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70" w:rsidRPr="00E77470" w:rsidRDefault="00E77470" w:rsidP="00E77470">
      <w:pPr>
        <w:widowControl w:val="0"/>
        <w:tabs>
          <w:tab w:val="left" w:pos="3926"/>
        </w:tabs>
        <w:autoSpaceDE w:val="0"/>
        <w:autoSpaceDN w:val="0"/>
        <w:spacing w:after="0" w:line="240" w:lineRule="auto"/>
        <w:jc w:val="center"/>
        <w:outlineLvl w:val="0"/>
        <w:rPr>
          <w:rFonts w:ascii="Times New Roman" w:eastAsia="Times New Roman" w:hAnsi="Times New Roman" w:cs="Times New Roman"/>
          <w:b/>
          <w:sz w:val="24"/>
          <w:szCs w:val="24"/>
        </w:rPr>
      </w:pPr>
      <w:r w:rsidRPr="00E77470">
        <w:rPr>
          <w:rFonts w:ascii="Times New Roman" w:eastAsia="Times New Roman" w:hAnsi="Times New Roman" w:cs="Times New Roman"/>
          <w:b/>
          <w:bCs/>
          <w:noProof/>
          <w:sz w:val="24"/>
          <w:szCs w:val="24"/>
          <w:lang w:val="en-IN" w:eastAsia="en-IN"/>
        </w:rPr>
        <w:drawing>
          <wp:anchor distT="0" distB="0" distL="114300" distR="114300" simplePos="0" relativeHeight="251660288" behindDoc="0" locked="0" layoutInCell="1" allowOverlap="1">
            <wp:simplePos x="0" y="0"/>
            <wp:positionH relativeFrom="column">
              <wp:posOffset>2778455</wp:posOffset>
            </wp:positionH>
            <wp:positionV relativeFrom="paragraph">
              <wp:posOffset>-158750</wp:posOffset>
            </wp:positionV>
            <wp:extent cx="400050" cy="304800"/>
            <wp:effectExtent l="0" t="0" r="0" b="0"/>
            <wp:wrapNone/>
            <wp:docPr id="2" name="Picture 1"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AUlogo.png"/>
                    <pic:cNvPicPr>
                      <a:picLocks noChangeAspect="1" noChangeArrowheads="1"/>
                    </pic:cNvPicPr>
                  </pic:nvPicPr>
                  <pic:blipFill>
                    <a:blip r:embed="rId8"/>
                    <a:srcRect/>
                    <a:stretch>
                      <a:fillRect/>
                    </a:stretch>
                  </pic:blipFill>
                  <pic:spPr bwMode="auto">
                    <a:xfrm>
                      <a:off x="0" y="0"/>
                      <a:ext cx="400050" cy="304800"/>
                    </a:xfrm>
                    <a:prstGeom prst="rect">
                      <a:avLst/>
                    </a:prstGeom>
                    <a:noFill/>
                    <a:ln w="9525">
                      <a:noFill/>
                      <a:miter lim="800000"/>
                      <a:headEnd/>
                      <a:tailEnd/>
                    </a:ln>
                  </pic:spPr>
                </pic:pic>
              </a:graphicData>
            </a:graphic>
          </wp:anchor>
        </w:drawing>
      </w:r>
      <w:r w:rsidRPr="00E77470">
        <w:rPr>
          <w:rFonts w:ascii="Times New Roman" w:eastAsia="Times New Roman" w:hAnsi="Times New Roman" w:cs="Times New Roman"/>
          <w:b/>
          <w:bCs/>
          <w:sz w:val="24"/>
          <w:szCs w:val="24"/>
        </w:rPr>
        <w:t>ANNAMALAI</w:t>
      </w:r>
      <w:r w:rsidR="008D76BA">
        <w:rPr>
          <w:rFonts w:ascii="Times New Roman" w:eastAsia="Times New Roman" w:hAnsi="Times New Roman" w:cs="Times New Roman"/>
          <w:b/>
          <w:bCs/>
          <w:sz w:val="24"/>
          <w:szCs w:val="24"/>
        </w:rPr>
        <w:t xml:space="preserve"> </w:t>
      </w:r>
      <w:r w:rsidRPr="00E77470">
        <w:rPr>
          <w:rFonts w:ascii="Times New Roman" w:eastAsia="Times New Roman" w:hAnsi="Times New Roman" w:cs="Times New Roman"/>
          <w:b/>
          <w:bCs/>
          <w:sz w:val="24"/>
          <w:szCs w:val="24"/>
        </w:rPr>
        <w:t xml:space="preserve">           </w:t>
      </w:r>
      <w:r w:rsidR="00B3138D">
        <w:rPr>
          <w:rFonts w:ascii="Times New Roman" w:eastAsia="Times New Roman" w:hAnsi="Times New Roman" w:cs="Times New Roman"/>
          <w:b/>
          <w:bCs/>
          <w:sz w:val="24"/>
          <w:szCs w:val="24"/>
        </w:rPr>
        <w:t xml:space="preserve">  </w:t>
      </w:r>
      <w:r w:rsidRPr="00E77470">
        <w:rPr>
          <w:rFonts w:ascii="Times New Roman" w:eastAsia="Times New Roman" w:hAnsi="Times New Roman" w:cs="Times New Roman"/>
          <w:b/>
          <w:bCs/>
          <w:sz w:val="24"/>
          <w:szCs w:val="24"/>
        </w:rPr>
        <w:t>UNIVERSITY</w:t>
      </w:r>
    </w:p>
    <w:p w:rsidR="00E77470" w:rsidRPr="00E77470" w:rsidRDefault="00E77470" w:rsidP="00E77470">
      <w:pPr>
        <w:widowControl w:val="0"/>
        <w:autoSpaceDE w:val="0"/>
        <w:autoSpaceDN w:val="0"/>
        <w:spacing w:after="0" w:line="240" w:lineRule="auto"/>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 xml:space="preserve"> </w:t>
      </w:r>
    </w:p>
    <w:p w:rsidR="00E77470" w:rsidRPr="00E77470" w:rsidRDefault="00B25FE9" w:rsidP="00E77470">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414 </w:t>
      </w:r>
      <w:r w:rsidR="00E77470" w:rsidRPr="00E77470">
        <w:rPr>
          <w:rFonts w:ascii="Times New Roman" w:hAnsi="Times New Roman" w:cs="Times New Roman"/>
          <w:b/>
          <w:sz w:val="24"/>
          <w:szCs w:val="24"/>
        </w:rPr>
        <w:t>M.Sc. Microbiology</w:t>
      </w:r>
    </w:p>
    <w:p w:rsidR="00E77470" w:rsidRPr="00E77470" w:rsidRDefault="00E77470" w:rsidP="00E77470">
      <w:pPr>
        <w:widowControl w:val="0"/>
        <w:autoSpaceDE w:val="0"/>
        <w:autoSpaceDN w:val="0"/>
        <w:spacing w:after="0" w:line="240" w:lineRule="auto"/>
        <w:jc w:val="center"/>
        <w:rPr>
          <w:rFonts w:ascii="Times New Roman" w:hAnsi="Times New Roman" w:cs="Times New Roman"/>
          <w:bCs/>
          <w:sz w:val="24"/>
          <w:szCs w:val="24"/>
        </w:rPr>
      </w:pPr>
      <w:r w:rsidRPr="00E77470">
        <w:rPr>
          <w:rFonts w:ascii="Times New Roman" w:hAnsi="Times New Roman" w:cs="Times New Roman"/>
          <w:bCs/>
          <w:sz w:val="24"/>
          <w:szCs w:val="24"/>
        </w:rPr>
        <w:t>Programme Structure and Scheme of Examination (under CBCS)</w:t>
      </w:r>
    </w:p>
    <w:p w:rsidR="00E77470" w:rsidRPr="00E77470" w:rsidRDefault="00E77470" w:rsidP="00E77470">
      <w:pPr>
        <w:spacing w:after="0" w:line="240" w:lineRule="auto"/>
        <w:jc w:val="center"/>
        <w:rPr>
          <w:rFonts w:ascii="Times New Roman" w:hAnsi="Times New Roman" w:cs="Times New Roman"/>
          <w:sz w:val="24"/>
          <w:szCs w:val="24"/>
        </w:rPr>
      </w:pPr>
      <w:r w:rsidRPr="00E77470">
        <w:rPr>
          <w:rFonts w:ascii="Times New Roman" w:hAnsi="Times New Roman" w:cs="Times New Roman"/>
          <w:sz w:val="24"/>
          <w:szCs w:val="24"/>
        </w:rPr>
        <w:t>(Applicable to the candidates admitted from the academic year 2023 -2024 onwards)</w:t>
      </w:r>
    </w:p>
    <w:p w:rsidR="00E77470" w:rsidRPr="00E77470" w:rsidRDefault="00E77470" w:rsidP="00E77470">
      <w:pPr>
        <w:spacing w:after="0" w:line="240" w:lineRule="auto"/>
        <w:jc w:val="center"/>
        <w:rPr>
          <w:rFonts w:ascii="Times New Roman" w:hAnsi="Times New Roman" w:cs="Times New Roman"/>
          <w:sz w:val="24"/>
          <w:szCs w:val="24"/>
        </w:rPr>
      </w:pPr>
      <w:r w:rsidRPr="00E77470">
        <w:rPr>
          <w:rFonts w:ascii="Times New Roman" w:eastAsia="Times New Roman" w:hAnsi="Times New Roman" w:cs="Times New Roman"/>
          <w:sz w:val="24"/>
          <w:szCs w:val="24"/>
        </w:rPr>
        <w:t xml:space="preserve"> </w:t>
      </w:r>
    </w:p>
    <w:tbl>
      <w:tblPr>
        <w:tblW w:w="52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170"/>
        <w:gridCol w:w="1809"/>
        <w:gridCol w:w="4677"/>
        <w:gridCol w:w="405"/>
        <w:gridCol w:w="405"/>
        <w:gridCol w:w="405"/>
        <w:gridCol w:w="405"/>
        <w:gridCol w:w="596"/>
      </w:tblGrid>
      <w:tr w:rsidR="003151BD" w:rsidRPr="00E77470" w:rsidTr="00141FF5">
        <w:trPr>
          <w:trHeight w:val="479"/>
          <w:jc w:val="center"/>
        </w:trPr>
        <w:tc>
          <w:tcPr>
            <w:tcW w:w="593" w:type="pct"/>
            <w:vMerge w:val="restart"/>
            <w:tcBorders>
              <w:right w:val="single" w:sz="4" w:space="0" w:color="auto"/>
            </w:tcBorders>
          </w:tcPr>
          <w:p w:rsidR="003151BD" w:rsidRDefault="003151BD" w:rsidP="003151BD">
            <w:pPr>
              <w:widowControl w:val="0"/>
              <w:autoSpaceDE w:val="0"/>
              <w:autoSpaceDN w:val="0"/>
              <w:spacing w:after="0" w:line="240" w:lineRule="auto"/>
              <w:ind w:left="90"/>
              <w:jc w:val="center"/>
              <w:rPr>
                <w:rFonts w:ascii="Times New Roman" w:eastAsia="Times New Roman" w:hAnsi="Times New Roman" w:cs="Times New Roman"/>
                <w:b/>
                <w:sz w:val="24"/>
                <w:szCs w:val="24"/>
              </w:rPr>
            </w:pPr>
          </w:p>
          <w:p w:rsidR="003151BD" w:rsidRDefault="003151BD" w:rsidP="003151BD">
            <w:pPr>
              <w:widowControl w:val="0"/>
              <w:autoSpaceDE w:val="0"/>
              <w:autoSpaceDN w:val="0"/>
              <w:spacing w:after="0" w:line="240" w:lineRule="auto"/>
              <w:ind w:left="90"/>
              <w:jc w:val="center"/>
              <w:rPr>
                <w:rFonts w:ascii="Times New Roman" w:eastAsia="Times New Roman" w:hAnsi="Times New Roman" w:cs="Times New Roman"/>
                <w:b/>
                <w:sz w:val="24"/>
                <w:szCs w:val="24"/>
              </w:rPr>
            </w:pPr>
          </w:p>
          <w:p w:rsidR="003151BD" w:rsidRPr="00E77470" w:rsidRDefault="003151BD" w:rsidP="003151BD">
            <w:pPr>
              <w:widowControl w:val="0"/>
              <w:autoSpaceDE w:val="0"/>
              <w:autoSpaceDN w:val="0"/>
              <w:spacing w:after="0" w:line="240"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w:t>
            </w:r>
          </w:p>
        </w:tc>
        <w:tc>
          <w:tcPr>
            <w:tcW w:w="916" w:type="pct"/>
            <w:vMerge w:val="restart"/>
            <w:tcBorders>
              <w:right w:val="single" w:sz="4" w:space="0" w:color="auto"/>
            </w:tcBorders>
            <w:vAlign w:val="center"/>
          </w:tcPr>
          <w:p w:rsidR="003151BD" w:rsidRPr="00E77470" w:rsidRDefault="003151BD" w:rsidP="003151BD">
            <w:pPr>
              <w:widowControl w:val="0"/>
              <w:autoSpaceDE w:val="0"/>
              <w:autoSpaceDN w:val="0"/>
              <w:spacing w:after="0" w:line="240" w:lineRule="auto"/>
              <w:ind w:left="90"/>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Course Code</w:t>
            </w:r>
          </w:p>
        </w:tc>
        <w:tc>
          <w:tcPr>
            <w:tcW w:w="2369" w:type="pct"/>
            <w:vMerge w:val="restart"/>
            <w:vAlign w:val="center"/>
          </w:tcPr>
          <w:p w:rsidR="003151BD" w:rsidRPr="00E77470" w:rsidRDefault="003151BD" w:rsidP="00E77470">
            <w:pPr>
              <w:widowControl w:val="0"/>
              <w:autoSpaceDE w:val="0"/>
              <w:autoSpaceDN w:val="0"/>
              <w:spacing w:after="0" w:line="240" w:lineRule="auto"/>
              <w:ind w:right="51"/>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Study Components &amp; Course</w:t>
            </w:r>
            <w:r>
              <w:rPr>
                <w:rFonts w:ascii="Times New Roman" w:eastAsia="Times New Roman" w:hAnsi="Times New Roman" w:cs="Times New Roman"/>
                <w:b/>
                <w:sz w:val="24"/>
                <w:szCs w:val="24"/>
              </w:rPr>
              <w:t xml:space="preserve"> </w:t>
            </w:r>
            <w:r w:rsidRPr="00E77470">
              <w:rPr>
                <w:rFonts w:ascii="Times New Roman" w:eastAsia="Times New Roman" w:hAnsi="Times New Roman" w:cs="Times New Roman"/>
                <w:b/>
                <w:sz w:val="24"/>
                <w:szCs w:val="24"/>
              </w:rPr>
              <w:t>Title</w:t>
            </w:r>
          </w:p>
        </w:tc>
        <w:tc>
          <w:tcPr>
            <w:tcW w:w="205" w:type="pct"/>
            <w:vMerge w:val="restart"/>
            <w:textDirection w:val="btLr"/>
          </w:tcPr>
          <w:p w:rsidR="003151BD" w:rsidRPr="00E77470" w:rsidRDefault="003151BD" w:rsidP="00E77470">
            <w:pPr>
              <w:widowControl w:val="0"/>
              <w:autoSpaceDE w:val="0"/>
              <w:autoSpaceDN w:val="0"/>
              <w:spacing w:after="0" w:line="240" w:lineRule="auto"/>
              <w:ind w:left="51" w:right="41" w:hanging="3"/>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Credit</w:t>
            </w:r>
          </w:p>
        </w:tc>
        <w:tc>
          <w:tcPr>
            <w:tcW w:w="205" w:type="pct"/>
            <w:vMerge w:val="restart"/>
            <w:textDirection w:val="btLr"/>
          </w:tcPr>
          <w:p w:rsidR="003151BD" w:rsidRPr="00E77470" w:rsidRDefault="003151BD" w:rsidP="00E77470">
            <w:pPr>
              <w:widowControl w:val="0"/>
              <w:autoSpaceDE w:val="0"/>
              <w:autoSpaceDN w:val="0"/>
              <w:spacing w:after="0" w:line="240" w:lineRule="auto"/>
              <w:ind w:left="49" w:right="113"/>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Hours/Week</w:t>
            </w:r>
          </w:p>
        </w:tc>
        <w:tc>
          <w:tcPr>
            <w:tcW w:w="712" w:type="pct"/>
            <w:gridSpan w:val="3"/>
          </w:tcPr>
          <w:p w:rsidR="003151BD" w:rsidRPr="00E77470" w:rsidRDefault="003151BD" w:rsidP="00E77470">
            <w:pPr>
              <w:widowControl w:val="0"/>
              <w:autoSpaceDE w:val="0"/>
              <w:autoSpaceDN w:val="0"/>
              <w:spacing w:after="0" w:line="240" w:lineRule="auto"/>
              <w:ind w:left="144"/>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Maximum Marks</w:t>
            </w:r>
          </w:p>
        </w:tc>
      </w:tr>
      <w:tr w:rsidR="003151BD" w:rsidRPr="00E77470" w:rsidTr="00141FF5">
        <w:trPr>
          <w:cantSplit/>
          <w:trHeight w:val="1028"/>
          <w:jc w:val="center"/>
        </w:trPr>
        <w:tc>
          <w:tcPr>
            <w:tcW w:w="593" w:type="pct"/>
            <w:vMerge/>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916" w:type="pct"/>
            <w:vMerge/>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369" w:type="pct"/>
            <w:vMerge/>
            <w:tcBorders>
              <w:top w:val="nil"/>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05" w:type="pct"/>
            <w:vMerge/>
            <w:tcBorders>
              <w:top w:val="nil"/>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05" w:type="pct"/>
            <w:vMerge/>
            <w:tcBorders>
              <w:top w:val="nil"/>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05" w:type="pct"/>
            <w:textDirection w:val="btLr"/>
            <w:vAlign w:val="center"/>
          </w:tcPr>
          <w:p w:rsidR="003151BD" w:rsidRPr="00E77470" w:rsidRDefault="003151BD" w:rsidP="00E77470">
            <w:pPr>
              <w:widowControl w:val="0"/>
              <w:autoSpaceDE w:val="0"/>
              <w:autoSpaceDN w:val="0"/>
              <w:spacing w:after="0" w:line="240" w:lineRule="auto"/>
              <w:ind w:left="268" w:right="19"/>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CIA</w:t>
            </w:r>
          </w:p>
        </w:tc>
        <w:tc>
          <w:tcPr>
            <w:tcW w:w="205" w:type="pct"/>
            <w:textDirection w:val="btLr"/>
            <w:vAlign w:val="center"/>
          </w:tcPr>
          <w:p w:rsidR="003151BD" w:rsidRPr="00E77470" w:rsidRDefault="003151BD" w:rsidP="00E77470">
            <w:pPr>
              <w:widowControl w:val="0"/>
              <w:autoSpaceDE w:val="0"/>
              <w:autoSpaceDN w:val="0"/>
              <w:spacing w:after="0" w:line="240" w:lineRule="auto"/>
              <w:ind w:left="224" w:right="113"/>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ESE</w:t>
            </w:r>
          </w:p>
        </w:tc>
        <w:tc>
          <w:tcPr>
            <w:tcW w:w="302" w:type="pct"/>
            <w:tcBorders>
              <w:top w:val="nil"/>
            </w:tcBorders>
            <w:textDirection w:val="btLr"/>
            <w:vAlign w:val="center"/>
          </w:tcPr>
          <w:p w:rsidR="003151BD" w:rsidRPr="00E77470" w:rsidRDefault="003151BD" w:rsidP="00E77470">
            <w:pPr>
              <w:widowControl w:val="0"/>
              <w:autoSpaceDE w:val="0"/>
              <w:autoSpaceDN w:val="0"/>
              <w:spacing w:after="0" w:line="240" w:lineRule="auto"/>
              <w:ind w:left="113" w:right="113"/>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Total</w:t>
            </w:r>
          </w:p>
        </w:tc>
      </w:tr>
      <w:tr w:rsidR="003151BD" w:rsidRPr="00E77470" w:rsidTr="00141FF5">
        <w:trPr>
          <w:trHeight w:val="245"/>
          <w:jc w:val="center"/>
        </w:trPr>
        <w:tc>
          <w:tcPr>
            <w:tcW w:w="593" w:type="pct"/>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9"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b/>
                <w:sz w:val="24"/>
                <w:szCs w:val="24"/>
              </w:rPr>
            </w:pPr>
            <w:r w:rsidRPr="00E77470">
              <w:rPr>
                <w:rFonts w:ascii="Times New Roman" w:eastAsia="Times New Roman" w:hAnsi="Times New Roman" w:cs="Times New Roman"/>
                <w:b/>
                <w:sz w:val="24"/>
                <w:szCs w:val="24"/>
              </w:rPr>
              <w:t>SEMESTER – I</w:t>
            </w:r>
          </w:p>
        </w:tc>
        <w:tc>
          <w:tcPr>
            <w:tcW w:w="205"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302"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r>
      <w:tr w:rsidR="003151BD" w:rsidRPr="00E77470" w:rsidTr="00141FF5">
        <w:trPr>
          <w:trHeight w:val="288"/>
          <w:jc w:val="center"/>
        </w:trPr>
        <w:tc>
          <w:tcPr>
            <w:tcW w:w="593" w:type="pct"/>
            <w:vMerge w:val="restart"/>
            <w:tcBorders>
              <w:right w:val="single" w:sz="4" w:space="0" w:color="auto"/>
            </w:tcBorders>
            <w:vAlign w:val="center"/>
          </w:tcPr>
          <w:p w:rsidR="003151BD" w:rsidRPr="00E77470" w:rsidRDefault="003151BD" w:rsidP="003151B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23PMICC11</w:t>
            </w:r>
          </w:p>
        </w:tc>
        <w:tc>
          <w:tcPr>
            <w:tcW w:w="2369" w:type="pct"/>
            <w:vAlign w:val="center"/>
          </w:tcPr>
          <w:p w:rsidR="003151BD" w:rsidRPr="00E77470" w:rsidRDefault="003151BD" w:rsidP="00E77470">
            <w:pPr>
              <w:spacing w:after="0" w:line="240" w:lineRule="auto"/>
              <w:jc w:val="both"/>
              <w:rPr>
                <w:rFonts w:ascii="Times New Roman" w:hAnsi="Times New Roman" w:cs="Times New Roman"/>
                <w:color w:val="000000"/>
                <w:sz w:val="24"/>
                <w:szCs w:val="24"/>
              </w:rPr>
            </w:pPr>
            <w:r w:rsidRPr="00E77470">
              <w:rPr>
                <w:rFonts w:ascii="Times New Roman" w:hAnsi="Times New Roman" w:cs="Times New Roman"/>
                <w:b/>
                <w:color w:val="000000"/>
                <w:sz w:val="24"/>
                <w:szCs w:val="24"/>
              </w:rPr>
              <w:t>Core I</w:t>
            </w:r>
            <w:r w:rsidRPr="00E77470">
              <w:rPr>
                <w:rFonts w:ascii="Times New Roman" w:hAnsi="Times New Roman" w:cs="Times New Roman"/>
                <w:color w:val="000000"/>
                <w:sz w:val="24"/>
                <w:szCs w:val="24"/>
              </w:rPr>
              <w:t>:</w:t>
            </w:r>
            <w:r w:rsidRPr="00E77470">
              <w:rPr>
                <w:rFonts w:ascii="Times New Roman" w:hAnsi="Times New Roman" w:cs="Times New Roman"/>
                <w:sz w:val="24"/>
                <w:szCs w:val="24"/>
              </w:rPr>
              <w:t xml:space="preserve"> </w:t>
            </w:r>
            <w:proofErr w:type="gramStart"/>
            <w:r w:rsidRPr="00E77470">
              <w:rPr>
                <w:rFonts w:ascii="Times New Roman" w:hAnsi="Times New Roman" w:cs="Times New Roman"/>
                <w:sz w:val="24"/>
                <w:szCs w:val="24"/>
              </w:rPr>
              <w:t>General  Microbiology</w:t>
            </w:r>
            <w:proofErr w:type="gramEnd"/>
            <w:r w:rsidRPr="00E77470">
              <w:rPr>
                <w:rFonts w:ascii="Times New Roman" w:hAnsi="Times New Roman" w:cs="Times New Roman"/>
                <w:sz w:val="24"/>
                <w:szCs w:val="24"/>
              </w:rPr>
              <w:t xml:space="preserve"> and Microbial Diversity</w:t>
            </w:r>
          </w:p>
        </w:tc>
        <w:tc>
          <w:tcPr>
            <w:tcW w:w="205" w:type="pct"/>
            <w:vAlign w:val="center"/>
          </w:tcPr>
          <w:p w:rsidR="003151BD" w:rsidRPr="00E77470" w:rsidRDefault="003151BD" w:rsidP="00E162B3">
            <w:pPr>
              <w:spacing w:after="0" w:line="240" w:lineRule="auto"/>
              <w:jc w:val="center"/>
              <w:rPr>
                <w:rFonts w:ascii="Times New Roman" w:eastAsia="Times New Roman" w:hAnsi="Times New Roman" w:cs="Times New Roman"/>
                <w:color w:val="000000"/>
                <w:sz w:val="24"/>
                <w:szCs w:val="24"/>
                <w:lang w:val="en-IN"/>
              </w:rPr>
            </w:pPr>
            <w:r>
              <w:rPr>
                <w:rFonts w:ascii="Times New Roman" w:hAnsi="Times New Roman" w:cs="Times New Roman"/>
                <w:color w:val="000000"/>
                <w:sz w:val="24"/>
                <w:szCs w:val="24"/>
              </w:rPr>
              <w:t>5</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vMerge/>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23PMICC12</w:t>
            </w:r>
          </w:p>
        </w:tc>
        <w:tc>
          <w:tcPr>
            <w:tcW w:w="2369" w:type="pct"/>
            <w:vAlign w:val="center"/>
          </w:tcPr>
          <w:p w:rsidR="003151BD" w:rsidRPr="00E77470" w:rsidRDefault="003151BD" w:rsidP="0051153F">
            <w:pPr>
              <w:spacing w:after="0" w:line="240" w:lineRule="auto"/>
              <w:ind w:left="27"/>
              <w:rPr>
                <w:rFonts w:ascii="Times New Roman" w:hAnsi="Times New Roman" w:cs="Times New Roman"/>
                <w:color w:val="000000"/>
                <w:sz w:val="24"/>
                <w:szCs w:val="24"/>
              </w:rPr>
            </w:pPr>
            <w:r w:rsidRPr="00E77470">
              <w:rPr>
                <w:rFonts w:ascii="Times New Roman" w:hAnsi="Times New Roman" w:cs="Times New Roman"/>
                <w:b/>
                <w:color w:val="000000"/>
                <w:sz w:val="24"/>
                <w:szCs w:val="24"/>
              </w:rPr>
              <w:t>Core II:</w:t>
            </w:r>
            <w:r w:rsidRPr="00E77470">
              <w:rPr>
                <w:rFonts w:ascii="Times New Roman" w:hAnsi="Times New Roman" w:cs="Times New Roman"/>
                <w:sz w:val="24"/>
                <w:szCs w:val="24"/>
              </w:rPr>
              <w:t xml:space="preserve"> </w:t>
            </w:r>
            <w:r>
              <w:rPr>
                <w:rFonts w:ascii="Times New Roman" w:hAnsi="Times New Roman"/>
                <w:sz w:val="24"/>
                <w:szCs w:val="24"/>
              </w:rPr>
              <w:t>Microbial Physiology</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vMerge/>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23PMICP13</w:t>
            </w:r>
          </w:p>
        </w:tc>
        <w:tc>
          <w:tcPr>
            <w:tcW w:w="2369" w:type="pct"/>
            <w:vAlign w:val="center"/>
          </w:tcPr>
          <w:p w:rsidR="003151BD" w:rsidRPr="00E77470" w:rsidRDefault="003151BD" w:rsidP="00E77470">
            <w:pPr>
              <w:spacing w:after="0" w:line="240" w:lineRule="auto"/>
              <w:jc w:val="both"/>
              <w:rPr>
                <w:rFonts w:ascii="Times New Roman" w:hAnsi="Times New Roman" w:cs="Times New Roman"/>
                <w:color w:val="000000"/>
                <w:sz w:val="24"/>
                <w:szCs w:val="24"/>
              </w:rPr>
            </w:pPr>
            <w:r w:rsidRPr="00E77470">
              <w:rPr>
                <w:rFonts w:ascii="Times New Roman" w:hAnsi="Times New Roman" w:cs="Times New Roman"/>
                <w:b/>
                <w:color w:val="000000"/>
                <w:sz w:val="24"/>
                <w:szCs w:val="24"/>
              </w:rPr>
              <w:t>Core III</w:t>
            </w:r>
            <w:r w:rsidRPr="00E77470">
              <w:rPr>
                <w:rFonts w:ascii="Times New Roman" w:hAnsi="Times New Roman" w:cs="Times New Roman"/>
                <w:color w:val="000000"/>
                <w:sz w:val="24"/>
                <w:szCs w:val="24"/>
              </w:rPr>
              <w:t>: Practical – I</w:t>
            </w:r>
            <w:r>
              <w:rPr>
                <w:rFonts w:ascii="Times New Roman" w:hAnsi="Times New Roman" w:cs="Times New Roman"/>
                <w:color w:val="000000"/>
                <w:sz w:val="24"/>
                <w:szCs w:val="24"/>
              </w:rPr>
              <w:t>-</w:t>
            </w:r>
            <w:r>
              <w:rPr>
                <w:rFonts w:ascii="Times New Roman" w:hAnsi="Times New Roman"/>
                <w:sz w:val="24"/>
                <w:szCs w:val="24"/>
              </w:rPr>
              <w:t xml:space="preserve"> General </w:t>
            </w:r>
            <w:proofErr w:type="gramStart"/>
            <w:r>
              <w:rPr>
                <w:rFonts w:ascii="Times New Roman" w:hAnsi="Times New Roman"/>
                <w:sz w:val="24"/>
                <w:szCs w:val="24"/>
              </w:rPr>
              <w:t>Microbiology,  Microbial</w:t>
            </w:r>
            <w:proofErr w:type="gramEnd"/>
            <w:r>
              <w:rPr>
                <w:rFonts w:ascii="Times New Roman" w:hAnsi="Times New Roman"/>
                <w:sz w:val="24"/>
                <w:szCs w:val="24"/>
              </w:rPr>
              <w:t xml:space="preserve"> Diversity and Microbial Physiology</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4</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vMerge/>
            <w:tcBorders>
              <w:right w:val="single" w:sz="4" w:space="0" w:color="auto"/>
            </w:tcBorders>
          </w:tcPr>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3151BD" w:rsidRDefault="003151BD" w:rsidP="003151BD">
            <w:pPr>
              <w:widowControl w:val="0"/>
              <w:autoSpaceDE w:val="0"/>
              <w:autoSpaceDN w:val="0"/>
              <w:spacing w:after="0" w:line="240" w:lineRule="auto"/>
              <w:rPr>
                <w:rFonts w:ascii="Times New Roman" w:eastAsia="Times New Roman" w:hAnsi="Times New Roman" w:cs="Times New Roman"/>
                <w:sz w:val="24"/>
                <w:szCs w:val="24"/>
              </w:rPr>
            </w:pPr>
          </w:p>
          <w:p w:rsidR="003151BD" w:rsidRDefault="003151BD" w:rsidP="003151BD">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23PMICE14</w:t>
            </w:r>
            <w:r>
              <w:rPr>
                <w:rFonts w:ascii="Times New Roman" w:eastAsia="Times New Roman" w:hAnsi="Times New Roman" w:cs="Times New Roman"/>
                <w:sz w:val="24"/>
                <w:szCs w:val="24"/>
              </w:rPr>
              <w:t>-1/</w:t>
            </w:r>
          </w:p>
          <w:p w:rsidR="003151BD" w:rsidRDefault="003151BD" w:rsidP="003151BD">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23PMICE14</w:t>
            </w:r>
            <w:r>
              <w:rPr>
                <w:rFonts w:ascii="Times New Roman" w:eastAsia="Times New Roman" w:hAnsi="Times New Roman" w:cs="Times New Roman"/>
                <w:sz w:val="24"/>
                <w:szCs w:val="24"/>
              </w:rPr>
              <w:t>-2/</w:t>
            </w:r>
          </w:p>
          <w:p w:rsidR="003151BD" w:rsidRPr="00E77470" w:rsidRDefault="003151BD" w:rsidP="003151BD">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23PMICE14</w:t>
            </w:r>
            <w:r>
              <w:rPr>
                <w:rFonts w:ascii="Times New Roman" w:eastAsia="Times New Roman" w:hAnsi="Times New Roman" w:cs="Times New Roman"/>
                <w:sz w:val="24"/>
                <w:szCs w:val="24"/>
              </w:rPr>
              <w:t>-3</w:t>
            </w:r>
          </w:p>
        </w:tc>
        <w:tc>
          <w:tcPr>
            <w:tcW w:w="2369" w:type="pct"/>
          </w:tcPr>
          <w:p w:rsidR="003151BD" w:rsidRPr="00E77470" w:rsidRDefault="003151BD" w:rsidP="003151BD">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Elective </w:t>
            </w:r>
            <w:r w:rsidRPr="00E77470">
              <w:rPr>
                <w:rFonts w:ascii="Times New Roman" w:hAnsi="Times New Roman" w:cs="Times New Roman"/>
                <w:b/>
                <w:color w:val="000000"/>
                <w:sz w:val="24"/>
                <w:szCs w:val="24"/>
              </w:rPr>
              <w:t>–I</w:t>
            </w:r>
          </w:p>
          <w:p w:rsidR="003151BD" w:rsidRPr="00E77470" w:rsidRDefault="003151BD" w:rsidP="003151BD">
            <w:pPr>
              <w:spacing w:after="0" w:line="240" w:lineRule="auto"/>
              <w:rPr>
                <w:rFonts w:ascii="Times New Roman" w:hAnsi="Times New Roman" w:cs="Times New Roman"/>
                <w:color w:val="000000"/>
                <w:sz w:val="24"/>
                <w:szCs w:val="24"/>
              </w:rPr>
            </w:pPr>
            <w:r w:rsidRPr="00E77470">
              <w:rPr>
                <w:rFonts w:ascii="Times New Roman" w:hAnsi="Times New Roman" w:cs="Times New Roman"/>
                <w:sz w:val="24"/>
                <w:szCs w:val="24"/>
                <w:lang w:val="en-IN"/>
              </w:rPr>
              <w:t>Forensic Science</w:t>
            </w:r>
          </w:p>
          <w:p w:rsidR="003151BD" w:rsidRPr="00E77470" w:rsidRDefault="003151BD" w:rsidP="003151BD">
            <w:pPr>
              <w:spacing w:after="0" w:line="240" w:lineRule="auto"/>
              <w:rPr>
                <w:rFonts w:ascii="Times New Roman" w:hAnsi="Times New Roman" w:cs="Times New Roman"/>
                <w:color w:val="000000"/>
                <w:sz w:val="24"/>
                <w:szCs w:val="24"/>
              </w:rPr>
            </w:pPr>
            <w:r>
              <w:rPr>
                <w:rFonts w:ascii="Times New Roman" w:hAnsi="Times New Roman"/>
                <w:sz w:val="24"/>
                <w:szCs w:val="24"/>
                <w:lang w:val="en-IN"/>
              </w:rPr>
              <w:t>Nanobiotechnology</w:t>
            </w:r>
          </w:p>
          <w:p w:rsidR="003151BD" w:rsidRPr="003151BD" w:rsidRDefault="003151BD" w:rsidP="003151BD">
            <w:pPr>
              <w:spacing w:after="0" w:line="240" w:lineRule="auto"/>
              <w:rPr>
                <w:rFonts w:ascii="Times New Roman" w:hAnsi="Times New Roman" w:cs="Times New Roman"/>
                <w:sz w:val="24"/>
                <w:szCs w:val="24"/>
                <w:lang w:val="en-IN"/>
              </w:rPr>
            </w:pPr>
            <w:proofErr w:type="gramStart"/>
            <w:r w:rsidRPr="00E77470">
              <w:rPr>
                <w:rFonts w:ascii="Times New Roman" w:hAnsi="Times New Roman" w:cs="Times New Roman"/>
                <w:sz w:val="24"/>
                <w:szCs w:val="24"/>
                <w:lang w:val="en-IN"/>
              </w:rPr>
              <w:t>Microalgal  Technology</w:t>
            </w:r>
            <w:proofErr w:type="gramEnd"/>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3</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vMerge/>
            <w:tcBorders>
              <w:right w:val="single" w:sz="4" w:space="0" w:color="auto"/>
            </w:tcBorders>
          </w:tcPr>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23PMICE15</w:t>
            </w:r>
            <w:r>
              <w:rPr>
                <w:rFonts w:ascii="Times New Roman" w:eastAsia="Times New Roman" w:hAnsi="Times New Roman" w:cs="Times New Roman"/>
                <w:sz w:val="24"/>
                <w:szCs w:val="24"/>
              </w:rPr>
              <w:t>-1/</w:t>
            </w:r>
          </w:p>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23PMICE15</w:t>
            </w:r>
            <w:r>
              <w:rPr>
                <w:rFonts w:ascii="Times New Roman" w:eastAsia="Times New Roman" w:hAnsi="Times New Roman" w:cs="Times New Roman"/>
                <w:sz w:val="24"/>
                <w:szCs w:val="24"/>
              </w:rPr>
              <w:t>-2/</w:t>
            </w:r>
          </w:p>
          <w:p w:rsidR="003151BD" w:rsidRDefault="003151BD" w:rsidP="00E77470">
            <w:pPr>
              <w:widowControl w:val="0"/>
              <w:autoSpaceDE w:val="0"/>
              <w:autoSpaceDN w:val="0"/>
              <w:spacing w:after="0" w:line="240" w:lineRule="auto"/>
              <w:rPr>
                <w:rFonts w:ascii="Times New Roman" w:eastAsia="Times New Roman" w:hAnsi="Times New Roman" w:cs="Times New Roman"/>
                <w:sz w:val="24"/>
                <w:szCs w:val="24"/>
              </w:rPr>
            </w:pPr>
          </w:p>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23PMICE15</w:t>
            </w:r>
            <w:r>
              <w:rPr>
                <w:rFonts w:ascii="Times New Roman" w:eastAsia="Times New Roman" w:hAnsi="Times New Roman" w:cs="Times New Roman"/>
                <w:sz w:val="24"/>
                <w:szCs w:val="24"/>
              </w:rPr>
              <w:t>-3</w:t>
            </w:r>
          </w:p>
        </w:tc>
        <w:tc>
          <w:tcPr>
            <w:tcW w:w="2369" w:type="pct"/>
            <w:vAlign w:val="center"/>
          </w:tcPr>
          <w:p w:rsidR="003151BD" w:rsidRPr="00E77470" w:rsidRDefault="003151BD" w:rsidP="00E77470">
            <w:pPr>
              <w:spacing w:after="0" w:line="240" w:lineRule="auto"/>
              <w:jc w:val="both"/>
              <w:rPr>
                <w:rFonts w:ascii="Times New Roman" w:hAnsi="Times New Roman" w:cs="Times New Roman"/>
                <w:color w:val="000000"/>
                <w:sz w:val="24"/>
                <w:szCs w:val="24"/>
              </w:rPr>
            </w:pPr>
            <w:r w:rsidRPr="00E77470">
              <w:rPr>
                <w:rFonts w:ascii="Times New Roman" w:hAnsi="Times New Roman" w:cs="Times New Roman"/>
                <w:b/>
                <w:color w:val="000000"/>
                <w:sz w:val="24"/>
                <w:szCs w:val="24"/>
              </w:rPr>
              <w:t>Elect</w:t>
            </w:r>
            <w:r>
              <w:rPr>
                <w:rFonts w:ascii="Times New Roman" w:hAnsi="Times New Roman" w:cs="Times New Roman"/>
                <w:b/>
                <w:color w:val="000000"/>
                <w:sz w:val="24"/>
                <w:szCs w:val="24"/>
              </w:rPr>
              <w:t>ive</w:t>
            </w:r>
            <w:r w:rsidRPr="00E77470">
              <w:rPr>
                <w:rFonts w:ascii="Times New Roman" w:hAnsi="Times New Roman" w:cs="Times New Roman"/>
                <w:b/>
                <w:color w:val="000000"/>
                <w:sz w:val="24"/>
                <w:szCs w:val="24"/>
              </w:rPr>
              <w:t xml:space="preserve"> –II</w:t>
            </w:r>
          </w:p>
          <w:p w:rsidR="003151BD" w:rsidRPr="00E77470" w:rsidRDefault="003151BD" w:rsidP="00E77470">
            <w:pPr>
              <w:spacing w:after="0" w:line="240" w:lineRule="auto"/>
              <w:jc w:val="both"/>
              <w:rPr>
                <w:rFonts w:ascii="Times New Roman" w:hAnsi="Times New Roman" w:cs="Times New Roman"/>
                <w:color w:val="000000"/>
                <w:sz w:val="24"/>
                <w:szCs w:val="24"/>
              </w:rPr>
            </w:pPr>
            <w:r w:rsidRPr="00E77470">
              <w:rPr>
                <w:rFonts w:ascii="Times New Roman" w:hAnsi="Times New Roman" w:cs="Times New Roman"/>
                <w:sz w:val="24"/>
                <w:szCs w:val="24"/>
                <w:lang w:val="en-IN"/>
              </w:rPr>
              <w:t>Bioinstrumentation</w:t>
            </w:r>
            <w:r w:rsidRPr="00E77470">
              <w:rPr>
                <w:rFonts w:ascii="Times New Roman" w:hAnsi="Times New Roman" w:cs="Times New Roman"/>
                <w:color w:val="000000"/>
                <w:sz w:val="24"/>
                <w:szCs w:val="24"/>
              </w:rPr>
              <w:t>.</w:t>
            </w:r>
            <w:r w:rsidRPr="00E77470">
              <w:rPr>
                <w:rFonts w:ascii="Times New Roman" w:hAnsi="Times New Roman" w:cs="Times New Roman"/>
                <w:sz w:val="24"/>
                <w:szCs w:val="24"/>
                <w:lang w:val="en-IN"/>
              </w:rPr>
              <w:t xml:space="preserve"> </w:t>
            </w:r>
          </w:p>
          <w:p w:rsidR="003151BD" w:rsidRPr="00E77470" w:rsidRDefault="003151BD" w:rsidP="00E77470">
            <w:pPr>
              <w:spacing w:after="0" w:line="240" w:lineRule="auto"/>
              <w:jc w:val="both"/>
              <w:rPr>
                <w:rFonts w:ascii="Times New Roman" w:hAnsi="Times New Roman" w:cs="Times New Roman"/>
                <w:color w:val="000000"/>
                <w:sz w:val="24"/>
                <w:szCs w:val="24"/>
              </w:rPr>
            </w:pPr>
            <w:r w:rsidRPr="00E77470">
              <w:rPr>
                <w:rFonts w:ascii="Times New Roman" w:eastAsia="Times New Roman" w:hAnsi="Times New Roman" w:cs="Times New Roman"/>
                <w:sz w:val="24"/>
                <w:szCs w:val="24"/>
              </w:rPr>
              <w:t>Herbal Technology and Cosmetic Microbiology</w:t>
            </w:r>
          </w:p>
          <w:p w:rsidR="003151BD" w:rsidRPr="003151BD" w:rsidRDefault="003151BD" w:rsidP="00E6764C">
            <w:pPr>
              <w:shd w:val="clear" w:color="auto" w:fill="FFFFFF"/>
              <w:spacing w:after="0" w:line="240" w:lineRule="auto"/>
              <w:rPr>
                <w:rFonts w:ascii="Times New Roman" w:hAnsi="Times New Roman" w:cs="Times New Roman"/>
                <w:sz w:val="24"/>
                <w:szCs w:val="24"/>
                <w:lang w:val="en-IN"/>
              </w:rPr>
            </w:pPr>
            <w:r w:rsidRPr="00E77470">
              <w:rPr>
                <w:rFonts w:ascii="Times New Roman" w:hAnsi="Times New Roman" w:cs="Times New Roman"/>
                <w:sz w:val="24"/>
                <w:szCs w:val="24"/>
                <w:lang w:val="en-IN"/>
              </w:rPr>
              <w:t>Essentials of Laboratory Management and</w:t>
            </w:r>
            <w:r>
              <w:rPr>
                <w:rFonts w:ascii="Times New Roman" w:hAnsi="Times New Roman" w:cs="Times New Roman"/>
                <w:sz w:val="24"/>
                <w:szCs w:val="24"/>
                <w:lang w:val="en-IN"/>
              </w:rPr>
              <w:t xml:space="preserve"> </w:t>
            </w:r>
            <w:r w:rsidRPr="00E77470">
              <w:rPr>
                <w:rFonts w:ascii="Times New Roman" w:hAnsi="Times New Roman" w:cs="Times New Roman"/>
                <w:sz w:val="24"/>
                <w:szCs w:val="24"/>
                <w:lang w:val="en-IN"/>
              </w:rPr>
              <w:t>Biosafety</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3</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b/>
                <w:bCs/>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b/>
                <w:bCs/>
                <w:sz w:val="24"/>
                <w:szCs w:val="24"/>
              </w:rPr>
            </w:pPr>
          </w:p>
        </w:tc>
        <w:tc>
          <w:tcPr>
            <w:tcW w:w="2369" w:type="pct"/>
            <w:vAlign w:val="center"/>
          </w:tcPr>
          <w:p w:rsidR="003151BD" w:rsidRPr="00E77470" w:rsidRDefault="003151BD" w:rsidP="00E77470">
            <w:pPr>
              <w:spacing w:after="0" w:line="240" w:lineRule="auto"/>
              <w:jc w:val="center"/>
              <w:rPr>
                <w:rFonts w:ascii="Times New Roman" w:hAnsi="Times New Roman" w:cs="Times New Roman"/>
                <w:b/>
                <w:bCs/>
                <w:color w:val="000000"/>
                <w:sz w:val="24"/>
                <w:szCs w:val="24"/>
                <w:u w:val="single"/>
              </w:rPr>
            </w:pPr>
          </w:p>
        </w:tc>
        <w:tc>
          <w:tcPr>
            <w:tcW w:w="205" w:type="pct"/>
            <w:vAlign w:val="center"/>
          </w:tcPr>
          <w:p w:rsidR="003151BD" w:rsidRPr="00E77470" w:rsidRDefault="003151BD" w:rsidP="00E162B3">
            <w:pPr>
              <w:spacing w:after="0" w:line="240" w:lineRule="auto"/>
              <w:jc w:val="center"/>
              <w:rPr>
                <w:rFonts w:ascii="Times New Roman" w:eastAsia="Times New Roman" w:hAnsi="Times New Roman" w:cs="Times New Roman"/>
                <w:b/>
                <w:bCs/>
                <w:color w:val="000000"/>
                <w:sz w:val="24"/>
                <w:szCs w:val="24"/>
                <w:lang w:val="en-IN"/>
              </w:rPr>
            </w:pPr>
            <w:r w:rsidRPr="00E77470">
              <w:rPr>
                <w:rFonts w:ascii="Times New Roman" w:hAnsi="Times New Roman" w:cs="Times New Roman"/>
                <w:b/>
                <w:bCs/>
                <w:color w:val="000000"/>
                <w:sz w:val="24"/>
                <w:szCs w:val="24"/>
              </w:rPr>
              <w:t>2</w:t>
            </w:r>
            <w:r>
              <w:rPr>
                <w:rFonts w:ascii="Times New Roman" w:hAnsi="Times New Roman" w:cs="Times New Roman"/>
                <w:b/>
                <w:bCs/>
                <w:color w:val="000000"/>
                <w:sz w:val="24"/>
                <w:szCs w:val="24"/>
              </w:rPr>
              <w:t>0</w:t>
            </w: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r w:rsidRPr="00E77470">
              <w:rPr>
                <w:rFonts w:ascii="Times New Roman" w:hAnsi="Times New Roman" w:cs="Times New Roman"/>
                <w:b/>
                <w:bCs/>
                <w:color w:val="000000"/>
                <w:sz w:val="24"/>
                <w:szCs w:val="24"/>
              </w:rPr>
              <w:t>30</w:t>
            </w: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p>
        </w:tc>
        <w:tc>
          <w:tcPr>
            <w:tcW w:w="302"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E77470">
              <w:rPr>
                <w:rFonts w:ascii="Times New Roman" w:hAnsi="Times New Roman" w:cs="Times New Roman"/>
                <w:b/>
                <w:bCs/>
                <w:color w:val="000000"/>
                <w:sz w:val="24"/>
                <w:szCs w:val="24"/>
              </w:rPr>
              <w:t>00</w:t>
            </w:r>
          </w:p>
        </w:tc>
      </w:tr>
      <w:tr w:rsidR="003151BD" w:rsidRPr="00E77470" w:rsidTr="00141FF5">
        <w:trPr>
          <w:trHeight w:val="288"/>
          <w:jc w:val="center"/>
        </w:trPr>
        <w:tc>
          <w:tcPr>
            <w:tcW w:w="593" w:type="pct"/>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9" w:type="pct"/>
          </w:tcPr>
          <w:p w:rsidR="003151BD" w:rsidRPr="00E77470" w:rsidRDefault="003151BD" w:rsidP="00E77470">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b/>
                <w:sz w:val="24"/>
                <w:szCs w:val="24"/>
              </w:rPr>
              <w:t>SEMESTER – II</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p>
        </w:tc>
      </w:tr>
      <w:tr w:rsidR="00141FF5" w:rsidRPr="00E77470" w:rsidTr="00141FF5">
        <w:trPr>
          <w:trHeight w:val="288"/>
          <w:jc w:val="center"/>
        </w:trPr>
        <w:tc>
          <w:tcPr>
            <w:tcW w:w="593" w:type="pct"/>
            <w:vMerge w:val="restart"/>
            <w:tcBorders>
              <w:right w:val="single" w:sz="4" w:space="0" w:color="auto"/>
            </w:tcBorders>
            <w:vAlign w:val="center"/>
          </w:tcPr>
          <w:p w:rsidR="00141FF5" w:rsidRPr="00E77470" w:rsidRDefault="00141FF5" w:rsidP="00141FF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16" w:type="pct"/>
            <w:tcBorders>
              <w:right w:val="single" w:sz="4" w:space="0" w:color="auto"/>
            </w:tcBorders>
          </w:tcPr>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23PMICC21</w:t>
            </w:r>
          </w:p>
        </w:tc>
        <w:tc>
          <w:tcPr>
            <w:tcW w:w="2369" w:type="pct"/>
            <w:vAlign w:val="center"/>
          </w:tcPr>
          <w:p w:rsidR="00141FF5" w:rsidRPr="00E77470" w:rsidRDefault="00141FF5" w:rsidP="00E77470">
            <w:pPr>
              <w:spacing w:after="0" w:line="240" w:lineRule="auto"/>
              <w:rPr>
                <w:rFonts w:ascii="Times New Roman" w:eastAsia="Times New Roman" w:hAnsi="Times New Roman" w:cs="Times New Roman"/>
                <w:color w:val="000000"/>
                <w:sz w:val="24"/>
                <w:szCs w:val="24"/>
                <w:lang w:val="en-IN"/>
              </w:rPr>
            </w:pPr>
            <w:r w:rsidRPr="00E77470">
              <w:rPr>
                <w:rFonts w:ascii="Times New Roman" w:hAnsi="Times New Roman" w:cs="Times New Roman"/>
                <w:b/>
                <w:color w:val="000000"/>
                <w:sz w:val="24"/>
                <w:szCs w:val="24"/>
              </w:rPr>
              <w:t>Core IV</w:t>
            </w:r>
            <w:r w:rsidRPr="00E77470">
              <w:rPr>
                <w:rFonts w:ascii="Times New Roman" w:hAnsi="Times New Roman" w:cs="Times New Roman"/>
                <w:color w:val="000000"/>
                <w:sz w:val="24"/>
                <w:szCs w:val="24"/>
              </w:rPr>
              <w:t>:</w:t>
            </w:r>
            <w:r w:rsidRPr="00E77470">
              <w:rPr>
                <w:rFonts w:ascii="Times New Roman" w:hAnsi="Times New Roman" w:cs="Times New Roman"/>
                <w:sz w:val="24"/>
                <w:szCs w:val="24"/>
              </w:rPr>
              <w:t xml:space="preserve"> Medical Bacteriology and Mycology</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141FF5" w:rsidRPr="00E77470" w:rsidTr="00141FF5">
        <w:trPr>
          <w:trHeight w:val="288"/>
          <w:jc w:val="center"/>
        </w:trPr>
        <w:tc>
          <w:tcPr>
            <w:tcW w:w="593" w:type="pct"/>
            <w:vMerge/>
            <w:tcBorders>
              <w:right w:val="single" w:sz="4" w:space="0" w:color="auto"/>
            </w:tcBorders>
          </w:tcPr>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23PMICC22</w:t>
            </w:r>
          </w:p>
        </w:tc>
        <w:tc>
          <w:tcPr>
            <w:tcW w:w="2369" w:type="pct"/>
            <w:vAlign w:val="center"/>
          </w:tcPr>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b/>
                <w:color w:val="000000"/>
                <w:sz w:val="24"/>
                <w:szCs w:val="24"/>
              </w:rPr>
              <w:t>Core V</w:t>
            </w:r>
            <w:r w:rsidRPr="00E77470">
              <w:rPr>
                <w:rFonts w:ascii="Times New Roman" w:hAnsi="Times New Roman" w:cs="Times New Roman"/>
                <w:color w:val="000000"/>
                <w:sz w:val="24"/>
                <w:szCs w:val="24"/>
              </w:rPr>
              <w:t>:</w:t>
            </w:r>
            <w:r w:rsidRPr="00E77470">
              <w:rPr>
                <w:rFonts w:ascii="Times New Roman" w:hAnsi="Times New Roman" w:cs="Times New Roman"/>
                <w:sz w:val="24"/>
                <w:szCs w:val="24"/>
              </w:rPr>
              <w:t xml:space="preserve"> Medical Virology and Parasitology</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141FF5" w:rsidRPr="00E77470" w:rsidTr="00141FF5">
        <w:trPr>
          <w:trHeight w:val="288"/>
          <w:jc w:val="center"/>
        </w:trPr>
        <w:tc>
          <w:tcPr>
            <w:tcW w:w="593" w:type="pct"/>
            <w:vMerge/>
            <w:tcBorders>
              <w:right w:val="single" w:sz="4" w:space="0" w:color="auto"/>
            </w:tcBorders>
          </w:tcPr>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23PMICP23</w:t>
            </w:r>
          </w:p>
        </w:tc>
        <w:tc>
          <w:tcPr>
            <w:tcW w:w="2369" w:type="pct"/>
            <w:vAlign w:val="center"/>
          </w:tcPr>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b/>
                <w:color w:val="000000"/>
                <w:sz w:val="24"/>
                <w:szCs w:val="24"/>
              </w:rPr>
              <w:t>Core VI:</w:t>
            </w:r>
            <w:r w:rsidRPr="00E77470">
              <w:rPr>
                <w:rFonts w:ascii="Times New Roman" w:hAnsi="Times New Roman" w:cs="Times New Roman"/>
                <w:color w:val="000000"/>
                <w:sz w:val="24"/>
                <w:szCs w:val="24"/>
              </w:rPr>
              <w:t xml:space="preserve"> Practical – II</w:t>
            </w:r>
            <w:r>
              <w:rPr>
                <w:rFonts w:ascii="Times New Roman" w:hAnsi="Times New Roman" w:cs="Times New Roman"/>
                <w:color w:val="000000"/>
                <w:sz w:val="24"/>
                <w:szCs w:val="24"/>
              </w:rPr>
              <w:t>-</w:t>
            </w:r>
            <w:r>
              <w:rPr>
                <w:rFonts w:ascii="Times New Roman" w:hAnsi="Times New Roman"/>
                <w:sz w:val="24"/>
                <w:szCs w:val="24"/>
              </w:rPr>
              <w:t xml:space="preserve"> Medical Microbiology</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4</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02"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141FF5" w:rsidRPr="00E77470" w:rsidTr="00141FF5">
        <w:trPr>
          <w:trHeight w:val="288"/>
          <w:jc w:val="center"/>
        </w:trPr>
        <w:tc>
          <w:tcPr>
            <w:tcW w:w="593" w:type="pct"/>
            <w:vMerge/>
            <w:tcBorders>
              <w:right w:val="single" w:sz="4" w:space="0" w:color="auto"/>
            </w:tcBorders>
          </w:tcPr>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23PMICE24</w:t>
            </w:r>
            <w:r>
              <w:rPr>
                <w:rFonts w:ascii="Times New Roman" w:eastAsia="Times New Roman" w:hAnsi="Times New Roman" w:cs="Times New Roman"/>
                <w:sz w:val="24"/>
                <w:szCs w:val="24"/>
              </w:rPr>
              <w:t>-1</w:t>
            </w:r>
          </w:p>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23PMICE24</w:t>
            </w:r>
            <w:r>
              <w:rPr>
                <w:rFonts w:ascii="Times New Roman" w:eastAsia="Times New Roman" w:hAnsi="Times New Roman" w:cs="Times New Roman"/>
                <w:sz w:val="24"/>
                <w:szCs w:val="24"/>
              </w:rPr>
              <w:t>-2</w:t>
            </w:r>
          </w:p>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23PMICE24</w:t>
            </w:r>
            <w:r>
              <w:rPr>
                <w:rFonts w:ascii="Times New Roman" w:eastAsia="Times New Roman" w:hAnsi="Times New Roman" w:cs="Times New Roman"/>
                <w:sz w:val="24"/>
                <w:szCs w:val="24"/>
              </w:rPr>
              <w:t>-3</w:t>
            </w:r>
          </w:p>
        </w:tc>
        <w:tc>
          <w:tcPr>
            <w:tcW w:w="2369" w:type="pct"/>
            <w:vAlign w:val="center"/>
          </w:tcPr>
          <w:p w:rsidR="00141FF5" w:rsidRPr="00E77470" w:rsidRDefault="00141FF5" w:rsidP="00E7747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Elective </w:t>
            </w:r>
            <w:r w:rsidRPr="00E77470">
              <w:rPr>
                <w:rFonts w:ascii="Times New Roman" w:hAnsi="Times New Roman" w:cs="Times New Roman"/>
                <w:b/>
                <w:color w:val="000000"/>
                <w:sz w:val="24"/>
                <w:szCs w:val="24"/>
              </w:rPr>
              <w:t>–III</w:t>
            </w:r>
          </w:p>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sz w:val="24"/>
                <w:szCs w:val="24"/>
                <w:lang w:val="en-IN"/>
              </w:rPr>
              <w:t>Epidemiology</w:t>
            </w:r>
            <w:r>
              <w:rPr>
                <w:rFonts w:ascii="Times New Roman" w:hAnsi="Times New Roman" w:cs="Times New Roman"/>
                <w:sz w:val="24"/>
                <w:szCs w:val="24"/>
                <w:lang w:val="en-IN"/>
              </w:rPr>
              <w:t xml:space="preserve"> /</w:t>
            </w:r>
          </w:p>
          <w:p w:rsidR="00141FF5" w:rsidRPr="00E77470" w:rsidRDefault="00141FF5" w:rsidP="00E77470">
            <w:pPr>
              <w:spacing w:after="0" w:line="240" w:lineRule="auto"/>
              <w:rPr>
                <w:rFonts w:ascii="Times New Roman" w:hAnsi="Times New Roman" w:cs="Times New Roman"/>
                <w:color w:val="000000"/>
                <w:sz w:val="24"/>
                <w:szCs w:val="24"/>
              </w:rPr>
            </w:pPr>
            <w:r>
              <w:rPr>
                <w:rFonts w:ascii="Times New Roman" w:hAnsi="Times New Roman" w:cs="Times New Roman"/>
                <w:sz w:val="24"/>
                <w:szCs w:val="24"/>
                <w:lang w:val="en-IN"/>
              </w:rPr>
              <w:t xml:space="preserve">Clinical </w:t>
            </w:r>
            <w:r w:rsidRPr="00E77470">
              <w:rPr>
                <w:rFonts w:ascii="Times New Roman" w:hAnsi="Times New Roman" w:cs="Times New Roman"/>
                <w:sz w:val="24"/>
                <w:szCs w:val="24"/>
                <w:lang w:val="en-IN"/>
              </w:rPr>
              <w:t>Diagnostic Microbiology</w:t>
            </w:r>
            <w:r w:rsidRPr="00E774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sz w:val="24"/>
                <w:szCs w:val="24"/>
                <w:lang w:val="en-IN"/>
              </w:rPr>
              <w:t>Bioremediation</w:t>
            </w:r>
            <w:r>
              <w:rPr>
                <w:rFonts w:ascii="Times New Roman" w:hAnsi="Times New Roman" w:cs="Times New Roman"/>
                <w:sz w:val="24"/>
                <w:szCs w:val="24"/>
                <w:lang w:val="en-IN"/>
              </w:rPr>
              <w:t xml:space="preserve"> </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3</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141FF5" w:rsidRPr="00E77470" w:rsidTr="00141FF5">
        <w:trPr>
          <w:trHeight w:val="288"/>
          <w:jc w:val="center"/>
        </w:trPr>
        <w:tc>
          <w:tcPr>
            <w:tcW w:w="593" w:type="pct"/>
            <w:vMerge/>
            <w:tcBorders>
              <w:right w:val="single" w:sz="4" w:space="0" w:color="auto"/>
            </w:tcBorders>
          </w:tcPr>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tc>
        <w:tc>
          <w:tcPr>
            <w:tcW w:w="916" w:type="pct"/>
            <w:tcBorders>
              <w:right w:val="single" w:sz="4" w:space="0" w:color="auto"/>
            </w:tcBorders>
          </w:tcPr>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p>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23PMICE25</w:t>
            </w:r>
            <w:r>
              <w:rPr>
                <w:rFonts w:ascii="Times New Roman" w:eastAsia="Times New Roman" w:hAnsi="Times New Roman" w:cs="Times New Roman"/>
                <w:sz w:val="24"/>
                <w:szCs w:val="24"/>
              </w:rPr>
              <w:t>-1</w:t>
            </w:r>
          </w:p>
          <w:p w:rsidR="00141FF5"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23PMICE25</w:t>
            </w:r>
            <w:r>
              <w:rPr>
                <w:rFonts w:ascii="Times New Roman" w:eastAsia="Times New Roman" w:hAnsi="Times New Roman" w:cs="Times New Roman"/>
                <w:sz w:val="24"/>
                <w:szCs w:val="24"/>
              </w:rPr>
              <w:t>-2</w:t>
            </w:r>
          </w:p>
          <w:p w:rsidR="00141FF5" w:rsidRPr="00E77470" w:rsidRDefault="00141FF5"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23PMICE25</w:t>
            </w:r>
            <w:r>
              <w:rPr>
                <w:rFonts w:ascii="Times New Roman" w:eastAsia="Times New Roman" w:hAnsi="Times New Roman" w:cs="Times New Roman"/>
                <w:sz w:val="24"/>
                <w:szCs w:val="24"/>
              </w:rPr>
              <w:t>-3</w:t>
            </w:r>
          </w:p>
        </w:tc>
        <w:tc>
          <w:tcPr>
            <w:tcW w:w="2369" w:type="pct"/>
            <w:vAlign w:val="center"/>
          </w:tcPr>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b/>
                <w:color w:val="000000"/>
                <w:sz w:val="24"/>
                <w:szCs w:val="24"/>
              </w:rPr>
              <w:t>Elect</w:t>
            </w:r>
            <w:r>
              <w:rPr>
                <w:rFonts w:ascii="Times New Roman" w:hAnsi="Times New Roman" w:cs="Times New Roman"/>
                <w:b/>
                <w:color w:val="000000"/>
                <w:sz w:val="24"/>
                <w:szCs w:val="24"/>
              </w:rPr>
              <w:t>ive</w:t>
            </w:r>
            <w:r w:rsidRPr="00E77470">
              <w:rPr>
                <w:rFonts w:ascii="Times New Roman" w:hAnsi="Times New Roman" w:cs="Times New Roman"/>
                <w:b/>
                <w:color w:val="000000"/>
                <w:sz w:val="24"/>
                <w:szCs w:val="24"/>
              </w:rPr>
              <w:t xml:space="preserve"> –IV</w:t>
            </w:r>
          </w:p>
          <w:p w:rsidR="00141FF5" w:rsidRPr="00E77470" w:rsidRDefault="00141FF5" w:rsidP="00E77470">
            <w:pPr>
              <w:spacing w:after="0" w:line="240" w:lineRule="auto"/>
              <w:rPr>
                <w:rFonts w:ascii="Times New Roman" w:hAnsi="Times New Roman" w:cs="Times New Roman"/>
                <w:sz w:val="24"/>
                <w:szCs w:val="24"/>
                <w:lang w:val="en-IN"/>
              </w:rPr>
            </w:pPr>
            <w:r w:rsidRPr="00E77470">
              <w:rPr>
                <w:rFonts w:ascii="Times New Roman" w:hAnsi="Times New Roman" w:cs="Times New Roman"/>
                <w:sz w:val="24"/>
                <w:szCs w:val="24"/>
                <w:lang w:val="en-IN"/>
              </w:rPr>
              <w:t>Bioinformatics</w:t>
            </w:r>
            <w:r>
              <w:rPr>
                <w:rFonts w:ascii="Times New Roman" w:hAnsi="Times New Roman" w:cs="Times New Roman"/>
                <w:sz w:val="24"/>
                <w:szCs w:val="24"/>
                <w:lang w:val="en-IN"/>
              </w:rPr>
              <w:t xml:space="preserve"> /</w:t>
            </w:r>
          </w:p>
          <w:p w:rsidR="00141FF5" w:rsidRPr="00E77470" w:rsidRDefault="00141FF5" w:rsidP="00E77470">
            <w:pPr>
              <w:spacing w:after="0" w:line="240" w:lineRule="auto"/>
              <w:rPr>
                <w:rFonts w:ascii="Times New Roman" w:hAnsi="Times New Roman" w:cs="Times New Roman"/>
                <w:color w:val="000000"/>
                <w:sz w:val="24"/>
                <w:szCs w:val="24"/>
              </w:rPr>
            </w:pPr>
            <w:r>
              <w:rPr>
                <w:rFonts w:ascii="Times New Roman" w:hAnsi="Times New Roman"/>
                <w:sz w:val="24"/>
                <w:szCs w:val="24"/>
                <w:lang w:val="en-IN"/>
              </w:rPr>
              <w:t>Biosafety, Bioethics and IPR /</w:t>
            </w:r>
          </w:p>
          <w:p w:rsidR="00141FF5" w:rsidRPr="00E77470" w:rsidRDefault="00141FF5" w:rsidP="00E77470">
            <w:pPr>
              <w:spacing w:after="0" w:line="240" w:lineRule="auto"/>
              <w:rPr>
                <w:rFonts w:ascii="Times New Roman" w:hAnsi="Times New Roman" w:cs="Times New Roman"/>
                <w:color w:val="000000"/>
                <w:sz w:val="24"/>
                <w:szCs w:val="24"/>
              </w:rPr>
            </w:pPr>
            <w:r w:rsidRPr="00E77470">
              <w:rPr>
                <w:rFonts w:ascii="Times New Roman" w:hAnsi="Times New Roman" w:cs="Times New Roman"/>
                <w:sz w:val="24"/>
                <w:szCs w:val="24"/>
                <w:lang w:val="en-IN"/>
              </w:rPr>
              <w:t>Clinical Research and Clinical Trials</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3</w:t>
            </w:r>
          </w:p>
        </w:tc>
        <w:tc>
          <w:tcPr>
            <w:tcW w:w="205" w:type="pct"/>
            <w:vAlign w:val="center"/>
          </w:tcPr>
          <w:p w:rsidR="00141FF5" w:rsidRPr="00E77470" w:rsidRDefault="00141FF5"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141FF5" w:rsidRPr="00E77470" w:rsidRDefault="00141FF5"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88"/>
          <w:jc w:val="center"/>
        </w:trPr>
        <w:tc>
          <w:tcPr>
            <w:tcW w:w="593" w:type="pct"/>
            <w:tcBorders>
              <w:right w:val="single" w:sz="4" w:space="0" w:color="auto"/>
            </w:tcBorders>
            <w:vAlign w:val="center"/>
          </w:tcPr>
          <w:p w:rsidR="003151BD" w:rsidRPr="00E77470" w:rsidRDefault="00141FF5" w:rsidP="00141FF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23PMICS27</w:t>
            </w:r>
          </w:p>
        </w:tc>
        <w:tc>
          <w:tcPr>
            <w:tcW w:w="2369" w:type="pct"/>
            <w:vAlign w:val="center"/>
          </w:tcPr>
          <w:p w:rsidR="003151BD" w:rsidRPr="00E77470" w:rsidRDefault="003151BD" w:rsidP="00E77470">
            <w:pPr>
              <w:spacing w:after="0" w:line="240" w:lineRule="auto"/>
              <w:jc w:val="both"/>
              <w:rPr>
                <w:rFonts w:ascii="Times New Roman" w:hAnsi="Times New Roman" w:cs="Times New Roman"/>
                <w:color w:val="000000"/>
                <w:sz w:val="24"/>
                <w:szCs w:val="24"/>
              </w:rPr>
            </w:pPr>
            <w:r w:rsidRPr="00CE545A">
              <w:rPr>
                <w:rFonts w:ascii="Times New Roman" w:hAnsi="Times New Roman" w:cs="Times New Roman"/>
                <w:b/>
                <w:color w:val="000000"/>
                <w:sz w:val="24"/>
                <w:szCs w:val="24"/>
              </w:rPr>
              <w:t xml:space="preserve">Skill Enhancement Course –SEC </w:t>
            </w:r>
            <w:r>
              <w:rPr>
                <w:rFonts w:ascii="Times New Roman" w:hAnsi="Times New Roman" w:cs="Times New Roman"/>
                <w:b/>
                <w:color w:val="000000"/>
                <w:sz w:val="24"/>
                <w:szCs w:val="24"/>
              </w:rPr>
              <w:t xml:space="preserve">1: </w:t>
            </w:r>
            <w:proofErr w:type="spellStart"/>
            <w:r w:rsidRPr="00174419">
              <w:rPr>
                <w:rFonts w:ascii="Times New Roman" w:hAnsi="Times New Roman"/>
                <w:sz w:val="24"/>
                <w:szCs w:val="24"/>
                <w:lang w:val="en-IN"/>
              </w:rPr>
              <w:t>Vermitechnology</w:t>
            </w:r>
            <w:proofErr w:type="spellEnd"/>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sidRPr="00E77470">
              <w:rPr>
                <w:rFonts w:ascii="Times New Roman" w:hAnsi="Times New Roman" w:cs="Times New Roman"/>
                <w:color w:val="000000"/>
                <w:sz w:val="24"/>
                <w:szCs w:val="24"/>
              </w:rPr>
              <w:t>2</w:t>
            </w:r>
          </w:p>
        </w:tc>
        <w:tc>
          <w:tcPr>
            <w:tcW w:w="205" w:type="pct"/>
            <w:vAlign w:val="center"/>
          </w:tcPr>
          <w:p w:rsidR="003151BD" w:rsidRPr="00E77470" w:rsidRDefault="003151BD" w:rsidP="00E162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25</w:t>
            </w:r>
          </w:p>
        </w:tc>
        <w:tc>
          <w:tcPr>
            <w:tcW w:w="205"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75</w:t>
            </w:r>
          </w:p>
        </w:tc>
        <w:tc>
          <w:tcPr>
            <w:tcW w:w="302" w:type="pct"/>
            <w:vAlign w:val="center"/>
          </w:tcPr>
          <w:p w:rsidR="003151BD" w:rsidRPr="00E77470" w:rsidRDefault="003151BD" w:rsidP="00E162B3">
            <w:pPr>
              <w:widowControl w:val="0"/>
              <w:autoSpaceDE w:val="0"/>
              <w:autoSpaceDN w:val="0"/>
              <w:spacing w:after="0" w:line="240" w:lineRule="auto"/>
              <w:jc w:val="center"/>
              <w:rPr>
                <w:rFonts w:ascii="Times New Roman" w:eastAsia="Times New Roman" w:hAnsi="Times New Roman" w:cs="Times New Roman"/>
                <w:sz w:val="24"/>
                <w:szCs w:val="24"/>
              </w:rPr>
            </w:pPr>
            <w:r w:rsidRPr="00E77470">
              <w:rPr>
                <w:rFonts w:ascii="Times New Roman" w:eastAsia="Times New Roman" w:hAnsi="Times New Roman" w:cs="Times New Roman"/>
                <w:sz w:val="24"/>
                <w:szCs w:val="24"/>
              </w:rPr>
              <w:t>100</w:t>
            </w:r>
          </w:p>
        </w:tc>
      </w:tr>
      <w:tr w:rsidR="003151BD" w:rsidRPr="00E77470" w:rsidTr="00141FF5">
        <w:trPr>
          <w:trHeight w:val="299"/>
          <w:jc w:val="center"/>
        </w:trPr>
        <w:tc>
          <w:tcPr>
            <w:tcW w:w="593" w:type="pct"/>
            <w:tcBorders>
              <w:right w:val="single" w:sz="4" w:space="0" w:color="auto"/>
            </w:tcBorders>
          </w:tcPr>
          <w:p w:rsidR="003151BD" w:rsidRPr="00E77470" w:rsidRDefault="003151BD" w:rsidP="00E77470">
            <w:pPr>
              <w:widowControl w:val="0"/>
              <w:autoSpaceDE w:val="0"/>
              <w:autoSpaceDN w:val="0"/>
              <w:spacing w:after="0" w:line="240" w:lineRule="auto"/>
              <w:jc w:val="right"/>
              <w:rPr>
                <w:rFonts w:ascii="Times New Roman" w:eastAsia="Times New Roman" w:hAnsi="Times New Roman" w:cs="Times New Roman"/>
                <w:b/>
                <w:bCs/>
                <w:sz w:val="24"/>
                <w:szCs w:val="24"/>
              </w:rPr>
            </w:pPr>
          </w:p>
        </w:tc>
        <w:tc>
          <w:tcPr>
            <w:tcW w:w="916" w:type="pct"/>
            <w:tcBorders>
              <w:right w:val="single" w:sz="4" w:space="0" w:color="auto"/>
            </w:tcBorders>
          </w:tcPr>
          <w:p w:rsidR="003151BD" w:rsidRPr="00E77470" w:rsidRDefault="003151BD" w:rsidP="00E77470">
            <w:pPr>
              <w:widowControl w:val="0"/>
              <w:autoSpaceDE w:val="0"/>
              <w:autoSpaceDN w:val="0"/>
              <w:spacing w:after="0" w:line="240" w:lineRule="auto"/>
              <w:jc w:val="right"/>
              <w:rPr>
                <w:rFonts w:ascii="Times New Roman" w:eastAsia="Times New Roman" w:hAnsi="Times New Roman" w:cs="Times New Roman"/>
                <w:b/>
                <w:bCs/>
                <w:sz w:val="24"/>
                <w:szCs w:val="24"/>
              </w:rPr>
            </w:pPr>
          </w:p>
        </w:tc>
        <w:tc>
          <w:tcPr>
            <w:tcW w:w="2369" w:type="pct"/>
          </w:tcPr>
          <w:p w:rsidR="003151BD" w:rsidRPr="00E77470" w:rsidRDefault="003151BD" w:rsidP="00E77470">
            <w:pPr>
              <w:widowControl w:val="0"/>
              <w:autoSpaceDE w:val="0"/>
              <w:autoSpaceDN w:val="0"/>
              <w:spacing w:after="0" w:line="240" w:lineRule="auto"/>
              <w:jc w:val="right"/>
              <w:rPr>
                <w:rFonts w:ascii="Times New Roman" w:eastAsia="Times New Roman" w:hAnsi="Times New Roman" w:cs="Times New Roman"/>
                <w:b/>
                <w:bCs/>
                <w:sz w:val="24"/>
                <w:szCs w:val="24"/>
              </w:rPr>
            </w:pPr>
          </w:p>
        </w:tc>
        <w:tc>
          <w:tcPr>
            <w:tcW w:w="205" w:type="pct"/>
            <w:vAlign w:val="center"/>
          </w:tcPr>
          <w:p w:rsidR="003151BD" w:rsidRPr="00E77470" w:rsidRDefault="003151BD" w:rsidP="00E162B3">
            <w:pPr>
              <w:spacing w:after="0" w:line="240" w:lineRule="auto"/>
              <w:jc w:val="center"/>
              <w:rPr>
                <w:rFonts w:ascii="Times New Roman" w:eastAsia="Times New Roman" w:hAnsi="Times New Roman" w:cs="Times New Roman"/>
                <w:b/>
                <w:bCs/>
                <w:color w:val="000000"/>
                <w:sz w:val="24"/>
                <w:szCs w:val="24"/>
                <w:lang w:val="en-IN"/>
              </w:rPr>
            </w:pPr>
            <w:r w:rsidRPr="00E77470">
              <w:rPr>
                <w:rFonts w:ascii="Times New Roman" w:eastAsia="Times New Roman" w:hAnsi="Times New Roman" w:cs="Times New Roman"/>
                <w:b/>
                <w:bCs/>
                <w:color w:val="000000"/>
                <w:sz w:val="24"/>
                <w:szCs w:val="24"/>
                <w:lang w:val="en-IN"/>
              </w:rPr>
              <w:t>22</w:t>
            </w: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r w:rsidRPr="00E77470">
              <w:rPr>
                <w:rFonts w:ascii="Times New Roman" w:hAnsi="Times New Roman" w:cs="Times New Roman"/>
                <w:b/>
                <w:bCs/>
                <w:color w:val="000000"/>
                <w:sz w:val="24"/>
                <w:szCs w:val="24"/>
              </w:rPr>
              <w:t>30</w:t>
            </w: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p>
        </w:tc>
        <w:tc>
          <w:tcPr>
            <w:tcW w:w="205"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p>
        </w:tc>
        <w:tc>
          <w:tcPr>
            <w:tcW w:w="302" w:type="pct"/>
            <w:vAlign w:val="center"/>
          </w:tcPr>
          <w:p w:rsidR="003151BD" w:rsidRPr="00E77470" w:rsidRDefault="003151BD" w:rsidP="00E162B3">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E77470">
              <w:rPr>
                <w:rFonts w:ascii="Times New Roman" w:hAnsi="Times New Roman" w:cs="Times New Roman"/>
                <w:b/>
                <w:bCs/>
                <w:color w:val="000000"/>
                <w:sz w:val="24"/>
                <w:szCs w:val="24"/>
              </w:rPr>
              <w:t>00</w:t>
            </w:r>
          </w:p>
        </w:tc>
      </w:tr>
    </w:tbl>
    <w:p w:rsidR="00006E8E" w:rsidRDefault="00006E8E" w:rsidP="00E77470">
      <w:pPr>
        <w:spacing w:after="0" w:line="240" w:lineRule="auto"/>
        <w:rPr>
          <w:rFonts w:ascii="Times New Roman" w:hAnsi="Times New Roman" w:cs="Times New Roman"/>
          <w:sz w:val="24"/>
          <w:szCs w:val="24"/>
        </w:rPr>
      </w:pPr>
    </w:p>
    <w:p w:rsidR="003C26A7" w:rsidRDefault="003C26A7" w:rsidP="00E77470">
      <w:pPr>
        <w:spacing w:after="0" w:line="240" w:lineRule="auto"/>
        <w:rPr>
          <w:rFonts w:ascii="Times New Roman" w:hAnsi="Times New Roman" w:cs="Times New Roman"/>
          <w:sz w:val="24"/>
          <w:szCs w:val="24"/>
        </w:rPr>
      </w:pPr>
    </w:p>
    <w:p w:rsidR="003C26A7" w:rsidRDefault="003C26A7" w:rsidP="00E77470">
      <w:pPr>
        <w:spacing w:after="0" w:line="240" w:lineRule="auto"/>
        <w:rPr>
          <w:rFonts w:ascii="Times New Roman" w:hAnsi="Times New Roman" w:cs="Times New Roman"/>
          <w:sz w:val="24"/>
          <w:szCs w:val="24"/>
        </w:rPr>
      </w:pPr>
    </w:p>
    <w:p w:rsidR="003C26A7" w:rsidRDefault="003C26A7" w:rsidP="00E77470">
      <w:pPr>
        <w:spacing w:after="0" w:line="240" w:lineRule="auto"/>
        <w:rPr>
          <w:rFonts w:ascii="Times New Roman" w:hAnsi="Times New Roman" w:cs="Times New Roman"/>
          <w:sz w:val="24"/>
          <w:szCs w:val="24"/>
        </w:rPr>
      </w:pPr>
    </w:p>
    <w:p w:rsidR="003C26A7" w:rsidRDefault="003C26A7" w:rsidP="00E77470">
      <w:pPr>
        <w:spacing w:after="0" w:line="240" w:lineRule="auto"/>
        <w:rPr>
          <w:rFonts w:ascii="Times New Roman" w:hAnsi="Times New Roman" w:cs="Times New Roman"/>
          <w:sz w:val="24"/>
          <w:szCs w:val="24"/>
        </w:rPr>
      </w:pPr>
    </w:p>
    <w:tbl>
      <w:tblPr>
        <w:tblW w:w="52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021"/>
        <w:gridCol w:w="1663"/>
        <w:gridCol w:w="4970"/>
        <w:gridCol w:w="354"/>
        <w:gridCol w:w="474"/>
        <w:gridCol w:w="554"/>
        <w:gridCol w:w="354"/>
        <w:gridCol w:w="594"/>
      </w:tblGrid>
      <w:tr w:rsidR="00527D05" w:rsidRPr="00527D05" w:rsidTr="001B4978">
        <w:trPr>
          <w:trHeight w:val="201"/>
          <w:jc w:val="center"/>
        </w:trPr>
        <w:tc>
          <w:tcPr>
            <w:tcW w:w="512"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p>
        </w:tc>
        <w:tc>
          <w:tcPr>
            <w:tcW w:w="2488" w:type="pct"/>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b/>
                <w:sz w:val="24"/>
                <w:szCs w:val="24"/>
              </w:rPr>
              <w:t>SEMESTER – III</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p>
        </w:tc>
      </w:tr>
      <w:tr w:rsidR="00527D05" w:rsidRPr="00527D05" w:rsidTr="001B4978">
        <w:trPr>
          <w:trHeight w:val="299"/>
          <w:jc w:val="center"/>
        </w:trPr>
        <w:tc>
          <w:tcPr>
            <w:tcW w:w="512" w:type="pct"/>
            <w:vMerge w:val="restart"/>
            <w:vAlign w:val="center"/>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A</w:t>
            </w: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23PMICC31</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Core -VII</w:t>
            </w:r>
            <w:r w:rsidRPr="00527D05">
              <w:rPr>
                <w:rFonts w:ascii="Times New Roman" w:hAnsi="Times New Roman" w:cs="Times New Roman"/>
                <w:sz w:val="24"/>
                <w:szCs w:val="24"/>
              </w:rPr>
              <w:t xml:space="preserve">: Immunology, </w:t>
            </w:r>
            <w:proofErr w:type="spellStart"/>
            <w:r w:rsidRPr="00527D05">
              <w:rPr>
                <w:rFonts w:ascii="Times New Roman" w:hAnsi="Times New Roman" w:cs="Times New Roman"/>
                <w:sz w:val="24"/>
                <w:szCs w:val="24"/>
              </w:rPr>
              <w:t>Immunotechnology</w:t>
            </w:r>
            <w:proofErr w:type="spellEnd"/>
            <w:r w:rsidRPr="00527D05">
              <w:rPr>
                <w:rFonts w:ascii="Times New Roman" w:hAnsi="Times New Roman" w:cs="Times New Roman"/>
                <w:sz w:val="24"/>
                <w:szCs w:val="24"/>
              </w:rPr>
              <w:t xml:space="preserve"> and Microbial Genetics</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6</w:t>
            </w: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23PMICC32</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Core - VIII</w:t>
            </w:r>
            <w:r w:rsidRPr="00527D05">
              <w:rPr>
                <w:rFonts w:ascii="Times New Roman" w:hAnsi="Times New Roman" w:cs="Times New Roman"/>
                <w:sz w:val="24"/>
                <w:szCs w:val="24"/>
              </w:rPr>
              <w:t>: Molecular Biology and Recombinant DNA Technology</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5</w:t>
            </w: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6</w:t>
            </w: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23PMICP33</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Core - IX</w:t>
            </w:r>
            <w:r w:rsidRPr="00527D05">
              <w:rPr>
                <w:rFonts w:ascii="Times New Roman" w:hAnsi="Times New Roman" w:cs="Times New Roman"/>
                <w:sz w:val="24"/>
                <w:szCs w:val="24"/>
              </w:rPr>
              <w:t>: Practical – III- Immunology, Microbial Genetics and Molecular Biology</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5</w:t>
            </w: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6</w:t>
            </w: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FA2998">
        <w:trPr>
          <w:trHeight w:val="295"/>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FA2998" w:rsidRDefault="00FA2998"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23PMICC34</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 xml:space="preserve">Core – X </w:t>
            </w:r>
            <w:r w:rsidRPr="00527D05">
              <w:rPr>
                <w:rFonts w:ascii="Times New Roman" w:hAnsi="Times New Roman" w:cs="Times New Roman"/>
                <w:sz w:val="24"/>
                <w:szCs w:val="24"/>
              </w:rPr>
              <w:t xml:space="preserve">(Industry Module) </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lang w:val="en-IN"/>
              </w:rPr>
              <w:t xml:space="preserve">Fermentation </w:t>
            </w:r>
            <w:proofErr w:type="gramStart"/>
            <w:r w:rsidRPr="00527D05">
              <w:rPr>
                <w:rFonts w:ascii="Times New Roman" w:hAnsi="Times New Roman" w:cs="Times New Roman"/>
                <w:sz w:val="24"/>
                <w:szCs w:val="24"/>
                <w:lang w:val="en-IN"/>
              </w:rPr>
              <w:t>Technology  and</w:t>
            </w:r>
            <w:proofErr w:type="gramEnd"/>
            <w:r w:rsidRPr="00527D05">
              <w:rPr>
                <w:rFonts w:ascii="Times New Roman" w:hAnsi="Times New Roman" w:cs="Times New Roman"/>
                <w:sz w:val="24"/>
                <w:szCs w:val="24"/>
                <w:lang w:val="en-IN"/>
              </w:rPr>
              <w:t xml:space="preserve"> </w:t>
            </w:r>
            <w:r w:rsidRPr="00527D05">
              <w:rPr>
                <w:rFonts w:ascii="Times New Roman" w:hAnsi="Times New Roman" w:cs="Times New Roman"/>
                <w:sz w:val="24"/>
                <w:szCs w:val="24"/>
              </w:rPr>
              <w:t xml:space="preserve">Pharmaceutical microbiology </w:t>
            </w:r>
          </w:p>
        </w:tc>
        <w:tc>
          <w:tcPr>
            <w:tcW w:w="17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4</w:t>
            </w:r>
          </w:p>
        </w:tc>
        <w:tc>
          <w:tcPr>
            <w:tcW w:w="23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6</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852"/>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 xml:space="preserve">23PMICE35-1 </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23PMICE35-2</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 xml:space="preserve"> 23PMICE35-3</w:t>
            </w:r>
          </w:p>
        </w:tc>
        <w:tc>
          <w:tcPr>
            <w:tcW w:w="2488" w:type="pct"/>
          </w:tcPr>
          <w:p w:rsidR="00527D05" w:rsidRPr="00527D05" w:rsidRDefault="00527D05" w:rsidP="00DE40B2">
            <w:pPr>
              <w:spacing w:after="0" w:line="300" w:lineRule="auto"/>
              <w:rPr>
                <w:rFonts w:ascii="Times New Roman" w:hAnsi="Times New Roman" w:cs="Times New Roman"/>
                <w:b/>
                <w:sz w:val="24"/>
                <w:szCs w:val="24"/>
              </w:rPr>
            </w:pPr>
            <w:r w:rsidRPr="00527D05">
              <w:rPr>
                <w:rFonts w:ascii="Times New Roman" w:hAnsi="Times New Roman" w:cs="Times New Roman"/>
                <w:b/>
                <w:sz w:val="24"/>
                <w:szCs w:val="24"/>
              </w:rPr>
              <w:t>Elective – V</w:t>
            </w:r>
            <w:r w:rsidR="00EF237C">
              <w:rPr>
                <w:rFonts w:ascii="Times New Roman" w:hAnsi="Times New Roman" w:cs="Times New Roman"/>
                <w:b/>
                <w:sz w:val="24"/>
                <w:szCs w:val="24"/>
              </w:rPr>
              <w:t>:</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Research Methodology and Biostatistics/</w:t>
            </w:r>
          </w:p>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rPr>
              <w:t xml:space="preserve">Soil Microbiology and Microbial Ecology/ </w:t>
            </w:r>
          </w:p>
          <w:p w:rsidR="00527D05" w:rsidRPr="00FA2998" w:rsidRDefault="00FA2998" w:rsidP="00DE40B2">
            <w:pPr>
              <w:spacing w:after="0" w:line="300" w:lineRule="auto"/>
              <w:rPr>
                <w:rFonts w:ascii="Times New Roman" w:hAnsi="Times New Roman" w:cs="Times New Roman"/>
                <w:sz w:val="24"/>
                <w:szCs w:val="24"/>
                <w:lang w:val="en-IN"/>
              </w:rPr>
            </w:pPr>
            <w:r>
              <w:rPr>
                <w:rFonts w:ascii="Times New Roman" w:hAnsi="Times New Roman" w:cs="Times New Roman"/>
                <w:sz w:val="24"/>
                <w:szCs w:val="24"/>
                <w:lang w:val="en-IN"/>
              </w:rPr>
              <w:t>Microbial Toxicology</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3</w:t>
            </w:r>
          </w:p>
        </w:tc>
        <w:tc>
          <w:tcPr>
            <w:tcW w:w="23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3</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Align w:val="center"/>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B(</w:t>
            </w:r>
            <w:proofErr w:type="spellStart"/>
            <w:r w:rsidRPr="00527D05">
              <w:rPr>
                <w:rFonts w:ascii="Times New Roman" w:hAnsi="Times New Roman" w:cs="Times New Roman"/>
                <w:sz w:val="24"/>
                <w:szCs w:val="24"/>
              </w:rPr>
              <w:t>i</w:t>
            </w:r>
            <w:proofErr w:type="spellEnd"/>
            <w:r w:rsidRPr="00527D05">
              <w:rPr>
                <w:rFonts w:ascii="Times New Roman" w:hAnsi="Times New Roman" w:cs="Times New Roman"/>
                <w:sz w:val="24"/>
                <w:szCs w:val="24"/>
              </w:rPr>
              <w:t>)</w:t>
            </w:r>
          </w:p>
        </w:tc>
        <w:tc>
          <w:tcPr>
            <w:tcW w:w="833" w:type="pct"/>
          </w:tcPr>
          <w:p w:rsidR="00C54843" w:rsidRDefault="00C54843"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23PMICS36</w:t>
            </w:r>
          </w:p>
        </w:tc>
        <w:tc>
          <w:tcPr>
            <w:tcW w:w="2488" w:type="pct"/>
          </w:tcPr>
          <w:p w:rsidR="00647B98" w:rsidRPr="009F554A" w:rsidRDefault="00527D05" w:rsidP="00DE40B2">
            <w:pPr>
              <w:spacing w:after="0" w:line="300" w:lineRule="auto"/>
              <w:rPr>
                <w:rFonts w:ascii="Times New Roman" w:hAnsi="Times New Roman" w:cs="Times New Roman"/>
                <w:bCs/>
                <w:sz w:val="24"/>
                <w:szCs w:val="24"/>
              </w:rPr>
            </w:pPr>
            <w:r w:rsidRPr="009F554A">
              <w:rPr>
                <w:rFonts w:ascii="Times New Roman" w:hAnsi="Times New Roman" w:cs="Times New Roman"/>
                <w:bCs/>
                <w:sz w:val="24"/>
                <w:szCs w:val="24"/>
              </w:rPr>
              <w:t xml:space="preserve">Skill Enhancement Course (SEC-II): </w:t>
            </w:r>
          </w:p>
          <w:p w:rsidR="00527D05" w:rsidRPr="00527D05" w:rsidRDefault="00527D05" w:rsidP="00DE40B2">
            <w:pPr>
              <w:spacing w:after="0" w:line="300" w:lineRule="auto"/>
              <w:rPr>
                <w:rFonts w:ascii="Times New Roman" w:hAnsi="Times New Roman" w:cs="Times New Roman"/>
                <w:sz w:val="24"/>
                <w:szCs w:val="24"/>
              </w:rPr>
            </w:pPr>
            <w:r w:rsidRPr="009F554A">
              <w:rPr>
                <w:rFonts w:ascii="Times New Roman" w:hAnsi="Times New Roman" w:cs="Times New Roman"/>
                <w:bCs/>
                <w:sz w:val="24"/>
                <w:szCs w:val="24"/>
                <w:lang w:val="en-IN"/>
              </w:rPr>
              <w:t>Organic Farming and Biofertilizer Technology</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w:t>
            </w:r>
          </w:p>
        </w:tc>
        <w:tc>
          <w:tcPr>
            <w:tcW w:w="23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3</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B(ii)</w:t>
            </w: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23PMICI37</w:t>
            </w:r>
          </w:p>
        </w:tc>
        <w:tc>
          <w:tcPr>
            <w:tcW w:w="2488" w:type="pct"/>
          </w:tcPr>
          <w:p w:rsidR="00527D05" w:rsidRPr="009F554A" w:rsidRDefault="00D349AF" w:rsidP="00DE40B2">
            <w:pPr>
              <w:spacing w:after="0" w:line="300" w:lineRule="auto"/>
              <w:rPr>
                <w:rFonts w:ascii="Times New Roman" w:hAnsi="Times New Roman" w:cs="Times New Roman"/>
                <w:bCs/>
                <w:sz w:val="24"/>
                <w:szCs w:val="24"/>
                <w:lang w:val="en-IN"/>
              </w:rPr>
            </w:pPr>
            <w:r>
              <w:rPr>
                <w:rFonts w:ascii="Times New Roman" w:hAnsi="Times New Roman" w:cs="Times New Roman"/>
                <w:bCs/>
                <w:sz w:val="24"/>
                <w:szCs w:val="24"/>
              </w:rPr>
              <w:t>Summer Internship</w:t>
            </w:r>
            <w:r w:rsidR="00B706B0">
              <w:rPr>
                <w:rFonts w:ascii="Times New Roman" w:hAnsi="Times New Roman" w:cs="Times New Roman"/>
                <w:bCs/>
                <w:sz w:val="24"/>
                <w:szCs w:val="24"/>
              </w:rPr>
              <w:t>*</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lang w:val="en-IN"/>
              </w:rPr>
              <w:t>2</w:t>
            </w:r>
          </w:p>
        </w:tc>
        <w:tc>
          <w:tcPr>
            <w:tcW w:w="23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7"/>
          <w:jc w:val="center"/>
        </w:trPr>
        <w:tc>
          <w:tcPr>
            <w:tcW w:w="512"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833"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2488" w:type="pct"/>
            <w:vAlign w:val="center"/>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Total</w:t>
            </w:r>
          </w:p>
        </w:tc>
        <w:tc>
          <w:tcPr>
            <w:tcW w:w="177" w:type="pct"/>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26</w:t>
            </w:r>
          </w:p>
        </w:tc>
        <w:tc>
          <w:tcPr>
            <w:tcW w:w="237" w:type="pct"/>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30</w:t>
            </w:r>
          </w:p>
        </w:tc>
        <w:tc>
          <w:tcPr>
            <w:tcW w:w="277" w:type="pct"/>
          </w:tcPr>
          <w:p w:rsidR="00527D05" w:rsidRPr="00527D05" w:rsidRDefault="00527D05" w:rsidP="00DE40B2">
            <w:pPr>
              <w:spacing w:after="0" w:line="300" w:lineRule="auto"/>
              <w:rPr>
                <w:rFonts w:ascii="Times New Roman" w:hAnsi="Times New Roman" w:cs="Times New Roman"/>
                <w:b/>
                <w:bCs/>
                <w:sz w:val="24"/>
                <w:szCs w:val="24"/>
              </w:rPr>
            </w:pPr>
          </w:p>
        </w:tc>
        <w:tc>
          <w:tcPr>
            <w:tcW w:w="177" w:type="pct"/>
          </w:tcPr>
          <w:p w:rsidR="00527D05" w:rsidRPr="00527D05" w:rsidRDefault="00527D05" w:rsidP="00DE40B2">
            <w:pPr>
              <w:spacing w:after="0" w:line="300" w:lineRule="auto"/>
              <w:rPr>
                <w:rFonts w:ascii="Times New Roman" w:hAnsi="Times New Roman" w:cs="Times New Roman"/>
                <w:b/>
                <w:bCs/>
                <w:sz w:val="24"/>
                <w:szCs w:val="24"/>
              </w:rPr>
            </w:pPr>
          </w:p>
        </w:tc>
        <w:tc>
          <w:tcPr>
            <w:tcW w:w="297" w:type="pct"/>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700</w:t>
            </w:r>
          </w:p>
        </w:tc>
      </w:tr>
      <w:tr w:rsidR="00527D05" w:rsidRPr="00527D05" w:rsidTr="001B4978">
        <w:trPr>
          <w:trHeight w:val="299"/>
          <w:jc w:val="center"/>
        </w:trPr>
        <w:tc>
          <w:tcPr>
            <w:tcW w:w="512"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p>
        </w:tc>
        <w:tc>
          <w:tcPr>
            <w:tcW w:w="2488" w:type="pct"/>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b/>
                <w:sz w:val="24"/>
                <w:szCs w:val="24"/>
              </w:rPr>
              <w:t>SEMESTER – IV</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p>
        </w:tc>
      </w:tr>
      <w:tr w:rsidR="00527D05" w:rsidRPr="00527D05" w:rsidTr="001B4978">
        <w:trPr>
          <w:trHeight w:val="299"/>
          <w:jc w:val="center"/>
        </w:trPr>
        <w:tc>
          <w:tcPr>
            <w:tcW w:w="512" w:type="pct"/>
            <w:vMerge w:val="restart"/>
            <w:vAlign w:val="center"/>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A</w:t>
            </w: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23PMICC41</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Core -XI:</w:t>
            </w:r>
            <w:r w:rsidRPr="00527D05">
              <w:rPr>
                <w:rFonts w:ascii="Times New Roman" w:hAnsi="Times New Roman" w:cs="Times New Roman"/>
                <w:sz w:val="24"/>
                <w:szCs w:val="24"/>
              </w:rPr>
              <w:t xml:space="preserve"> </w:t>
            </w:r>
            <w:r w:rsidRPr="00527D05">
              <w:rPr>
                <w:rFonts w:ascii="Times New Roman" w:hAnsi="Times New Roman" w:cs="Times New Roman"/>
                <w:bCs/>
                <w:sz w:val="24"/>
                <w:szCs w:val="24"/>
              </w:rPr>
              <w:t>Food and Environmental Microbiology</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5</w:t>
            </w: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6</w:t>
            </w: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23PMICP42</w:t>
            </w:r>
          </w:p>
        </w:tc>
        <w:tc>
          <w:tcPr>
            <w:tcW w:w="2488"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b/>
                <w:sz w:val="24"/>
                <w:szCs w:val="24"/>
              </w:rPr>
              <w:t>Core – XII:</w:t>
            </w:r>
            <w:r w:rsidRPr="00527D05">
              <w:rPr>
                <w:rFonts w:ascii="Times New Roman" w:hAnsi="Times New Roman" w:cs="Times New Roman"/>
                <w:sz w:val="24"/>
                <w:szCs w:val="24"/>
              </w:rPr>
              <w:t xml:space="preserve">  Practical – IV-Applied Microbiology</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5</w:t>
            </w:r>
          </w:p>
        </w:tc>
        <w:tc>
          <w:tcPr>
            <w:tcW w:w="23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6</w:t>
            </w:r>
          </w:p>
        </w:tc>
        <w:tc>
          <w:tcPr>
            <w:tcW w:w="2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vAlign w:val="center"/>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23PMICD43</w:t>
            </w:r>
          </w:p>
        </w:tc>
        <w:tc>
          <w:tcPr>
            <w:tcW w:w="2488" w:type="pct"/>
          </w:tcPr>
          <w:p w:rsidR="00527D05" w:rsidRPr="009A46CA" w:rsidRDefault="00527D05" w:rsidP="00F823F7">
            <w:pPr>
              <w:spacing w:after="0" w:line="300" w:lineRule="auto"/>
              <w:rPr>
                <w:rFonts w:ascii="Times New Roman" w:hAnsi="Times New Roman" w:cs="Times New Roman"/>
                <w:sz w:val="24"/>
                <w:szCs w:val="24"/>
              </w:rPr>
            </w:pPr>
            <w:r w:rsidRPr="009A46CA">
              <w:rPr>
                <w:rFonts w:ascii="Times New Roman" w:hAnsi="Times New Roman" w:cs="Times New Roman"/>
                <w:sz w:val="24"/>
                <w:szCs w:val="24"/>
              </w:rPr>
              <w:t xml:space="preserve">Project with </w:t>
            </w:r>
            <w:r w:rsidR="00F823F7">
              <w:rPr>
                <w:rFonts w:ascii="Times New Roman" w:hAnsi="Times New Roman" w:cs="Times New Roman"/>
                <w:sz w:val="24"/>
                <w:szCs w:val="24"/>
              </w:rPr>
              <w:t>Viva-v</w:t>
            </w:r>
            <w:r w:rsidR="00F823F7" w:rsidRPr="009A46CA">
              <w:rPr>
                <w:rFonts w:ascii="Times New Roman" w:hAnsi="Times New Roman" w:cs="Times New Roman"/>
                <w:sz w:val="24"/>
                <w:szCs w:val="24"/>
              </w:rPr>
              <w:t>oce</w:t>
            </w:r>
          </w:p>
        </w:tc>
        <w:tc>
          <w:tcPr>
            <w:tcW w:w="17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7</w:t>
            </w:r>
          </w:p>
        </w:tc>
        <w:tc>
          <w:tcPr>
            <w:tcW w:w="23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10</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Merge/>
            <w:vAlign w:val="center"/>
          </w:tcPr>
          <w:p w:rsidR="00527D05" w:rsidRPr="00527D05" w:rsidRDefault="00527D05" w:rsidP="00DE40B2">
            <w:pPr>
              <w:spacing w:after="0" w:line="300" w:lineRule="auto"/>
              <w:rPr>
                <w:rFonts w:ascii="Times New Roman" w:hAnsi="Times New Roman" w:cs="Times New Roman"/>
                <w:sz w:val="24"/>
                <w:szCs w:val="24"/>
              </w:rPr>
            </w:pPr>
          </w:p>
        </w:tc>
        <w:tc>
          <w:tcPr>
            <w:tcW w:w="833"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23PMICE44-1</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23PMICE44-2</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23PMICE44-3</w:t>
            </w:r>
          </w:p>
        </w:tc>
        <w:tc>
          <w:tcPr>
            <w:tcW w:w="2488" w:type="pct"/>
          </w:tcPr>
          <w:p w:rsidR="00527D05" w:rsidRPr="009F554A" w:rsidRDefault="009F554A" w:rsidP="00DE40B2">
            <w:pPr>
              <w:spacing w:after="0" w:line="300" w:lineRule="auto"/>
              <w:rPr>
                <w:rFonts w:ascii="Times New Roman" w:hAnsi="Times New Roman" w:cs="Times New Roman"/>
                <w:sz w:val="24"/>
                <w:szCs w:val="24"/>
                <w:lang w:val="en-IN"/>
              </w:rPr>
            </w:pPr>
            <w:r w:rsidRPr="009F554A">
              <w:rPr>
                <w:rFonts w:ascii="Times New Roman" w:hAnsi="Times New Roman" w:cs="Times New Roman"/>
              </w:rPr>
              <w:t xml:space="preserve">Elective – VI: </w:t>
            </w:r>
          </w:p>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Bioenergy/</w:t>
            </w:r>
          </w:p>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 xml:space="preserve">Marine Microbiology/ </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lang w:val="en-IN"/>
              </w:rPr>
              <w:t>Life Science for Competitive Examinations</w:t>
            </w:r>
          </w:p>
        </w:tc>
        <w:tc>
          <w:tcPr>
            <w:tcW w:w="177"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3</w:t>
            </w:r>
          </w:p>
        </w:tc>
        <w:tc>
          <w:tcPr>
            <w:tcW w:w="237"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4</w:t>
            </w:r>
          </w:p>
          <w:p w:rsidR="00527D05" w:rsidRPr="00527D05" w:rsidRDefault="00527D05" w:rsidP="00DE40B2">
            <w:pPr>
              <w:spacing w:after="0" w:line="300" w:lineRule="auto"/>
              <w:rPr>
                <w:rFonts w:ascii="Times New Roman" w:hAnsi="Times New Roman" w:cs="Times New Roman"/>
                <w:sz w:val="24"/>
                <w:szCs w:val="24"/>
              </w:rPr>
            </w:pPr>
          </w:p>
        </w:tc>
        <w:tc>
          <w:tcPr>
            <w:tcW w:w="277"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DE40B2">
        <w:trPr>
          <w:trHeight w:val="1066"/>
          <w:jc w:val="center"/>
        </w:trPr>
        <w:tc>
          <w:tcPr>
            <w:tcW w:w="512" w:type="pct"/>
            <w:vAlign w:val="center"/>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B (</w:t>
            </w:r>
            <w:proofErr w:type="spellStart"/>
            <w:r w:rsidRPr="00527D05">
              <w:rPr>
                <w:rFonts w:ascii="Times New Roman" w:hAnsi="Times New Roman" w:cs="Times New Roman"/>
                <w:sz w:val="24"/>
                <w:szCs w:val="24"/>
              </w:rPr>
              <w:t>i</w:t>
            </w:r>
            <w:proofErr w:type="spellEnd"/>
            <w:r w:rsidRPr="00527D05">
              <w:rPr>
                <w:rFonts w:ascii="Times New Roman" w:hAnsi="Times New Roman" w:cs="Times New Roman"/>
                <w:sz w:val="24"/>
                <w:szCs w:val="24"/>
              </w:rPr>
              <w:t>)</w:t>
            </w:r>
          </w:p>
        </w:tc>
        <w:tc>
          <w:tcPr>
            <w:tcW w:w="833" w:type="pct"/>
          </w:tcPr>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23PMICS45 -1</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23PMICS45 -2</w:t>
            </w:r>
          </w:p>
        </w:tc>
        <w:tc>
          <w:tcPr>
            <w:tcW w:w="2488" w:type="pct"/>
          </w:tcPr>
          <w:p w:rsidR="00527D05" w:rsidRPr="00527D05" w:rsidRDefault="00527D05" w:rsidP="00DE40B2">
            <w:pPr>
              <w:spacing w:after="0" w:line="300" w:lineRule="auto"/>
              <w:rPr>
                <w:rFonts w:ascii="Times New Roman" w:hAnsi="Times New Roman" w:cs="Times New Roman"/>
                <w:b/>
                <w:sz w:val="24"/>
                <w:szCs w:val="24"/>
                <w:lang w:val="en-IN"/>
              </w:rPr>
            </w:pPr>
            <w:r w:rsidRPr="00527D05">
              <w:rPr>
                <w:rFonts w:ascii="Times New Roman" w:hAnsi="Times New Roman" w:cs="Times New Roman"/>
                <w:b/>
                <w:sz w:val="24"/>
                <w:szCs w:val="24"/>
              </w:rPr>
              <w:t xml:space="preserve">Skill Enhancement Course (SEC-III)/ </w:t>
            </w:r>
            <w:r w:rsidRPr="00527D05">
              <w:rPr>
                <w:rFonts w:ascii="Times New Roman" w:hAnsi="Times New Roman" w:cs="Times New Roman"/>
                <w:b/>
                <w:sz w:val="24"/>
                <w:szCs w:val="24"/>
                <w:lang w:val="en-IN"/>
              </w:rPr>
              <w:t>Professional Competency Skill</w:t>
            </w:r>
          </w:p>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Microbial Quality Control and Testing/</w:t>
            </w:r>
            <w:r w:rsidRPr="00527D05">
              <w:rPr>
                <w:rFonts w:ascii="Times New Roman" w:hAnsi="Times New Roman" w:cs="Times New Roman"/>
                <w:b/>
                <w:sz w:val="24"/>
                <w:szCs w:val="24"/>
              </w:rPr>
              <w:t xml:space="preserve"> </w:t>
            </w:r>
            <w:r w:rsidRPr="00527D05">
              <w:rPr>
                <w:rFonts w:ascii="Times New Roman" w:hAnsi="Times New Roman" w:cs="Times New Roman"/>
                <w:sz w:val="24"/>
                <w:szCs w:val="24"/>
              </w:rPr>
              <w:t>Entrepreneurship in Bio</w:t>
            </w:r>
            <w:r w:rsidR="00D349AF">
              <w:rPr>
                <w:rFonts w:ascii="Times New Roman" w:hAnsi="Times New Roman" w:cs="Times New Roman"/>
                <w:sz w:val="24"/>
                <w:szCs w:val="24"/>
              </w:rPr>
              <w:t>-</w:t>
            </w:r>
            <w:r w:rsidRPr="00527D05">
              <w:rPr>
                <w:rFonts w:ascii="Times New Roman" w:hAnsi="Times New Roman" w:cs="Times New Roman"/>
                <w:sz w:val="24"/>
                <w:szCs w:val="24"/>
              </w:rPr>
              <w:t>business</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w:t>
            </w:r>
          </w:p>
        </w:tc>
        <w:tc>
          <w:tcPr>
            <w:tcW w:w="23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4</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25</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75</w:t>
            </w: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159"/>
          <w:jc w:val="center"/>
        </w:trPr>
        <w:tc>
          <w:tcPr>
            <w:tcW w:w="512" w:type="pct"/>
          </w:tcPr>
          <w:p w:rsidR="00527D05" w:rsidRPr="00527D05" w:rsidRDefault="00527D05" w:rsidP="00DE40B2">
            <w:pPr>
              <w:spacing w:after="0" w:line="300" w:lineRule="auto"/>
              <w:jc w:val="center"/>
              <w:rPr>
                <w:rFonts w:ascii="Times New Roman" w:hAnsi="Times New Roman" w:cs="Times New Roman"/>
                <w:sz w:val="24"/>
                <w:szCs w:val="24"/>
              </w:rPr>
            </w:pPr>
            <w:r w:rsidRPr="00527D05">
              <w:rPr>
                <w:rFonts w:ascii="Times New Roman" w:hAnsi="Times New Roman" w:cs="Times New Roman"/>
                <w:sz w:val="24"/>
                <w:szCs w:val="24"/>
              </w:rPr>
              <w:t>C</w:t>
            </w:r>
          </w:p>
        </w:tc>
        <w:tc>
          <w:tcPr>
            <w:tcW w:w="833"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23PMICX46</w:t>
            </w:r>
          </w:p>
        </w:tc>
        <w:tc>
          <w:tcPr>
            <w:tcW w:w="2488" w:type="pct"/>
          </w:tcPr>
          <w:p w:rsidR="00527D05" w:rsidRPr="00527D05" w:rsidRDefault="00527D05" w:rsidP="00DE40B2">
            <w:pPr>
              <w:spacing w:after="0" w:line="300" w:lineRule="auto"/>
              <w:rPr>
                <w:rFonts w:ascii="Times New Roman" w:hAnsi="Times New Roman" w:cs="Times New Roman"/>
                <w:b/>
                <w:sz w:val="24"/>
                <w:szCs w:val="24"/>
                <w:lang w:val="en-IN"/>
              </w:rPr>
            </w:pPr>
            <w:r w:rsidRPr="00527D05">
              <w:rPr>
                <w:rFonts w:ascii="Times New Roman" w:hAnsi="Times New Roman" w:cs="Times New Roman"/>
                <w:b/>
                <w:sz w:val="24"/>
                <w:szCs w:val="24"/>
              </w:rPr>
              <w:t xml:space="preserve">Extension Activity </w:t>
            </w:r>
          </w:p>
        </w:tc>
        <w:tc>
          <w:tcPr>
            <w:tcW w:w="1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lang w:val="en-IN"/>
              </w:rPr>
              <w:t>1</w:t>
            </w:r>
          </w:p>
        </w:tc>
        <w:tc>
          <w:tcPr>
            <w:tcW w:w="237" w:type="pct"/>
          </w:tcPr>
          <w:p w:rsidR="00527D05" w:rsidRPr="00527D05" w:rsidRDefault="00527D05" w:rsidP="00DE40B2">
            <w:pPr>
              <w:spacing w:after="0" w:line="300" w:lineRule="auto"/>
              <w:rPr>
                <w:rFonts w:ascii="Times New Roman" w:hAnsi="Times New Roman" w:cs="Times New Roman"/>
                <w:sz w:val="24"/>
                <w:szCs w:val="24"/>
                <w:lang w:val="en-IN"/>
              </w:rPr>
            </w:pPr>
            <w:r w:rsidRPr="00527D05">
              <w:rPr>
                <w:rFonts w:ascii="Times New Roman" w:hAnsi="Times New Roman" w:cs="Times New Roman"/>
                <w:sz w:val="24"/>
                <w:szCs w:val="24"/>
                <w:lang w:val="en-IN"/>
              </w:rPr>
              <w:t>-</w:t>
            </w:r>
          </w:p>
        </w:tc>
        <w:tc>
          <w:tcPr>
            <w:tcW w:w="27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c>
          <w:tcPr>
            <w:tcW w:w="177" w:type="pct"/>
          </w:tcPr>
          <w:p w:rsidR="00527D05" w:rsidRPr="00527D05" w:rsidRDefault="00527D05" w:rsidP="00DE40B2">
            <w:pPr>
              <w:spacing w:after="0" w:line="300" w:lineRule="auto"/>
              <w:rPr>
                <w:rFonts w:ascii="Times New Roman" w:hAnsi="Times New Roman" w:cs="Times New Roman"/>
                <w:sz w:val="24"/>
                <w:szCs w:val="24"/>
              </w:rPr>
            </w:pPr>
          </w:p>
        </w:tc>
        <w:tc>
          <w:tcPr>
            <w:tcW w:w="297" w:type="pct"/>
          </w:tcPr>
          <w:p w:rsidR="00527D05" w:rsidRPr="00527D05" w:rsidRDefault="00527D05" w:rsidP="00DE40B2">
            <w:pPr>
              <w:spacing w:after="0" w:line="300" w:lineRule="auto"/>
              <w:rPr>
                <w:rFonts w:ascii="Times New Roman" w:hAnsi="Times New Roman" w:cs="Times New Roman"/>
                <w:sz w:val="24"/>
                <w:szCs w:val="24"/>
              </w:rPr>
            </w:pPr>
            <w:r w:rsidRPr="00527D05">
              <w:rPr>
                <w:rFonts w:ascii="Times New Roman" w:hAnsi="Times New Roman" w:cs="Times New Roman"/>
                <w:sz w:val="24"/>
                <w:szCs w:val="24"/>
              </w:rPr>
              <w:t>100</w:t>
            </w:r>
          </w:p>
        </w:tc>
      </w:tr>
      <w:tr w:rsidR="00527D05" w:rsidRPr="00527D05" w:rsidTr="001B4978">
        <w:trPr>
          <w:trHeight w:val="299"/>
          <w:jc w:val="center"/>
        </w:trPr>
        <w:tc>
          <w:tcPr>
            <w:tcW w:w="512"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833"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2488" w:type="pct"/>
            <w:vAlign w:val="center"/>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Total</w:t>
            </w:r>
          </w:p>
        </w:tc>
        <w:tc>
          <w:tcPr>
            <w:tcW w:w="177" w:type="pct"/>
            <w:vAlign w:val="center"/>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23</w:t>
            </w:r>
          </w:p>
        </w:tc>
        <w:tc>
          <w:tcPr>
            <w:tcW w:w="237" w:type="pct"/>
            <w:vAlign w:val="center"/>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30</w:t>
            </w:r>
          </w:p>
        </w:tc>
        <w:tc>
          <w:tcPr>
            <w:tcW w:w="277"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177" w:type="pct"/>
            <w:vAlign w:val="center"/>
          </w:tcPr>
          <w:p w:rsidR="00527D05" w:rsidRPr="00527D05" w:rsidRDefault="00527D05" w:rsidP="00DE40B2">
            <w:pPr>
              <w:spacing w:after="0" w:line="300" w:lineRule="auto"/>
              <w:rPr>
                <w:rFonts w:ascii="Times New Roman" w:hAnsi="Times New Roman" w:cs="Times New Roman"/>
                <w:b/>
                <w:bCs/>
                <w:sz w:val="24"/>
                <w:szCs w:val="24"/>
              </w:rPr>
            </w:pPr>
          </w:p>
        </w:tc>
        <w:tc>
          <w:tcPr>
            <w:tcW w:w="297" w:type="pct"/>
            <w:vAlign w:val="center"/>
          </w:tcPr>
          <w:p w:rsidR="00527D05" w:rsidRPr="00527D05" w:rsidRDefault="00527D05" w:rsidP="00DE40B2">
            <w:pPr>
              <w:spacing w:after="0" w:line="300" w:lineRule="auto"/>
              <w:rPr>
                <w:rFonts w:ascii="Times New Roman" w:hAnsi="Times New Roman" w:cs="Times New Roman"/>
                <w:b/>
                <w:bCs/>
                <w:sz w:val="24"/>
                <w:szCs w:val="24"/>
              </w:rPr>
            </w:pPr>
            <w:r w:rsidRPr="00527D05">
              <w:rPr>
                <w:rFonts w:ascii="Times New Roman" w:hAnsi="Times New Roman" w:cs="Times New Roman"/>
                <w:b/>
                <w:bCs/>
                <w:sz w:val="24"/>
                <w:szCs w:val="24"/>
              </w:rPr>
              <w:t>600</w:t>
            </w:r>
          </w:p>
        </w:tc>
      </w:tr>
      <w:tr w:rsidR="00A2242C" w:rsidRPr="00527D05" w:rsidTr="001B4978">
        <w:trPr>
          <w:trHeight w:val="299"/>
          <w:jc w:val="center"/>
        </w:trPr>
        <w:tc>
          <w:tcPr>
            <w:tcW w:w="512" w:type="pct"/>
            <w:vAlign w:val="center"/>
          </w:tcPr>
          <w:p w:rsidR="00A2242C" w:rsidRPr="00527D05" w:rsidRDefault="00A2242C" w:rsidP="00DE40B2">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ab/>
            </w:r>
          </w:p>
        </w:tc>
        <w:tc>
          <w:tcPr>
            <w:tcW w:w="833" w:type="pct"/>
            <w:vAlign w:val="center"/>
          </w:tcPr>
          <w:p w:rsidR="00A2242C" w:rsidRPr="00527D05" w:rsidRDefault="00A2242C" w:rsidP="00DE40B2">
            <w:pPr>
              <w:spacing w:after="0" w:line="300" w:lineRule="auto"/>
              <w:rPr>
                <w:rFonts w:ascii="Times New Roman" w:hAnsi="Times New Roman" w:cs="Times New Roman"/>
                <w:b/>
                <w:bCs/>
                <w:sz w:val="24"/>
                <w:szCs w:val="24"/>
              </w:rPr>
            </w:pPr>
          </w:p>
        </w:tc>
        <w:tc>
          <w:tcPr>
            <w:tcW w:w="2488" w:type="pct"/>
            <w:vAlign w:val="center"/>
          </w:tcPr>
          <w:p w:rsidR="00A2242C" w:rsidRPr="00527D05" w:rsidRDefault="00A2242C" w:rsidP="00DE40B2">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 xml:space="preserve">Grand Total </w:t>
            </w:r>
          </w:p>
        </w:tc>
        <w:tc>
          <w:tcPr>
            <w:tcW w:w="177" w:type="pct"/>
            <w:vAlign w:val="center"/>
          </w:tcPr>
          <w:p w:rsidR="00A2242C" w:rsidRPr="00527D05" w:rsidRDefault="00A2242C" w:rsidP="00DE40B2">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91</w:t>
            </w:r>
          </w:p>
        </w:tc>
        <w:tc>
          <w:tcPr>
            <w:tcW w:w="237" w:type="pct"/>
            <w:vAlign w:val="center"/>
          </w:tcPr>
          <w:p w:rsidR="00A2242C" w:rsidRPr="00527D05" w:rsidRDefault="00A2242C" w:rsidP="00DE40B2">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120</w:t>
            </w:r>
          </w:p>
        </w:tc>
        <w:tc>
          <w:tcPr>
            <w:tcW w:w="277" w:type="pct"/>
            <w:vAlign w:val="center"/>
          </w:tcPr>
          <w:p w:rsidR="00A2242C" w:rsidRPr="00527D05" w:rsidRDefault="00A2242C" w:rsidP="00DE40B2">
            <w:pPr>
              <w:spacing w:after="0" w:line="300" w:lineRule="auto"/>
              <w:rPr>
                <w:rFonts w:ascii="Times New Roman" w:hAnsi="Times New Roman" w:cs="Times New Roman"/>
                <w:b/>
                <w:bCs/>
                <w:sz w:val="24"/>
                <w:szCs w:val="24"/>
              </w:rPr>
            </w:pPr>
          </w:p>
        </w:tc>
        <w:tc>
          <w:tcPr>
            <w:tcW w:w="177" w:type="pct"/>
            <w:vAlign w:val="center"/>
          </w:tcPr>
          <w:p w:rsidR="00A2242C" w:rsidRPr="00527D05" w:rsidRDefault="00A2242C" w:rsidP="00DE40B2">
            <w:pPr>
              <w:spacing w:after="0" w:line="300" w:lineRule="auto"/>
              <w:rPr>
                <w:rFonts w:ascii="Times New Roman" w:hAnsi="Times New Roman" w:cs="Times New Roman"/>
                <w:b/>
                <w:bCs/>
                <w:sz w:val="24"/>
                <w:szCs w:val="24"/>
              </w:rPr>
            </w:pPr>
          </w:p>
        </w:tc>
        <w:tc>
          <w:tcPr>
            <w:tcW w:w="297" w:type="pct"/>
            <w:vAlign w:val="center"/>
          </w:tcPr>
          <w:p w:rsidR="00A2242C" w:rsidRPr="00527D05" w:rsidRDefault="00A2242C" w:rsidP="00DE40B2">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2400</w:t>
            </w:r>
          </w:p>
        </w:tc>
      </w:tr>
    </w:tbl>
    <w:p w:rsidR="00946D11" w:rsidRDefault="00946D11" w:rsidP="00DE40B2">
      <w:pPr>
        <w:spacing w:line="300" w:lineRule="auto"/>
        <w:rPr>
          <w:b/>
        </w:rPr>
      </w:pPr>
    </w:p>
    <w:p w:rsidR="00B706B0" w:rsidRPr="00B706B0" w:rsidRDefault="00B706B0" w:rsidP="00DE40B2">
      <w:pPr>
        <w:widowControl w:val="0"/>
        <w:autoSpaceDE w:val="0"/>
        <w:autoSpaceDN w:val="0"/>
        <w:spacing w:after="0" w:line="300" w:lineRule="auto"/>
        <w:ind w:left="426"/>
        <w:jc w:val="both"/>
        <w:rPr>
          <w:rFonts w:ascii="Times New Roman" w:eastAsia="Times New Roman" w:hAnsi="Times New Roman" w:cs="Times New Roman"/>
          <w:szCs w:val="24"/>
        </w:rPr>
      </w:pPr>
      <w:r w:rsidRPr="00B706B0">
        <w:rPr>
          <w:rFonts w:ascii="Times New Roman" w:eastAsia="Times New Roman" w:hAnsi="Times New Roman" w:cs="Times New Roman"/>
          <w:szCs w:val="24"/>
        </w:rPr>
        <w:t>* Students should complete two weeks of internship before the commencement of III semester.</w:t>
      </w:r>
    </w:p>
    <w:p w:rsidR="00946D11" w:rsidRPr="00946D11" w:rsidRDefault="00946D11" w:rsidP="00946D11">
      <w:pPr>
        <w:spacing w:after="160" w:line="259" w:lineRule="auto"/>
        <w:rPr>
          <w:rFonts w:ascii="Times New Roman" w:eastAsia="SimSun" w:hAnsi="Times New Roman" w:cs="Times New Roman"/>
        </w:rPr>
      </w:pPr>
    </w:p>
    <w:p w:rsidR="00FA2998" w:rsidRDefault="00FA2998" w:rsidP="00B706B0">
      <w:pPr>
        <w:spacing w:after="160" w:line="259" w:lineRule="auto"/>
        <w:rPr>
          <w:rFonts w:ascii="Times New Roman" w:eastAsia="SimSun" w:hAnsi="Times New Roman" w:cs="Times New Roman"/>
          <w:b/>
          <w:bCs/>
        </w:rPr>
      </w:pPr>
    </w:p>
    <w:p w:rsidR="00946D11" w:rsidRPr="00946D11" w:rsidRDefault="00946D11" w:rsidP="00DE40B2">
      <w:pPr>
        <w:rPr>
          <w:rFonts w:ascii="Times New Roman" w:eastAsia="SimSun" w:hAnsi="Times New Roman" w:cs="Times New Roman"/>
          <w:b/>
          <w:bCs/>
        </w:rPr>
      </w:pPr>
      <w:r w:rsidRPr="00946D11">
        <w:rPr>
          <w:rFonts w:ascii="Times New Roman" w:eastAsia="SimSun" w:hAnsi="Times New Roman" w:cs="Times New Roman"/>
          <w:b/>
          <w:bCs/>
        </w:rPr>
        <w:lastRenderedPageBreak/>
        <w:t xml:space="preserve">Credit Distribution </w:t>
      </w:r>
    </w:p>
    <w:tbl>
      <w:tblPr>
        <w:tblStyle w:val="TableGrid3"/>
        <w:tblW w:w="9242" w:type="dxa"/>
        <w:tblLayout w:type="fixed"/>
        <w:tblLook w:val="04A0" w:firstRow="1" w:lastRow="0" w:firstColumn="1" w:lastColumn="0" w:noHBand="0" w:noVBand="1"/>
      </w:tblPr>
      <w:tblGrid>
        <w:gridCol w:w="3392"/>
        <w:gridCol w:w="990"/>
        <w:gridCol w:w="1710"/>
        <w:gridCol w:w="1392"/>
        <w:gridCol w:w="1758"/>
      </w:tblGrid>
      <w:tr w:rsidR="00946D11" w:rsidRPr="00946D11" w:rsidTr="00F065D0">
        <w:tc>
          <w:tcPr>
            <w:tcW w:w="3392" w:type="dxa"/>
          </w:tcPr>
          <w:p w:rsidR="00946D11" w:rsidRPr="00946D11" w:rsidRDefault="00946D11" w:rsidP="00946D11">
            <w:pPr>
              <w:rPr>
                <w:rFonts w:eastAsia="SimSun"/>
                <w:b/>
                <w:bCs/>
                <w:sz w:val="22"/>
                <w:szCs w:val="22"/>
              </w:rPr>
            </w:pPr>
            <w:r w:rsidRPr="00946D11">
              <w:rPr>
                <w:rFonts w:eastAsia="SimSun"/>
                <w:b/>
                <w:bCs/>
                <w:sz w:val="22"/>
                <w:szCs w:val="22"/>
              </w:rPr>
              <w:t>Study Components</w:t>
            </w:r>
          </w:p>
        </w:tc>
        <w:tc>
          <w:tcPr>
            <w:tcW w:w="990"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Papers</w:t>
            </w:r>
          </w:p>
        </w:tc>
        <w:tc>
          <w:tcPr>
            <w:tcW w:w="1710"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Total Credits</w:t>
            </w:r>
          </w:p>
        </w:tc>
        <w:tc>
          <w:tcPr>
            <w:tcW w:w="1392"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Marks/Sub</w:t>
            </w:r>
          </w:p>
        </w:tc>
        <w:tc>
          <w:tcPr>
            <w:tcW w:w="1758"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Total Marks</w:t>
            </w:r>
          </w:p>
        </w:tc>
      </w:tr>
      <w:tr w:rsidR="00946D11" w:rsidRPr="00946D11" w:rsidTr="00F065D0">
        <w:tc>
          <w:tcPr>
            <w:tcW w:w="3392" w:type="dxa"/>
          </w:tcPr>
          <w:p w:rsidR="00946D11" w:rsidRPr="00946D11" w:rsidRDefault="00946D11" w:rsidP="00946D11">
            <w:pPr>
              <w:rPr>
                <w:rFonts w:eastAsia="SimSun"/>
                <w:sz w:val="22"/>
                <w:szCs w:val="22"/>
              </w:rPr>
            </w:pPr>
            <w:r w:rsidRPr="00946D11">
              <w:rPr>
                <w:rFonts w:eastAsia="SimSun"/>
                <w:sz w:val="22"/>
                <w:szCs w:val="22"/>
              </w:rPr>
              <w:t xml:space="preserve">Core </w:t>
            </w:r>
            <w:r w:rsidR="00D349AF" w:rsidRPr="00946D11">
              <w:rPr>
                <w:rFonts w:eastAsia="SimSun"/>
                <w:sz w:val="22"/>
                <w:szCs w:val="22"/>
              </w:rPr>
              <w:t>Theory</w:t>
            </w:r>
          </w:p>
        </w:tc>
        <w:tc>
          <w:tcPr>
            <w:tcW w:w="990" w:type="dxa"/>
            <w:vAlign w:val="center"/>
          </w:tcPr>
          <w:p w:rsidR="00946D11" w:rsidRPr="00946D11" w:rsidRDefault="009F6E5A" w:rsidP="00946D11">
            <w:pPr>
              <w:jc w:val="center"/>
              <w:rPr>
                <w:rFonts w:eastAsia="SimSun"/>
                <w:sz w:val="22"/>
                <w:szCs w:val="22"/>
              </w:rPr>
            </w:pPr>
            <w:r>
              <w:rPr>
                <w:rFonts w:eastAsia="SimSun"/>
                <w:sz w:val="22"/>
                <w:szCs w:val="22"/>
              </w:rPr>
              <w:t>8</w:t>
            </w:r>
          </w:p>
        </w:tc>
        <w:tc>
          <w:tcPr>
            <w:tcW w:w="1710" w:type="dxa"/>
            <w:vAlign w:val="center"/>
          </w:tcPr>
          <w:p w:rsidR="00946D11" w:rsidRPr="00946D11" w:rsidRDefault="00A148F0" w:rsidP="00946D11">
            <w:pPr>
              <w:jc w:val="center"/>
              <w:rPr>
                <w:rFonts w:eastAsia="SimSun"/>
                <w:sz w:val="22"/>
                <w:szCs w:val="22"/>
              </w:rPr>
            </w:pPr>
            <w:r>
              <w:rPr>
                <w:rFonts w:eastAsia="SimSun"/>
                <w:sz w:val="22"/>
                <w:szCs w:val="22"/>
              </w:rPr>
              <w:t>39</w:t>
            </w:r>
          </w:p>
        </w:tc>
        <w:tc>
          <w:tcPr>
            <w:tcW w:w="1392" w:type="dxa"/>
            <w:vAlign w:val="center"/>
          </w:tcPr>
          <w:p w:rsidR="00946D11" w:rsidRPr="00946D11" w:rsidRDefault="00946D11" w:rsidP="00946D11">
            <w:pPr>
              <w:jc w:val="center"/>
              <w:rPr>
                <w:rFonts w:eastAsia="SimSun"/>
                <w:sz w:val="22"/>
                <w:szCs w:val="22"/>
              </w:rPr>
            </w:pPr>
            <w:r w:rsidRPr="00946D11">
              <w:rPr>
                <w:rFonts w:eastAsia="SimSun"/>
                <w:sz w:val="22"/>
                <w:szCs w:val="22"/>
              </w:rPr>
              <w:t>100</w:t>
            </w:r>
          </w:p>
        </w:tc>
        <w:tc>
          <w:tcPr>
            <w:tcW w:w="1758" w:type="dxa"/>
            <w:vAlign w:val="center"/>
          </w:tcPr>
          <w:p w:rsidR="00946D11" w:rsidRPr="00946D11" w:rsidRDefault="00A148F0" w:rsidP="00946D11">
            <w:pPr>
              <w:jc w:val="center"/>
              <w:rPr>
                <w:rFonts w:eastAsia="SimSun"/>
                <w:sz w:val="22"/>
                <w:szCs w:val="22"/>
              </w:rPr>
            </w:pPr>
            <w:r>
              <w:rPr>
                <w:rFonts w:eastAsia="SimSun"/>
                <w:sz w:val="22"/>
                <w:szCs w:val="22"/>
              </w:rPr>
              <w:t>8</w:t>
            </w:r>
            <w:r w:rsidR="00946D11" w:rsidRPr="00946D11">
              <w:rPr>
                <w:rFonts w:eastAsia="SimSun"/>
                <w:sz w:val="22"/>
                <w:szCs w:val="22"/>
              </w:rPr>
              <w:t>00</w:t>
            </w:r>
          </w:p>
        </w:tc>
      </w:tr>
      <w:tr w:rsidR="00D349AF" w:rsidRPr="00946D11" w:rsidTr="00F065D0">
        <w:tc>
          <w:tcPr>
            <w:tcW w:w="3392" w:type="dxa"/>
          </w:tcPr>
          <w:p w:rsidR="00D349AF" w:rsidRPr="00946D11" w:rsidRDefault="00D349AF" w:rsidP="00946D11">
            <w:pPr>
              <w:rPr>
                <w:rFonts w:eastAsia="SimSun"/>
              </w:rPr>
            </w:pPr>
            <w:r>
              <w:rPr>
                <w:rFonts w:eastAsia="SimSun"/>
              </w:rPr>
              <w:t>Core Practical</w:t>
            </w:r>
          </w:p>
        </w:tc>
        <w:tc>
          <w:tcPr>
            <w:tcW w:w="990" w:type="dxa"/>
            <w:vAlign w:val="center"/>
          </w:tcPr>
          <w:p w:rsidR="00D349AF" w:rsidRPr="00946D11" w:rsidRDefault="009F6E5A" w:rsidP="00946D11">
            <w:pPr>
              <w:jc w:val="center"/>
              <w:rPr>
                <w:rFonts w:eastAsia="SimSun"/>
              </w:rPr>
            </w:pPr>
            <w:r>
              <w:rPr>
                <w:rFonts w:eastAsia="SimSun"/>
              </w:rPr>
              <w:t>4</w:t>
            </w:r>
          </w:p>
        </w:tc>
        <w:tc>
          <w:tcPr>
            <w:tcW w:w="1710" w:type="dxa"/>
            <w:vAlign w:val="center"/>
          </w:tcPr>
          <w:p w:rsidR="00D349AF" w:rsidRPr="00946D11" w:rsidRDefault="00A148F0" w:rsidP="00946D11">
            <w:pPr>
              <w:jc w:val="center"/>
              <w:rPr>
                <w:rFonts w:eastAsia="SimSun"/>
              </w:rPr>
            </w:pPr>
            <w:r>
              <w:rPr>
                <w:rFonts w:eastAsia="SimSun"/>
              </w:rPr>
              <w:t>18</w:t>
            </w:r>
          </w:p>
        </w:tc>
        <w:tc>
          <w:tcPr>
            <w:tcW w:w="1392" w:type="dxa"/>
            <w:vAlign w:val="center"/>
          </w:tcPr>
          <w:p w:rsidR="00D349AF" w:rsidRPr="00946D11" w:rsidRDefault="00A148F0" w:rsidP="00946D11">
            <w:pPr>
              <w:jc w:val="center"/>
              <w:rPr>
                <w:rFonts w:eastAsia="SimSun"/>
              </w:rPr>
            </w:pPr>
            <w:r>
              <w:rPr>
                <w:rFonts w:eastAsia="SimSun"/>
              </w:rPr>
              <w:t>100</w:t>
            </w:r>
          </w:p>
        </w:tc>
        <w:tc>
          <w:tcPr>
            <w:tcW w:w="1758" w:type="dxa"/>
            <w:vAlign w:val="center"/>
          </w:tcPr>
          <w:p w:rsidR="00D349AF" w:rsidRPr="00946D11" w:rsidRDefault="00A148F0" w:rsidP="00946D11">
            <w:pPr>
              <w:jc w:val="center"/>
              <w:rPr>
                <w:rFonts w:eastAsia="SimSun"/>
              </w:rPr>
            </w:pPr>
            <w:r>
              <w:rPr>
                <w:rFonts w:eastAsia="SimSun"/>
              </w:rPr>
              <w:t>400</w:t>
            </w:r>
          </w:p>
        </w:tc>
      </w:tr>
      <w:tr w:rsidR="00946D11" w:rsidRPr="00946D11" w:rsidTr="00F065D0">
        <w:tc>
          <w:tcPr>
            <w:tcW w:w="3392" w:type="dxa"/>
          </w:tcPr>
          <w:p w:rsidR="00946D11" w:rsidRPr="00946D11" w:rsidRDefault="00946D11" w:rsidP="00946D11">
            <w:pPr>
              <w:rPr>
                <w:rFonts w:eastAsia="SimSun"/>
                <w:sz w:val="22"/>
                <w:szCs w:val="22"/>
              </w:rPr>
            </w:pPr>
            <w:r w:rsidRPr="00946D11">
              <w:rPr>
                <w:rFonts w:eastAsia="SimSun"/>
                <w:sz w:val="22"/>
                <w:szCs w:val="22"/>
              </w:rPr>
              <w:t>Core Electives</w:t>
            </w:r>
          </w:p>
        </w:tc>
        <w:tc>
          <w:tcPr>
            <w:tcW w:w="990" w:type="dxa"/>
            <w:vAlign w:val="center"/>
          </w:tcPr>
          <w:p w:rsidR="00946D11" w:rsidRPr="00946D11" w:rsidRDefault="00946D11" w:rsidP="00946D11">
            <w:pPr>
              <w:jc w:val="center"/>
              <w:rPr>
                <w:rFonts w:eastAsia="SimSun"/>
                <w:sz w:val="22"/>
                <w:szCs w:val="22"/>
              </w:rPr>
            </w:pPr>
            <w:r w:rsidRPr="00946D11">
              <w:rPr>
                <w:rFonts w:eastAsia="SimSun"/>
                <w:sz w:val="22"/>
                <w:szCs w:val="22"/>
              </w:rPr>
              <w:t>6</w:t>
            </w:r>
          </w:p>
        </w:tc>
        <w:tc>
          <w:tcPr>
            <w:tcW w:w="1710" w:type="dxa"/>
            <w:vAlign w:val="center"/>
          </w:tcPr>
          <w:p w:rsidR="00946D11" w:rsidRPr="00946D11" w:rsidRDefault="00946D11" w:rsidP="00946D11">
            <w:pPr>
              <w:jc w:val="center"/>
              <w:rPr>
                <w:rFonts w:eastAsia="SimSun"/>
                <w:sz w:val="22"/>
                <w:szCs w:val="22"/>
              </w:rPr>
            </w:pPr>
            <w:r w:rsidRPr="00946D11">
              <w:rPr>
                <w:rFonts w:eastAsia="SimSun"/>
                <w:sz w:val="22"/>
                <w:szCs w:val="22"/>
              </w:rPr>
              <w:t>18</w:t>
            </w:r>
          </w:p>
        </w:tc>
        <w:tc>
          <w:tcPr>
            <w:tcW w:w="1392" w:type="dxa"/>
            <w:vAlign w:val="center"/>
          </w:tcPr>
          <w:p w:rsidR="00946D11" w:rsidRPr="00946D11" w:rsidRDefault="00946D11" w:rsidP="00946D11">
            <w:pPr>
              <w:jc w:val="center"/>
              <w:rPr>
                <w:rFonts w:eastAsia="SimSun"/>
                <w:sz w:val="22"/>
                <w:szCs w:val="22"/>
              </w:rPr>
            </w:pPr>
            <w:r w:rsidRPr="00946D11">
              <w:rPr>
                <w:rFonts w:eastAsia="SimSun"/>
                <w:sz w:val="22"/>
                <w:szCs w:val="22"/>
              </w:rPr>
              <w:t>100</w:t>
            </w:r>
          </w:p>
        </w:tc>
        <w:tc>
          <w:tcPr>
            <w:tcW w:w="1758" w:type="dxa"/>
            <w:vAlign w:val="center"/>
          </w:tcPr>
          <w:p w:rsidR="00946D11" w:rsidRPr="00946D11" w:rsidRDefault="00946D11" w:rsidP="00946D11">
            <w:pPr>
              <w:jc w:val="center"/>
              <w:rPr>
                <w:rFonts w:eastAsia="SimSun"/>
                <w:sz w:val="22"/>
                <w:szCs w:val="22"/>
              </w:rPr>
            </w:pPr>
            <w:r w:rsidRPr="00946D11">
              <w:rPr>
                <w:rFonts w:eastAsia="SimSun"/>
                <w:sz w:val="22"/>
                <w:szCs w:val="22"/>
              </w:rPr>
              <w:t>600</w:t>
            </w:r>
          </w:p>
        </w:tc>
      </w:tr>
      <w:tr w:rsidR="00946D11" w:rsidRPr="00946D11" w:rsidTr="00F065D0">
        <w:tc>
          <w:tcPr>
            <w:tcW w:w="3392" w:type="dxa"/>
          </w:tcPr>
          <w:p w:rsidR="00946D11" w:rsidRPr="00946D11" w:rsidRDefault="00946D11" w:rsidP="00946D11">
            <w:pPr>
              <w:rPr>
                <w:rFonts w:eastAsia="SimSun"/>
                <w:sz w:val="22"/>
                <w:szCs w:val="22"/>
              </w:rPr>
            </w:pPr>
            <w:r w:rsidRPr="00946D11">
              <w:rPr>
                <w:rFonts w:eastAsia="SimSun"/>
                <w:sz w:val="22"/>
                <w:szCs w:val="22"/>
              </w:rPr>
              <w:t>Skill Enhancement Courses</w:t>
            </w:r>
          </w:p>
          <w:p w:rsidR="00946D11" w:rsidRPr="00946D11" w:rsidRDefault="00946D11" w:rsidP="00946D11">
            <w:pPr>
              <w:rPr>
                <w:rFonts w:eastAsia="SimSun"/>
                <w:sz w:val="22"/>
                <w:szCs w:val="22"/>
              </w:rPr>
            </w:pPr>
            <w:r w:rsidRPr="00946D11">
              <w:rPr>
                <w:rFonts w:eastAsia="SimSun"/>
                <w:sz w:val="22"/>
                <w:szCs w:val="22"/>
              </w:rPr>
              <w:t>SEC1, SEC2, SEC3</w:t>
            </w:r>
          </w:p>
        </w:tc>
        <w:tc>
          <w:tcPr>
            <w:tcW w:w="990" w:type="dxa"/>
            <w:vAlign w:val="center"/>
          </w:tcPr>
          <w:p w:rsidR="00946D11" w:rsidRPr="00946D11" w:rsidRDefault="00946D11" w:rsidP="00946D11">
            <w:pPr>
              <w:jc w:val="center"/>
              <w:rPr>
                <w:rFonts w:eastAsia="SimSun"/>
                <w:sz w:val="22"/>
                <w:szCs w:val="22"/>
              </w:rPr>
            </w:pPr>
            <w:r w:rsidRPr="00946D11">
              <w:rPr>
                <w:rFonts w:eastAsia="SimSun"/>
                <w:sz w:val="22"/>
                <w:szCs w:val="22"/>
              </w:rPr>
              <w:t>3</w:t>
            </w:r>
          </w:p>
        </w:tc>
        <w:tc>
          <w:tcPr>
            <w:tcW w:w="1710" w:type="dxa"/>
            <w:vAlign w:val="center"/>
          </w:tcPr>
          <w:p w:rsidR="00946D11" w:rsidRPr="00946D11" w:rsidRDefault="00946D11" w:rsidP="00946D11">
            <w:pPr>
              <w:jc w:val="center"/>
              <w:rPr>
                <w:rFonts w:eastAsia="SimSun"/>
                <w:sz w:val="22"/>
                <w:szCs w:val="22"/>
              </w:rPr>
            </w:pPr>
            <w:r w:rsidRPr="00946D11">
              <w:rPr>
                <w:rFonts w:eastAsia="SimSun"/>
                <w:sz w:val="22"/>
                <w:szCs w:val="22"/>
              </w:rPr>
              <w:t>6</w:t>
            </w:r>
          </w:p>
        </w:tc>
        <w:tc>
          <w:tcPr>
            <w:tcW w:w="1392" w:type="dxa"/>
            <w:vAlign w:val="center"/>
          </w:tcPr>
          <w:p w:rsidR="00946D11" w:rsidRPr="00946D11" w:rsidRDefault="00946D11" w:rsidP="00946D11">
            <w:pPr>
              <w:jc w:val="center"/>
              <w:rPr>
                <w:rFonts w:eastAsia="SimSun"/>
                <w:sz w:val="22"/>
                <w:szCs w:val="22"/>
              </w:rPr>
            </w:pPr>
            <w:r w:rsidRPr="00946D11">
              <w:rPr>
                <w:rFonts w:eastAsia="SimSun"/>
                <w:sz w:val="22"/>
                <w:szCs w:val="22"/>
              </w:rPr>
              <w:t>100</w:t>
            </w:r>
          </w:p>
        </w:tc>
        <w:tc>
          <w:tcPr>
            <w:tcW w:w="1758" w:type="dxa"/>
            <w:vAlign w:val="center"/>
          </w:tcPr>
          <w:p w:rsidR="00946D11" w:rsidRPr="00946D11" w:rsidRDefault="00946D11" w:rsidP="00946D11">
            <w:pPr>
              <w:jc w:val="center"/>
              <w:rPr>
                <w:rFonts w:eastAsia="SimSun"/>
                <w:sz w:val="22"/>
                <w:szCs w:val="22"/>
              </w:rPr>
            </w:pPr>
            <w:r w:rsidRPr="00946D11">
              <w:rPr>
                <w:rFonts w:eastAsia="SimSun"/>
                <w:sz w:val="22"/>
                <w:szCs w:val="22"/>
              </w:rPr>
              <w:t>300</w:t>
            </w:r>
          </w:p>
        </w:tc>
      </w:tr>
      <w:tr w:rsidR="00946D11" w:rsidRPr="00946D11" w:rsidTr="00F065D0">
        <w:tc>
          <w:tcPr>
            <w:tcW w:w="3392" w:type="dxa"/>
          </w:tcPr>
          <w:p w:rsidR="00946D11" w:rsidRPr="00946D11" w:rsidRDefault="00946D11" w:rsidP="009F6E5A">
            <w:pPr>
              <w:rPr>
                <w:rFonts w:eastAsia="SimSun"/>
                <w:sz w:val="22"/>
                <w:szCs w:val="22"/>
              </w:rPr>
            </w:pPr>
            <w:r w:rsidRPr="00946D11">
              <w:rPr>
                <w:rFonts w:eastAsia="SimSun"/>
                <w:sz w:val="22"/>
                <w:szCs w:val="22"/>
              </w:rPr>
              <w:t>Internship/Industrial Activity</w:t>
            </w:r>
          </w:p>
        </w:tc>
        <w:tc>
          <w:tcPr>
            <w:tcW w:w="990" w:type="dxa"/>
            <w:vAlign w:val="center"/>
          </w:tcPr>
          <w:p w:rsidR="00946D11" w:rsidRPr="00946D11" w:rsidRDefault="00C54843" w:rsidP="00946D11">
            <w:pPr>
              <w:jc w:val="center"/>
              <w:rPr>
                <w:rFonts w:eastAsia="SimSun"/>
                <w:sz w:val="22"/>
                <w:szCs w:val="22"/>
              </w:rPr>
            </w:pPr>
            <w:r>
              <w:rPr>
                <w:rFonts w:eastAsia="SimSun"/>
                <w:sz w:val="22"/>
                <w:szCs w:val="22"/>
              </w:rPr>
              <w:t>1</w:t>
            </w:r>
          </w:p>
        </w:tc>
        <w:tc>
          <w:tcPr>
            <w:tcW w:w="1710" w:type="dxa"/>
            <w:vAlign w:val="center"/>
          </w:tcPr>
          <w:p w:rsidR="00946D11" w:rsidRPr="00946D11" w:rsidRDefault="00946D11" w:rsidP="00946D11">
            <w:pPr>
              <w:jc w:val="center"/>
              <w:rPr>
                <w:rFonts w:eastAsia="SimSun"/>
                <w:sz w:val="22"/>
                <w:szCs w:val="22"/>
              </w:rPr>
            </w:pPr>
            <w:r w:rsidRPr="00946D11">
              <w:rPr>
                <w:rFonts w:eastAsia="SimSun"/>
                <w:sz w:val="22"/>
                <w:szCs w:val="22"/>
              </w:rPr>
              <w:t>2</w:t>
            </w:r>
          </w:p>
        </w:tc>
        <w:tc>
          <w:tcPr>
            <w:tcW w:w="1392" w:type="dxa"/>
            <w:vAlign w:val="center"/>
          </w:tcPr>
          <w:p w:rsidR="00946D11" w:rsidRPr="00946D11" w:rsidRDefault="00C54843" w:rsidP="00946D11">
            <w:pPr>
              <w:jc w:val="center"/>
              <w:rPr>
                <w:rFonts w:eastAsia="SimSun"/>
                <w:sz w:val="22"/>
                <w:szCs w:val="22"/>
              </w:rPr>
            </w:pPr>
            <w:r>
              <w:rPr>
                <w:rFonts w:eastAsia="SimSun"/>
                <w:sz w:val="22"/>
                <w:szCs w:val="22"/>
              </w:rPr>
              <w:t>100</w:t>
            </w:r>
          </w:p>
        </w:tc>
        <w:tc>
          <w:tcPr>
            <w:tcW w:w="1758" w:type="dxa"/>
            <w:vAlign w:val="center"/>
          </w:tcPr>
          <w:p w:rsidR="00946D11" w:rsidRPr="00946D11" w:rsidRDefault="00C54843" w:rsidP="00946D11">
            <w:pPr>
              <w:jc w:val="center"/>
              <w:rPr>
                <w:rFonts w:eastAsia="SimSun"/>
                <w:sz w:val="22"/>
                <w:szCs w:val="22"/>
              </w:rPr>
            </w:pPr>
            <w:r>
              <w:rPr>
                <w:rFonts w:eastAsia="SimSun"/>
                <w:sz w:val="22"/>
                <w:szCs w:val="22"/>
              </w:rPr>
              <w:t>100</w:t>
            </w:r>
          </w:p>
        </w:tc>
      </w:tr>
      <w:tr w:rsidR="00946D11" w:rsidRPr="00946D11" w:rsidTr="00F065D0">
        <w:tc>
          <w:tcPr>
            <w:tcW w:w="3392" w:type="dxa"/>
          </w:tcPr>
          <w:p w:rsidR="00946D11" w:rsidRPr="00946D11" w:rsidRDefault="00946D11" w:rsidP="00946D11">
            <w:pPr>
              <w:rPr>
                <w:rFonts w:eastAsia="SimSun"/>
                <w:sz w:val="22"/>
                <w:szCs w:val="22"/>
              </w:rPr>
            </w:pPr>
            <w:r w:rsidRPr="00946D11">
              <w:rPr>
                <w:rFonts w:eastAsia="SimSun"/>
                <w:sz w:val="22"/>
                <w:szCs w:val="22"/>
              </w:rPr>
              <w:t>Project</w:t>
            </w:r>
          </w:p>
        </w:tc>
        <w:tc>
          <w:tcPr>
            <w:tcW w:w="990" w:type="dxa"/>
            <w:vAlign w:val="center"/>
          </w:tcPr>
          <w:p w:rsidR="00946D11" w:rsidRPr="00946D11" w:rsidRDefault="00946D11" w:rsidP="00946D11">
            <w:pPr>
              <w:jc w:val="center"/>
              <w:rPr>
                <w:rFonts w:eastAsia="SimSun"/>
                <w:sz w:val="22"/>
                <w:szCs w:val="22"/>
              </w:rPr>
            </w:pPr>
            <w:r w:rsidRPr="00946D11">
              <w:rPr>
                <w:rFonts w:eastAsia="SimSun"/>
                <w:sz w:val="22"/>
                <w:szCs w:val="22"/>
              </w:rPr>
              <w:t>1</w:t>
            </w:r>
          </w:p>
        </w:tc>
        <w:tc>
          <w:tcPr>
            <w:tcW w:w="1710" w:type="dxa"/>
            <w:vAlign w:val="center"/>
          </w:tcPr>
          <w:p w:rsidR="00946D11" w:rsidRPr="00946D11" w:rsidRDefault="00A148F0" w:rsidP="00946D11">
            <w:pPr>
              <w:jc w:val="center"/>
              <w:rPr>
                <w:rFonts w:eastAsia="SimSun"/>
                <w:sz w:val="22"/>
                <w:szCs w:val="22"/>
              </w:rPr>
            </w:pPr>
            <w:r>
              <w:rPr>
                <w:rFonts w:eastAsia="SimSun"/>
                <w:sz w:val="22"/>
                <w:szCs w:val="22"/>
              </w:rPr>
              <w:t>7</w:t>
            </w:r>
          </w:p>
        </w:tc>
        <w:tc>
          <w:tcPr>
            <w:tcW w:w="1392" w:type="dxa"/>
            <w:vAlign w:val="center"/>
          </w:tcPr>
          <w:p w:rsidR="00946D11" w:rsidRPr="00946D11" w:rsidRDefault="00946D11" w:rsidP="00946D11">
            <w:pPr>
              <w:jc w:val="center"/>
              <w:rPr>
                <w:rFonts w:eastAsia="SimSun"/>
                <w:sz w:val="22"/>
                <w:szCs w:val="22"/>
              </w:rPr>
            </w:pPr>
            <w:r w:rsidRPr="00946D11">
              <w:rPr>
                <w:rFonts w:eastAsia="SimSun"/>
                <w:sz w:val="22"/>
                <w:szCs w:val="22"/>
              </w:rPr>
              <w:t>100</w:t>
            </w:r>
          </w:p>
        </w:tc>
        <w:tc>
          <w:tcPr>
            <w:tcW w:w="1758" w:type="dxa"/>
            <w:vAlign w:val="center"/>
          </w:tcPr>
          <w:p w:rsidR="00946D11" w:rsidRPr="00946D11" w:rsidRDefault="00946D11" w:rsidP="00946D11">
            <w:pPr>
              <w:jc w:val="center"/>
              <w:rPr>
                <w:rFonts w:eastAsia="SimSun"/>
                <w:sz w:val="22"/>
                <w:szCs w:val="22"/>
              </w:rPr>
            </w:pPr>
            <w:r w:rsidRPr="00946D11">
              <w:rPr>
                <w:rFonts w:eastAsia="SimSun"/>
                <w:sz w:val="22"/>
                <w:szCs w:val="22"/>
              </w:rPr>
              <w:t>100</w:t>
            </w:r>
          </w:p>
        </w:tc>
      </w:tr>
      <w:tr w:rsidR="00946D11" w:rsidRPr="00946D11" w:rsidTr="00F065D0">
        <w:tc>
          <w:tcPr>
            <w:tcW w:w="3392" w:type="dxa"/>
          </w:tcPr>
          <w:p w:rsidR="00946D11" w:rsidRPr="00946D11" w:rsidRDefault="00946D11" w:rsidP="00946D11">
            <w:pPr>
              <w:rPr>
                <w:rFonts w:eastAsia="SimSun"/>
                <w:bCs/>
                <w:sz w:val="22"/>
                <w:szCs w:val="22"/>
              </w:rPr>
            </w:pPr>
            <w:r w:rsidRPr="00946D11">
              <w:rPr>
                <w:rFonts w:eastAsia="SimSun"/>
                <w:bCs/>
                <w:sz w:val="22"/>
                <w:szCs w:val="22"/>
              </w:rPr>
              <w:t>Extension Activity</w:t>
            </w:r>
          </w:p>
        </w:tc>
        <w:tc>
          <w:tcPr>
            <w:tcW w:w="990" w:type="dxa"/>
            <w:vAlign w:val="center"/>
          </w:tcPr>
          <w:p w:rsidR="00946D11" w:rsidRPr="00946D11" w:rsidRDefault="00C54843" w:rsidP="00946D11">
            <w:pPr>
              <w:jc w:val="center"/>
              <w:rPr>
                <w:rFonts w:eastAsia="SimSun"/>
                <w:sz w:val="22"/>
                <w:szCs w:val="22"/>
              </w:rPr>
            </w:pPr>
            <w:r>
              <w:rPr>
                <w:rFonts w:eastAsia="SimSun"/>
                <w:sz w:val="22"/>
                <w:szCs w:val="22"/>
              </w:rPr>
              <w:t>1</w:t>
            </w:r>
          </w:p>
        </w:tc>
        <w:tc>
          <w:tcPr>
            <w:tcW w:w="1710" w:type="dxa"/>
            <w:vAlign w:val="center"/>
          </w:tcPr>
          <w:p w:rsidR="00946D11" w:rsidRPr="00946D11" w:rsidRDefault="00946D11" w:rsidP="00946D11">
            <w:pPr>
              <w:jc w:val="center"/>
              <w:rPr>
                <w:rFonts w:eastAsia="SimSun"/>
                <w:sz w:val="22"/>
                <w:szCs w:val="22"/>
              </w:rPr>
            </w:pPr>
            <w:r w:rsidRPr="00946D11">
              <w:rPr>
                <w:rFonts w:eastAsia="SimSun"/>
                <w:sz w:val="22"/>
                <w:szCs w:val="22"/>
              </w:rPr>
              <w:t>1</w:t>
            </w:r>
          </w:p>
        </w:tc>
        <w:tc>
          <w:tcPr>
            <w:tcW w:w="1392" w:type="dxa"/>
            <w:vAlign w:val="center"/>
          </w:tcPr>
          <w:p w:rsidR="00946D11" w:rsidRPr="00946D11" w:rsidRDefault="00C54843" w:rsidP="00946D11">
            <w:pPr>
              <w:jc w:val="center"/>
              <w:rPr>
                <w:rFonts w:eastAsia="SimSun"/>
                <w:sz w:val="22"/>
                <w:szCs w:val="22"/>
              </w:rPr>
            </w:pPr>
            <w:r>
              <w:rPr>
                <w:rFonts w:eastAsia="SimSun"/>
                <w:sz w:val="22"/>
                <w:szCs w:val="22"/>
              </w:rPr>
              <w:t>100</w:t>
            </w:r>
          </w:p>
        </w:tc>
        <w:tc>
          <w:tcPr>
            <w:tcW w:w="1758" w:type="dxa"/>
            <w:vAlign w:val="center"/>
          </w:tcPr>
          <w:p w:rsidR="00946D11" w:rsidRPr="00946D11" w:rsidRDefault="00C54843" w:rsidP="00946D11">
            <w:pPr>
              <w:jc w:val="center"/>
              <w:rPr>
                <w:rFonts w:eastAsia="SimSun"/>
                <w:sz w:val="22"/>
                <w:szCs w:val="22"/>
              </w:rPr>
            </w:pPr>
            <w:r>
              <w:rPr>
                <w:rFonts w:eastAsia="SimSun"/>
                <w:sz w:val="22"/>
                <w:szCs w:val="22"/>
              </w:rPr>
              <w:t>100</w:t>
            </w:r>
          </w:p>
        </w:tc>
      </w:tr>
      <w:tr w:rsidR="00946D11" w:rsidRPr="00946D11" w:rsidTr="00F065D0">
        <w:tc>
          <w:tcPr>
            <w:tcW w:w="3392" w:type="dxa"/>
          </w:tcPr>
          <w:p w:rsidR="00946D11" w:rsidRPr="00946D11" w:rsidRDefault="00946D11" w:rsidP="00946D11">
            <w:pPr>
              <w:rPr>
                <w:rFonts w:eastAsia="SimSun"/>
                <w:sz w:val="22"/>
                <w:szCs w:val="22"/>
              </w:rPr>
            </w:pPr>
          </w:p>
        </w:tc>
        <w:tc>
          <w:tcPr>
            <w:tcW w:w="990"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24</w:t>
            </w:r>
          </w:p>
        </w:tc>
        <w:tc>
          <w:tcPr>
            <w:tcW w:w="1710"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91</w:t>
            </w:r>
          </w:p>
        </w:tc>
        <w:tc>
          <w:tcPr>
            <w:tcW w:w="1392" w:type="dxa"/>
            <w:vAlign w:val="center"/>
          </w:tcPr>
          <w:p w:rsidR="00946D11" w:rsidRPr="00946D11" w:rsidRDefault="00946D11" w:rsidP="00946D11">
            <w:pPr>
              <w:jc w:val="center"/>
              <w:rPr>
                <w:rFonts w:eastAsia="SimSun"/>
                <w:b/>
                <w:bCs/>
                <w:sz w:val="22"/>
                <w:szCs w:val="22"/>
              </w:rPr>
            </w:pPr>
          </w:p>
        </w:tc>
        <w:tc>
          <w:tcPr>
            <w:tcW w:w="1758" w:type="dxa"/>
            <w:vAlign w:val="center"/>
          </w:tcPr>
          <w:p w:rsidR="00946D11" w:rsidRPr="00946D11" w:rsidRDefault="00946D11" w:rsidP="00946D11">
            <w:pPr>
              <w:jc w:val="center"/>
              <w:rPr>
                <w:rFonts w:eastAsia="SimSun"/>
                <w:b/>
                <w:bCs/>
                <w:sz w:val="22"/>
                <w:szCs w:val="22"/>
              </w:rPr>
            </w:pPr>
            <w:r w:rsidRPr="00946D11">
              <w:rPr>
                <w:rFonts w:eastAsia="SimSun"/>
                <w:b/>
                <w:bCs/>
                <w:sz w:val="22"/>
                <w:szCs w:val="22"/>
              </w:rPr>
              <w:t>2400</w:t>
            </w:r>
          </w:p>
        </w:tc>
      </w:tr>
    </w:tbl>
    <w:p w:rsidR="00946D11" w:rsidRPr="00946D11" w:rsidRDefault="00946D11" w:rsidP="00946D11">
      <w:pPr>
        <w:spacing w:after="160" w:line="259" w:lineRule="auto"/>
        <w:rPr>
          <w:rFonts w:ascii="Times New Roman" w:eastAsia="SimSun" w:hAnsi="Times New Roman" w:cs="Times New Roman"/>
        </w:rPr>
      </w:pPr>
    </w:p>
    <w:p w:rsidR="00946D11" w:rsidRPr="00946D11" w:rsidRDefault="00946D11" w:rsidP="00946D11">
      <w:pPr>
        <w:tabs>
          <w:tab w:val="left" w:pos="3540"/>
        </w:tabs>
        <w:spacing w:line="240" w:lineRule="auto"/>
        <w:rPr>
          <w:rFonts w:ascii="Times New Roman" w:eastAsia="SimSun" w:hAnsi="Times New Roman" w:cs="Times New Roman"/>
          <w:b/>
          <w:bCs/>
        </w:rPr>
      </w:pPr>
      <w:r w:rsidRPr="00946D11">
        <w:rPr>
          <w:rFonts w:ascii="Times New Roman" w:eastAsia="SimSun" w:hAnsi="Times New Roman" w:cs="Times New Roman"/>
          <w:b/>
          <w:bCs/>
        </w:rPr>
        <w:t xml:space="preserve">Credit Distribution for PG Science Programme </w:t>
      </w:r>
    </w:p>
    <w:tbl>
      <w:tblPr>
        <w:tblW w:w="5000" w:type="pct"/>
        <w:tblLook w:val="04A0" w:firstRow="1" w:lastRow="0" w:firstColumn="1" w:lastColumn="0" w:noHBand="0" w:noVBand="1"/>
      </w:tblPr>
      <w:tblGrid>
        <w:gridCol w:w="965"/>
        <w:gridCol w:w="5181"/>
        <w:gridCol w:w="1040"/>
        <w:gridCol w:w="1423"/>
        <w:gridCol w:w="967"/>
      </w:tblGrid>
      <w:tr w:rsidR="00946D11" w:rsidRPr="00946D11" w:rsidTr="00A148F0">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Total Credit</w:t>
            </w:r>
          </w:p>
        </w:tc>
      </w:tr>
      <w:tr w:rsidR="00946D11" w:rsidRPr="00946D11" w:rsidTr="00A148F0">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A148F0" w:rsidP="00946D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bidi="ta-IN"/>
              </w:rPr>
              <w:t>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A148F0" w:rsidP="00946D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lang w:bidi="ta-IN"/>
              </w:rPr>
              <w:t>39</w:t>
            </w:r>
          </w:p>
        </w:tc>
      </w:tr>
      <w:tr w:rsidR="00946D11" w:rsidRPr="00946D11" w:rsidTr="00A148F0">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946D11" w:rsidRPr="00946D11" w:rsidRDefault="00946D11" w:rsidP="00946D1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A148F0" w:rsidP="00946D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bidi="ta-IN"/>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A148F0" w:rsidP="00946D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lang w:bidi="ta-IN"/>
              </w:rPr>
              <w:t>1</w:t>
            </w:r>
            <w:r w:rsidR="00946D11" w:rsidRPr="00946D11">
              <w:rPr>
                <w:rFonts w:ascii="Times New Roman" w:eastAsia="Times New Roman" w:hAnsi="Times New Roman" w:cs="Times New Roman"/>
                <w:b/>
                <w:color w:val="000000"/>
                <w:lang w:bidi="ta-IN"/>
              </w:rPr>
              <w:t>8</w:t>
            </w:r>
          </w:p>
        </w:tc>
      </w:tr>
      <w:tr w:rsidR="00946D11" w:rsidRPr="00946D11" w:rsidTr="00A148F0">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946D11" w:rsidRPr="00946D11" w:rsidRDefault="00946D11" w:rsidP="00946D1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b/>
                <w:color w:val="000000"/>
              </w:rPr>
            </w:pPr>
            <w:r w:rsidRPr="00946D11">
              <w:rPr>
                <w:rFonts w:ascii="Times New Roman" w:eastAsia="Times New Roman" w:hAnsi="Times New Roman" w:cs="Times New Roman"/>
                <w:b/>
                <w:color w:val="000000"/>
                <w:lang w:bidi="ta-IN"/>
              </w:rPr>
              <w:t>18</w:t>
            </w:r>
          </w:p>
        </w:tc>
      </w:tr>
      <w:tr w:rsidR="00946D11" w:rsidRPr="00946D11" w:rsidTr="00A148F0">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946D11" w:rsidRPr="00946D11" w:rsidRDefault="00946D11" w:rsidP="00946D11">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b/>
                <w:color w:val="000000"/>
              </w:rPr>
            </w:pPr>
            <w:r w:rsidRPr="00946D11">
              <w:rPr>
                <w:rFonts w:ascii="Times New Roman" w:eastAsia="Times New Roman" w:hAnsi="Times New Roman" w:cs="Times New Roman"/>
                <w:b/>
                <w:color w:val="000000"/>
                <w:lang w:bidi="ta-IN"/>
              </w:rPr>
              <w:t>7</w:t>
            </w:r>
          </w:p>
        </w:tc>
      </w:tr>
      <w:tr w:rsidR="00946D11" w:rsidRPr="00946D11" w:rsidTr="00A148F0">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B(</w:t>
            </w:r>
            <w:proofErr w:type="spellStart"/>
            <w:r w:rsidRPr="00946D11">
              <w:rPr>
                <w:rFonts w:ascii="Times New Roman" w:eastAsia="Times New Roman" w:hAnsi="Times New Roman" w:cs="Times New Roman"/>
                <w:b/>
                <w:bCs/>
                <w:color w:val="000000"/>
                <w:lang w:bidi="ta-IN"/>
              </w:rPr>
              <w:t>i</w:t>
            </w:r>
            <w:proofErr w:type="spellEnd"/>
            <w:r w:rsidRPr="00946D11">
              <w:rPr>
                <w:rFonts w:ascii="Times New Roman" w:eastAsia="Times New Roman" w:hAnsi="Times New Roman" w:cs="Times New Roman"/>
                <w:b/>
                <w:bCs/>
                <w:color w:val="000000"/>
                <w:lang w:bidi="ta-IN"/>
              </w:rPr>
              <w: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color w:val="000000"/>
              </w:rPr>
            </w:pPr>
            <w:r w:rsidRPr="00946D11">
              <w:rPr>
                <w:rFonts w:ascii="Times New Roman" w:eastAsia="Times New Roman" w:hAnsi="Times New Roman" w:cs="Times New Roman"/>
                <w:b/>
                <w:color w:val="000000"/>
                <w:lang w:bidi="ta-IN"/>
              </w:rPr>
              <w:t>6</w:t>
            </w:r>
          </w:p>
        </w:tc>
      </w:tr>
      <w:tr w:rsidR="00946D11" w:rsidRPr="00946D11" w:rsidTr="00A148F0">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SimSun" w:hAnsi="Times New Roman" w:cs="Times New Roman"/>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color w:val="000000"/>
              </w:rPr>
            </w:pPr>
            <w:r w:rsidRPr="00946D11">
              <w:rPr>
                <w:rFonts w:ascii="Times New Roman" w:eastAsia="Times New Roman" w:hAnsi="Times New Roman" w:cs="Times New Roman"/>
                <w:b/>
                <w:color w:val="000000"/>
                <w:lang w:bidi="ta-IN"/>
              </w:rPr>
              <w:t>2</w:t>
            </w:r>
          </w:p>
        </w:tc>
      </w:tr>
      <w:tr w:rsidR="00946D11" w:rsidRPr="00946D11" w:rsidTr="00A148F0">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bCs/>
                <w:color w:val="000000"/>
              </w:rPr>
            </w:pPr>
            <w:r w:rsidRPr="00946D11">
              <w:rPr>
                <w:rFonts w:ascii="Times New Roman" w:eastAsia="Times New Roman" w:hAnsi="Times New Roman" w:cs="Times New Roman"/>
                <w:b/>
                <w:bCs/>
                <w:color w:val="00000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color w:val="000000"/>
              </w:rPr>
            </w:pPr>
            <w:r w:rsidRPr="00946D11">
              <w:rPr>
                <w:rFonts w:ascii="Times New Roman" w:eastAsia="Times New Roman" w:hAnsi="Times New Roman" w:cs="Times New Roman"/>
                <w:color w:val="00000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6D11" w:rsidRPr="00946D11" w:rsidRDefault="00946D11" w:rsidP="00946D11">
            <w:pPr>
              <w:spacing w:after="0" w:line="240" w:lineRule="auto"/>
              <w:jc w:val="center"/>
              <w:rPr>
                <w:rFonts w:ascii="Times New Roman" w:eastAsia="Times New Roman" w:hAnsi="Times New Roman" w:cs="Times New Roman"/>
                <w:b/>
                <w:color w:val="000000"/>
              </w:rPr>
            </w:pPr>
            <w:r w:rsidRPr="00946D11">
              <w:rPr>
                <w:rFonts w:ascii="Times New Roman" w:eastAsia="Times New Roman" w:hAnsi="Times New Roman" w:cs="Times New Roman"/>
                <w:b/>
                <w:color w:val="000000"/>
                <w:lang w:bidi="ta-IN"/>
              </w:rPr>
              <w:t>1</w:t>
            </w:r>
          </w:p>
        </w:tc>
      </w:tr>
      <w:tr w:rsidR="00946D11" w:rsidRPr="00946D11" w:rsidTr="00A148F0">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b/>
                <w:bCs/>
                <w:color w:val="00000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rPr>
                <w:rFonts w:ascii="Times New Roman" w:eastAsia="Times New Roman" w:hAnsi="Times New Roman" w:cs="Times New Roman"/>
                <w:color w:val="00000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A148F0" w:rsidP="00946D11">
            <w:pPr>
              <w:spacing w:after="0" w:line="240" w:lineRule="auto"/>
              <w:jc w:val="center"/>
              <w:rPr>
                <w:rFonts w:ascii="Times New Roman" w:eastAsia="Times New Roman" w:hAnsi="Times New Roman" w:cs="Times New Roman"/>
                <w:color w:val="000000"/>
                <w:lang w:bidi="ta-IN"/>
              </w:rPr>
            </w:pPr>
            <w:r>
              <w:rPr>
                <w:rFonts w:ascii="Times New Roman" w:eastAsia="Times New Roman" w:hAnsi="Times New Roman" w:cs="Times New Roman"/>
                <w:color w:val="000000"/>
                <w:lang w:bidi="ta-IN"/>
              </w:rPr>
              <w:t>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color w:val="00000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946D11" w:rsidRPr="00946D11" w:rsidRDefault="00946D11" w:rsidP="00946D11">
            <w:pPr>
              <w:spacing w:after="0" w:line="240" w:lineRule="auto"/>
              <w:jc w:val="center"/>
              <w:rPr>
                <w:rFonts w:ascii="Times New Roman" w:eastAsia="Times New Roman" w:hAnsi="Times New Roman" w:cs="Times New Roman"/>
                <w:b/>
                <w:color w:val="000000"/>
                <w:lang w:bidi="ta-IN"/>
              </w:rPr>
            </w:pPr>
            <w:r w:rsidRPr="00946D11">
              <w:rPr>
                <w:rFonts w:ascii="Times New Roman" w:eastAsia="Times New Roman" w:hAnsi="Times New Roman" w:cs="Times New Roman"/>
                <w:b/>
                <w:color w:val="000000"/>
                <w:lang w:bidi="ta-IN"/>
              </w:rPr>
              <w:t>91</w:t>
            </w:r>
          </w:p>
        </w:tc>
      </w:tr>
    </w:tbl>
    <w:p w:rsidR="00946D11" w:rsidRPr="00946D11" w:rsidRDefault="00946D11" w:rsidP="00946D11">
      <w:pPr>
        <w:spacing w:line="240" w:lineRule="auto"/>
        <w:jc w:val="center"/>
        <w:rPr>
          <w:rFonts w:ascii="Times New Roman" w:eastAsia="SimSun" w:hAnsi="Times New Roman" w:cs="Times New Roman"/>
          <w:b/>
          <w:bCs/>
        </w:rPr>
      </w:pPr>
    </w:p>
    <w:p w:rsidR="00946D11" w:rsidRPr="00946D11" w:rsidRDefault="00946D11" w:rsidP="00946D11">
      <w:pPr>
        <w:spacing w:line="240" w:lineRule="auto"/>
        <w:jc w:val="center"/>
        <w:rPr>
          <w:rFonts w:ascii="Times New Roman" w:eastAsia="SimSun" w:hAnsi="Times New Roman" w:cs="Times New Roman"/>
          <w:b/>
          <w:bCs/>
        </w:rPr>
      </w:pPr>
      <w:r w:rsidRPr="00946D11">
        <w:rPr>
          <w:rFonts w:ascii="Times New Roman" w:eastAsia="SimSun" w:hAnsi="Times New Roman" w:cs="Times New Roman"/>
          <w:b/>
          <w:bCs/>
        </w:rPr>
        <w:t>Component-wise Credit Distribution</w:t>
      </w:r>
    </w:p>
    <w:tbl>
      <w:tblPr>
        <w:tblStyle w:val="TableGrid3"/>
        <w:tblW w:w="5000" w:type="pct"/>
        <w:tblLook w:val="04A0" w:firstRow="1" w:lastRow="0" w:firstColumn="1" w:lastColumn="0" w:noHBand="0" w:noVBand="1"/>
      </w:tblPr>
      <w:tblGrid>
        <w:gridCol w:w="841"/>
        <w:gridCol w:w="3932"/>
        <w:gridCol w:w="873"/>
        <w:gridCol w:w="1021"/>
        <w:gridCol w:w="1042"/>
        <w:gridCol w:w="994"/>
        <w:gridCol w:w="873"/>
      </w:tblGrid>
      <w:tr w:rsidR="00946D11" w:rsidRPr="00946D11" w:rsidTr="00F065D0">
        <w:tc>
          <w:tcPr>
            <w:tcW w:w="439" w:type="pct"/>
          </w:tcPr>
          <w:p w:rsidR="00946D11" w:rsidRPr="00946D11" w:rsidRDefault="00946D11" w:rsidP="00946D11">
            <w:pPr>
              <w:jc w:val="center"/>
              <w:rPr>
                <w:rFonts w:eastAsia="SimSun"/>
                <w:b/>
                <w:sz w:val="22"/>
                <w:szCs w:val="22"/>
              </w:rPr>
            </w:pPr>
            <w:r w:rsidRPr="00946D11">
              <w:rPr>
                <w:rFonts w:eastAsia="SimSun"/>
                <w:b/>
                <w:sz w:val="22"/>
                <w:szCs w:val="22"/>
              </w:rPr>
              <w:t>Part</w:t>
            </w:r>
          </w:p>
        </w:tc>
        <w:tc>
          <w:tcPr>
            <w:tcW w:w="2053" w:type="pct"/>
          </w:tcPr>
          <w:p w:rsidR="00946D11" w:rsidRPr="00946D11" w:rsidRDefault="00946D11" w:rsidP="00946D11">
            <w:pPr>
              <w:jc w:val="center"/>
              <w:rPr>
                <w:rFonts w:eastAsia="SimSun"/>
                <w:b/>
                <w:sz w:val="22"/>
                <w:szCs w:val="22"/>
              </w:rPr>
            </w:pPr>
            <w:r w:rsidRPr="00946D11">
              <w:rPr>
                <w:rFonts w:eastAsia="SimSun"/>
                <w:b/>
                <w:sz w:val="22"/>
                <w:szCs w:val="22"/>
              </w:rPr>
              <w:t>Courses</w:t>
            </w: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Sem I</w:t>
            </w:r>
          </w:p>
        </w:tc>
        <w:tc>
          <w:tcPr>
            <w:tcW w:w="533" w:type="pct"/>
          </w:tcPr>
          <w:p w:rsidR="00946D11" w:rsidRPr="00946D11" w:rsidRDefault="00946D11" w:rsidP="00946D11">
            <w:pPr>
              <w:jc w:val="center"/>
              <w:rPr>
                <w:rFonts w:eastAsia="SimSun"/>
                <w:b/>
                <w:sz w:val="22"/>
                <w:szCs w:val="22"/>
              </w:rPr>
            </w:pPr>
            <w:r w:rsidRPr="00946D11">
              <w:rPr>
                <w:rFonts w:eastAsia="SimSun"/>
                <w:b/>
                <w:sz w:val="22"/>
                <w:szCs w:val="22"/>
              </w:rPr>
              <w:t>Sem II</w:t>
            </w:r>
          </w:p>
        </w:tc>
        <w:tc>
          <w:tcPr>
            <w:tcW w:w="544" w:type="pct"/>
          </w:tcPr>
          <w:p w:rsidR="00946D11" w:rsidRPr="00946D11" w:rsidRDefault="00946D11" w:rsidP="00946D11">
            <w:pPr>
              <w:jc w:val="center"/>
              <w:rPr>
                <w:rFonts w:eastAsia="SimSun"/>
                <w:b/>
                <w:sz w:val="22"/>
                <w:szCs w:val="22"/>
              </w:rPr>
            </w:pPr>
            <w:r w:rsidRPr="00946D11">
              <w:rPr>
                <w:rFonts w:eastAsia="SimSun"/>
                <w:b/>
                <w:sz w:val="22"/>
                <w:szCs w:val="22"/>
              </w:rPr>
              <w:t>Sem III</w:t>
            </w:r>
          </w:p>
        </w:tc>
        <w:tc>
          <w:tcPr>
            <w:tcW w:w="519" w:type="pct"/>
          </w:tcPr>
          <w:p w:rsidR="00946D11" w:rsidRPr="00946D11" w:rsidRDefault="00946D11" w:rsidP="00946D11">
            <w:pPr>
              <w:jc w:val="center"/>
              <w:rPr>
                <w:rFonts w:eastAsia="SimSun"/>
                <w:b/>
                <w:sz w:val="22"/>
                <w:szCs w:val="22"/>
              </w:rPr>
            </w:pPr>
            <w:r w:rsidRPr="00946D11">
              <w:rPr>
                <w:rFonts w:eastAsia="SimSun"/>
                <w:b/>
                <w:sz w:val="22"/>
                <w:szCs w:val="22"/>
              </w:rPr>
              <w:t>Sem IV</w:t>
            </w: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Total</w:t>
            </w:r>
          </w:p>
        </w:tc>
      </w:tr>
      <w:tr w:rsidR="00946D11" w:rsidRPr="00946D11" w:rsidTr="00F065D0">
        <w:trPr>
          <w:trHeight w:val="391"/>
        </w:trPr>
        <w:tc>
          <w:tcPr>
            <w:tcW w:w="439" w:type="pct"/>
            <w:vMerge w:val="restart"/>
            <w:vAlign w:val="center"/>
          </w:tcPr>
          <w:p w:rsidR="00946D11" w:rsidRPr="00946D11" w:rsidRDefault="00946D11" w:rsidP="00946D11">
            <w:pPr>
              <w:jc w:val="center"/>
              <w:rPr>
                <w:rFonts w:eastAsia="SimSun"/>
                <w:b/>
                <w:sz w:val="22"/>
                <w:szCs w:val="22"/>
              </w:rPr>
            </w:pPr>
            <w:r w:rsidRPr="00946D11">
              <w:rPr>
                <w:rFonts w:eastAsia="SimSun"/>
                <w:b/>
                <w:sz w:val="22"/>
                <w:szCs w:val="22"/>
              </w:rPr>
              <w:t>A</w:t>
            </w:r>
          </w:p>
        </w:tc>
        <w:tc>
          <w:tcPr>
            <w:tcW w:w="2053" w:type="pct"/>
            <w:tcBorders>
              <w:bottom w:val="single" w:sz="4" w:space="0" w:color="auto"/>
            </w:tcBorders>
          </w:tcPr>
          <w:p w:rsidR="00946D11" w:rsidRPr="00946D11" w:rsidRDefault="00946D11" w:rsidP="00946D11">
            <w:pPr>
              <w:rPr>
                <w:rFonts w:eastAsia="SimSun"/>
                <w:sz w:val="22"/>
                <w:szCs w:val="22"/>
              </w:rPr>
            </w:pPr>
            <w:r w:rsidRPr="00946D11">
              <w:rPr>
                <w:rFonts w:eastAsia="SimSun"/>
                <w:sz w:val="22"/>
                <w:szCs w:val="22"/>
              </w:rPr>
              <w:t>Core (including Practical and Project)</w:t>
            </w:r>
          </w:p>
        </w:tc>
        <w:tc>
          <w:tcPr>
            <w:tcW w:w="456" w:type="pct"/>
            <w:tcBorders>
              <w:bottom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14</w:t>
            </w:r>
          </w:p>
        </w:tc>
        <w:tc>
          <w:tcPr>
            <w:tcW w:w="533" w:type="pct"/>
            <w:tcBorders>
              <w:bottom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14</w:t>
            </w:r>
          </w:p>
        </w:tc>
        <w:tc>
          <w:tcPr>
            <w:tcW w:w="544" w:type="pct"/>
            <w:tcBorders>
              <w:bottom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19</w:t>
            </w:r>
          </w:p>
        </w:tc>
        <w:tc>
          <w:tcPr>
            <w:tcW w:w="519" w:type="pct"/>
            <w:tcBorders>
              <w:bottom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17</w:t>
            </w:r>
          </w:p>
        </w:tc>
        <w:tc>
          <w:tcPr>
            <w:tcW w:w="456" w:type="pct"/>
            <w:tcBorders>
              <w:bottom w:val="single" w:sz="4" w:space="0" w:color="auto"/>
            </w:tcBorders>
          </w:tcPr>
          <w:p w:rsidR="00946D11" w:rsidRPr="00946D11" w:rsidRDefault="00946D11" w:rsidP="00946D11">
            <w:pPr>
              <w:jc w:val="center"/>
              <w:rPr>
                <w:rFonts w:eastAsia="SimSun"/>
                <w:b/>
                <w:sz w:val="22"/>
                <w:szCs w:val="22"/>
              </w:rPr>
            </w:pPr>
            <w:r w:rsidRPr="00946D11">
              <w:rPr>
                <w:rFonts w:eastAsia="SimSun"/>
                <w:b/>
                <w:sz w:val="22"/>
                <w:szCs w:val="22"/>
              </w:rPr>
              <w:t>64</w:t>
            </w:r>
          </w:p>
        </w:tc>
      </w:tr>
      <w:tr w:rsidR="00946D11" w:rsidRPr="00946D11" w:rsidTr="00F065D0">
        <w:trPr>
          <w:trHeight w:val="289"/>
        </w:trPr>
        <w:tc>
          <w:tcPr>
            <w:tcW w:w="439" w:type="pct"/>
            <w:vMerge/>
            <w:vAlign w:val="center"/>
          </w:tcPr>
          <w:p w:rsidR="00946D11" w:rsidRPr="00946D11" w:rsidRDefault="00946D11" w:rsidP="00946D11">
            <w:pPr>
              <w:jc w:val="center"/>
              <w:rPr>
                <w:rFonts w:eastAsia="SimSun"/>
                <w:b/>
                <w:sz w:val="22"/>
                <w:szCs w:val="22"/>
              </w:rPr>
            </w:pPr>
          </w:p>
        </w:tc>
        <w:tc>
          <w:tcPr>
            <w:tcW w:w="2053" w:type="pct"/>
            <w:tcBorders>
              <w:top w:val="single" w:sz="4" w:space="0" w:color="auto"/>
            </w:tcBorders>
          </w:tcPr>
          <w:p w:rsidR="00946D11" w:rsidRPr="00946D11" w:rsidRDefault="00946D11" w:rsidP="00946D11">
            <w:pPr>
              <w:rPr>
                <w:rFonts w:eastAsia="SimSun"/>
                <w:sz w:val="22"/>
                <w:szCs w:val="22"/>
              </w:rPr>
            </w:pPr>
            <w:r w:rsidRPr="00946D11">
              <w:rPr>
                <w:rFonts w:eastAsia="SimSun"/>
                <w:sz w:val="22"/>
                <w:szCs w:val="22"/>
              </w:rPr>
              <w:t xml:space="preserve">Elective </w:t>
            </w:r>
          </w:p>
        </w:tc>
        <w:tc>
          <w:tcPr>
            <w:tcW w:w="456" w:type="pct"/>
            <w:tcBorders>
              <w:top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6</w:t>
            </w:r>
          </w:p>
        </w:tc>
        <w:tc>
          <w:tcPr>
            <w:tcW w:w="533" w:type="pct"/>
            <w:tcBorders>
              <w:top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6</w:t>
            </w:r>
          </w:p>
        </w:tc>
        <w:tc>
          <w:tcPr>
            <w:tcW w:w="544" w:type="pct"/>
            <w:tcBorders>
              <w:top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3</w:t>
            </w:r>
          </w:p>
        </w:tc>
        <w:tc>
          <w:tcPr>
            <w:tcW w:w="519" w:type="pct"/>
            <w:tcBorders>
              <w:top w:val="single" w:sz="4" w:space="0" w:color="auto"/>
            </w:tcBorders>
          </w:tcPr>
          <w:p w:rsidR="00946D11" w:rsidRPr="00946D11" w:rsidRDefault="00946D11" w:rsidP="00946D11">
            <w:pPr>
              <w:jc w:val="center"/>
              <w:rPr>
                <w:rFonts w:eastAsia="SimSun"/>
                <w:sz w:val="22"/>
                <w:szCs w:val="22"/>
              </w:rPr>
            </w:pPr>
            <w:r w:rsidRPr="00946D11">
              <w:rPr>
                <w:rFonts w:eastAsia="SimSun"/>
                <w:sz w:val="22"/>
                <w:szCs w:val="22"/>
              </w:rPr>
              <w:t>3</w:t>
            </w:r>
          </w:p>
        </w:tc>
        <w:tc>
          <w:tcPr>
            <w:tcW w:w="456" w:type="pct"/>
            <w:tcBorders>
              <w:top w:val="single" w:sz="4" w:space="0" w:color="auto"/>
            </w:tcBorders>
          </w:tcPr>
          <w:p w:rsidR="00946D11" w:rsidRPr="00946D11" w:rsidRDefault="00946D11" w:rsidP="00946D11">
            <w:pPr>
              <w:jc w:val="center"/>
              <w:rPr>
                <w:rFonts w:eastAsia="SimSun"/>
                <w:b/>
                <w:sz w:val="22"/>
                <w:szCs w:val="22"/>
              </w:rPr>
            </w:pPr>
            <w:r w:rsidRPr="00946D11">
              <w:rPr>
                <w:rFonts w:eastAsia="SimSun"/>
                <w:b/>
                <w:sz w:val="22"/>
                <w:szCs w:val="22"/>
              </w:rPr>
              <w:t>18</w:t>
            </w:r>
          </w:p>
        </w:tc>
      </w:tr>
      <w:tr w:rsidR="00946D11" w:rsidRPr="00946D11" w:rsidTr="00F065D0">
        <w:tc>
          <w:tcPr>
            <w:tcW w:w="439" w:type="pct"/>
            <w:vAlign w:val="center"/>
          </w:tcPr>
          <w:p w:rsidR="00946D11" w:rsidRPr="00946D11" w:rsidRDefault="00946D11" w:rsidP="00946D11">
            <w:pPr>
              <w:jc w:val="center"/>
              <w:rPr>
                <w:rFonts w:eastAsia="SimSun"/>
                <w:b/>
                <w:sz w:val="22"/>
                <w:szCs w:val="22"/>
              </w:rPr>
            </w:pPr>
            <w:r w:rsidRPr="00946D11">
              <w:rPr>
                <w:rFonts w:eastAsia="SimSun"/>
                <w:b/>
                <w:sz w:val="22"/>
                <w:szCs w:val="22"/>
              </w:rPr>
              <w:t>B(</w:t>
            </w:r>
            <w:proofErr w:type="spellStart"/>
            <w:r w:rsidRPr="00946D11">
              <w:rPr>
                <w:rFonts w:eastAsia="SimSun"/>
                <w:b/>
                <w:sz w:val="22"/>
                <w:szCs w:val="22"/>
              </w:rPr>
              <w:t>i</w:t>
            </w:r>
            <w:proofErr w:type="spellEnd"/>
            <w:r w:rsidRPr="00946D11">
              <w:rPr>
                <w:rFonts w:eastAsia="SimSun"/>
                <w:b/>
                <w:sz w:val="22"/>
                <w:szCs w:val="22"/>
              </w:rPr>
              <w:t>)</w:t>
            </w:r>
          </w:p>
        </w:tc>
        <w:tc>
          <w:tcPr>
            <w:tcW w:w="2053" w:type="pct"/>
          </w:tcPr>
          <w:p w:rsidR="00946D11" w:rsidRPr="00946D11" w:rsidRDefault="00946D11" w:rsidP="00946D11">
            <w:pPr>
              <w:rPr>
                <w:rFonts w:eastAsia="SimSun"/>
                <w:sz w:val="22"/>
                <w:szCs w:val="22"/>
              </w:rPr>
            </w:pPr>
            <w:r w:rsidRPr="00946D11">
              <w:rPr>
                <w:rFonts w:eastAsia="SimSun"/>
                <w:sz w:val="22"/>
                <w:szCs w:val="22"/>
              </w:rPr>
              <w:t>Skill Enhancement Course</w:t>
            </w:r>
          </w:p>
        </w:tc>
        <w:tc>
          <w:tcPr>
            <w:tcW w:w="456"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33" w:type="pct"/>
          </w:tcPr>
          <w:p w:rsidR="00946D11" w:rsidRPr="00946D11" w:rsidRDefault="00946D11" w:rsidP="00946D11">
            <w:pPr>
              <w:jc w:val="center"/>
              <w:rPr>
                <w:rFonts w:eastAsia="SimSun"/>
                <w:sz w:val="22"/>
                <w:szCs w:val="22"/>
              </w:rPr>
            </w:pPr>
            <w:r w:rsidRPr="00946D11">
              <w:rPr>
                <w:rFonts w:eastAsia="SimSun"/>
                <w:sz w:val="22"/>
                <w:szCs w:val="22"/>
              </w:rPr>
              <w:t>2</w:t>
            </w:r>
          </w:p>
        </w:tc>
        <w:tc>
          <w:tcPr>
            <w:tcW w:w="544" w:type="pct"/>
          </w:tcPr>
          <w:p w:rsidR="00946D11" w:rsidRPr="00946D11" w:rsidRDefault="00946D11" w:rsidP="00946D11">
            <w:pPr>
              <w:jc w:val="center"/>
              <w:rPr>
                <w:rFonts w:eastAsia="SimSun"/>
                <w:sz w:val="22"/>
                <w:szCs w:val="22"/>
              </w:rPr>
            </w:pPr>
            <w:r w:rsidRPr="00946D11">
              <w:rPr>
                <w:rFonts w:eastAsia="SimSun"/>
                <w:sz w:val="22"/>
                <w:szCs w:val="22"/>
              </w:rPr>
              <w:t>2</w:t>
            </w:r>
          </w:p>
        </w:tc>
        <w:tc>
          <w:tcPr>
            <w:tcW w:w="519" w:type="pct"/>
          </w:tcPr>
          <w:p w:rsidR="00946D11" w:rsidRPr="00946D11" w:rsidRDefault="00946D11" w:rsidP="00946D11">
            <w:pPr>
              <w:jc w:val="center"/>
              <w:rPr>
                <w:rFonts w:eastAsia="SimSun"/>
                <w:sz w:val="22"/>
                <w:szCs w:val="22"/>
              </w:rPr>
            </w:pPr>
            <w:r w:rsidRPr="00946D11">
              <w:rPr>
                <w:rFonts w:eastAsia="SimSun"/>
                <w:sz w:val="22"/>
                <w:szCs w:val="22"/>
              </w:rPr>
              <w:t>2</w:t>
            </w: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6</w:t>
            </w:r>
          </w:p>
        </w:tc>
      </w:tr>
      <w:tr w:rsidR="00946D11" w:rsidRPr="00946D11" w:rsidTr="00F065D0">
        <w:tc>
          <w:tcPr>
            <w:tcW w:w="439" w:type="pct"/>
            <w:vAlign w:val="center"/>
          </w:tcPr>
          <w:p w:rsidR="00946D11" w:rsidRPr="00946D11" w:rsidRDefault="00946D11" w:rsidP="00946D11">
            <w:pPr>
              <w:jc w:val="center"/>
              <w:rPr>
                <w:rFonts w:eastAsia="SimSun"/>
                <w:b/>
                <w:sz w:val="22"/>
                <w:szCs w:val="22"/>
              </w:rPr>
            </w:pPr>
            <w:r w:rsidRPr="00946D11">
              <w:rPr>
                <w:rFonts w:eastAsia="SimSun"/>
                <w:b/>
                <w:sz w:val="22"/>
                <w:szCs w:val="22"/>
              </w:rPr>
              <w:t>B(ii)</w:t>
            </w:r>
          </w:p>
        </w:tc>
        <w:tc>
          <w:tcPr>
            <w:tcW w:w="2053" w:type="pct"/>
          </w:tcPr>
          <w:p w:rsidR="00946D11" w:rsidRPr="00946D11" w:rsidRDefault="00946D11" w:rsidP="00946D11">
            <w:pPr>
              <w:rPr>
                <w:rFonts w:eastAsia="SimSun"/>
                <w:sz w:val="22"/>
                <w:szCs w:val="22"/>
              </w:rPr>
            </w:pPr>
            <w:r w:rsidRPr="00946D11">
              <w:rPr>
                <w:rFonts w:eastAsia="SimSun"/>
                <w:sz w:val="22"/>
                <w:szCs w:val="22"/>
              </w:rPr>
              <w:t>Summer Internship</w:t>
            </w:r>
          </w:p>
        </w:tc>
        <w:tc>
          <w:tcPr>
            <w:tcW w:w="456"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33"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44" w:type="pct"/>
          </w:tcPr>
          <w:p w:rsidR="00946D11" w:rsidRPr="00946D11" w:rsidRDefault="00946D11" w:rsidP="00946D11">
            <w:pPr>
              <w:jc w:val="center"/>
              <w:rPr>
                <w:rFonts w:eastAsia="SimSun"/>
                <w:sz w:val="22"/>
                <w:szCs w:val="22"/>
              </w:rPr>
            </w:pPr>
            <w:r w:rsidRPr="00946D11">
              <w:rPr>
                <w:rFonts w:eastAsia="SimSun"/>
                <w:sz w:val="22"/>
                <w:szCs w:val="22"/>
              </w:rPr>
              <w:t>2</w:t>
            </w:r>
          </w:p>
        </w:tc>
        <w:tc>
          <w:tcPr>
            <w:tcW w:w="519"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2</w:t>
            </w:r>
          </w:p>
        </w:tc>
      </w:tr>
      <w:tr w:rsidR="00946D11" w:rsidRPr="00946D11" w:rsidTr="00F065D0">
        <w:tc>
          <w:tcPr>
            <w:tcW w:w="439" w:type="pct"/>
            <w:vAlign w:val="center"/>
          </w:tcPr>
          <w:p w:rsidR="00946D11" w:rsidRPr="00946D11" w:rsidRDefault="00946D11" w:rsidP="00946D11">
            <w:pPr>
              <w:jc w:val="center"/>
              <w:rPr>
                <w:rFonts w:eastAsia="SimSun"/>
                <w:b/>
                <w:sz w:val="22"/>
                <w:szCs w:val="22"/>
              </w:rPr>
            </w:pPr>
            <w:r w:rsidRPr="00946D11">
              <w:rPr>
                <w:rFonts w:eastAsia="SimSun"/>
                <w:b/>
                <w:sz w:val="22"/>
                <w:szCs w:val="22"/>
              </w:rPr>
              <w:t>C</w:t>
            </w:r>
          </w:p>
        </w:tc>
        <w:tc>
          <w:tcPr>
            <w:tcW w:w="2053" w:type="pct"/>
          </w:tcPr>
          <w:p w:rsidR="00946D11" w:rsidRPr="00946D11" w:rsidRDefault="00946D11" w:rsidP="00946D11">
            <w:pPr>
              <w:rPr>
                <w:rFonts w:eastAsia="SimSun"/>
                <w:sz w:val="22"/>
                <w:szCs w:val="22"/>
              </w:rPr>
            </w:pPr>
            <w:r w:rsidRPr="00946D11">
              <w:rPr>
                <w:rFonts w:eastAsia="SimSun"/>
                <w:sz w:val="22"/>
                <w:szCs w:val="22"/>
              </w:rPr>
              <w:t>Extension Activity</w:t>
            </w:r>
          </w:p>
        </w:tc>
        <w:tc>
          <w:tcPr>
            <w:tcW w:w="456"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33"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44" w:type="pct"/>
          </w:tcPr>
          <w:p w:rsidR="00946D11" w:rsidRPr="00946D11" w:rsidRDefault="00946D11" w:rsidP="00946D11">
            <w:pPr>
              <w:jc w:val="center"/>
              <w:rPr>
                <w:rFonts w:eastAsia="SimSun"/>
                <w:sz w:val="22"/>
                <w:szCs w:val="22"/>
              </w:rPr>
            </w:pPr>
            <w:r w:rsidRPr="00946D11">
              <w:rPr>
                <w:rFonts w:eastAsia="SimSun"/>
                <w:sz w:val="22"/>
                <w:szCs w:val="22"/>
              </w:rPr>
              <w:t>-</w:t>
            </w:r>
          </w:p>
        </w:tc>
        <w:tc>
          <w:tcPr>
            <w:tcW w:w="519" w:type="pct"/>
          </w:tcPr>
          <w:p w:rsidR="00946D11" w:rsidRPr="00946D11" w:rsidRDefault="00946D11" w:rsidP="00946D11">
            <w:pPr>
              <w:jc w:val="center"/>
              <w:rPr>
                <w:rFonts w:eastAsia="SimSun"/>
                <w:sz w:val="22"/>
                <w:szCs w:val="22"/>
              </w:rPr>
            </w:pPr>
            <w:r w:rsidRPr="00946D11">
              <w:rPr>
                <w:rFonts w:eastAsia="SimSun"/>
                <w:sz w:val="22"/>
                <w:szCs w:val="22"/>
              </w:rPr>
              <w:t>1</w:t>
            </w: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1</w:t>
            </w:r>
          </w:p>
        </w:tc>
      </w:tr>
      <w:tr w:rsidR="00946D11" w:rsidRPr="00946D11" w:rsidTr="00F065D0">
        <w:tc>
          <w:tcPr>
            <w:tcW w:w="439" w:type="pct"/>
          </w:tcPr>
          <w:p w:rsidR="00946D11" w:rsidRPr="00946D11" w:rsidRDefault="00946D11" w:rsidP="00946D11">
            <w:pPr>
              <w:jc w:val="center"/>
              <w:rPr>
                <w:rFonts w:eastAsia="SimSun"/>
                <w:b/>
                <w:sz w:val="22"/>
                <w:szCs w:val="22"/>
              </w:rPr>
            </w:pPr>
          </w:p>
        </w:tc>
        <w:tc>
          <w:tcPr>
            <w:tcW w:w="2053" w:type="pct"/>
          </w:tcPr>
          <w:p w:rsidR="00946D11" w:rsidRPr="00946D11" w:rsidRDefault="00946D11" w:rsidP="00946D11">
            <w:pPr>
              <w:jc w:val="center"/>
              <w:rPr>
                <w:rFonts w:eastAsia="SimSun"/>
                <w:sz w:val="22"/>
                <w:szCs w:val="22"/>
              </w:rPr>
            </w:pPr>
          </w:p>
        </w:tc>
        <w:tc>
          <w:tcPr>
            <w:tcW w:w="456" w:type="pct"/>
          </w:tcPr>
          <w:p w:rsidR="00946D11" w:rsidRPr="00946D11" w:rsidRDefault="00946D11" w:rsidP="00946D11">
            <w:pPr>
              <w:jc w:val="center"/>
              <w:rPr>
                <w:rFonts w:eastAsia="SimSun"/>
                <w:sz w:val="22"/>
                <w:szCs w:val="22"/>
              </w:rPr>
            </w:pPr>
          </w:p>
        </w:tc>
        <w:tc>
          <w:tcPr>
            <w:tcW w:w="533" w:type="pct"/>
          </w:tcPr>
          <w:p w:rsidR="00946D11" w:rsidRPr="00946D11" w:rsidRDefault="00946D11" w:rsidP="00946D11">
            <w:pPr>
              <w:jc w:val="center"/>
              <w:rPr>
                <w:rFonts w:eastAsia="SimSun"/>
                <w:sz w:val="22"/>
                <w:szCs w:val="22"/>
              </w:rPr>
            </w:pPr>
          </w:p>
        </w:tc>
        <w:tc>
          <w:tcPr>
            <w:tcW w:w="544" w:type="pct"/>
          </w:tcPr>
          <w:p w:rsidR="00946D11" w:rsidRPr="00946D11" w:rsidRDefault="00946D11" w:rsidP="00946D11">
            <w:pPr>
              <w:jc w:val="center"/>
              <w:rPr>
                <w:rFonts w:eastAsia="SimSun"/>
                <w:sz w:val="22"/>
                <w:szCs w:val="22"/>
              </w:rPr>
            </w:pPr>
          </w:p>
        </w:tc>
        <w:tc>
          <w:tcPr>
            <w:tcW w:w="519" w:type="pct"/>
          </w:tcPr>
          <w:p w:rsidR="00946D11" w:rsidRPr="00946D11" w:rsidRDefault="00946D11" w:rsidP="00946D11">
            <w:pPr>
              <w:jc w:val="center"/>
              <w:rPr>
                <w:rFonts w:eastAsia="SimSun"/>
                <w:sz w:val="22"/>
                <w:szCs w:val="22"/>
              </w:rPr>
            </w:pPr>
          </w:p>
        </w:tc>
        <w:tc>
          <w:tcPr>
            <w:tcW w:w="456" w:type="pct"/>
          </w:tcPr>
          <w:p w:rsidR="00946D11" w:rsidRPr="00946D11" w:rsidRDefault="00946D11" w:rsidP="00946D11">
            <w:pPr>
              <w:jc w:val="center"/>
              <w:rPr>
                <w:rFonts w:eastAsia="SimSun"/>
                <w:b/>
                <w:sz w:val="22"/>
                <w:szCs w:val="22"/>
              </w:rPr>
            </w:pPr>
            <w:r w:rsidRPr="00946D11">
              <w:rPr>
                <w:rFonts w:eastAsia="SimSun"/>
                <w:b/>
                <w:sz w:val="22"/>
                <w:szCs w:val="22"/>
              </w:rPr>
              <w:t>91</w:t>
            </w:r>
          </w:p>
        </w:tc>
      </w:tr>
    </w:tbl>
    <w:p w:rsidR="00946D11" w:rsidRPr="00946D11" w:rsidRDefault="00946D11" w:rsidP="00946D11">
      <w:pPr>
        <w:spacing w:after="0" w:line="240" w:lineRule="auto"/>
        <w:jc w:val="both"/>
        <w:rPr>
          <w:rFonts w:ascii="Times New Roman" w:eastAsia="SimSun" w:hAnsi="Times New Roman" w:cs="Times New Roman"/>
          <w:bCs/>
        </w:rPr>
      </w:pPr>
    </w:p>
    <w:p w:rsidR="00946D11" w:rsidRDefault="00946D11" w:rsidP="00946D11">
      <w:pPr>
        <w:widowControl w:val="0"/>
        <w:autoSpaceDE w:val="0"/>
        <w:autoSpaceDN w:val="0"/>
        <w:spacing w:after="0" w:line="240" w:lineRule="auto"/>
        <w:jc w:val="both"/>
        <w:rPr>
          <w:rFonts w:ascii="Times New Roman" w:eastAsia="SimSun" w:hAnsi="Times New Roman" w:cs="Times New Roman"/>
          <w:bCs/>
        </w:rPr>
      </w:pPr>
      <w:r w:rsidRPr="00946D11">
        <w:rPr>
          <w:rFonts w:ascii="Times New Roman" w:eastAsia="SimSun" w:hAnsi="Times New Roman" w:cs="Times New Roman"/>
          <w:b/>
          <w:bCs/>
        </w:rPr>
        <w:t>Part A and B(</w:t>
      </w:r>
      <w:proofErr w:type="spellStart"/>
      <w:r w:rsidRPr="00946D11">
        <w:rPr>
          <w:rFonts w:ascii="Times New Roman" w:eastAsia="SimSun" w:hAnsi="Times New Roman" w:cs="Times New Roman"/>
          <w:b/>
          <w:bCs/>
        </w:rPr>
        <w:t>i</w:t>
      </w:r>
      <w:proofErr w:type="spellEnd"/>
      <w:r w:rsidRPr="00946D11">
        <w:rPr>
          <w:rFonts w:ascii="Times New Roman" w:eastAsia="SimSun" w:hAnsi="Times New Roman" w:cs="Times New Roman"/>
          <w:b/>
          <w:bCs/>
        </w:rPr>
        <w:t xml:space="preserve">) component will be </w:t>
      </w:r>
      <w:proofErr w:type="gramStart"/>
      <w:r w:rsidRPr="00946D11">
        <w:rPr>
          <w:rFonts w:ascii="Times New Roman" w:eastAsia="SimSun" w:hAnsi="Times New Roman" w:cs="Times New Roman"/>
          <w:b/>
          <w:bCs/>
        </w:rPr>
        <w:t>taken into account</w:t>
      </w:r>
      <w:proofErr w:type="gramEnd"/>
      <w:r w:rsidRPr="00946D11">
        <w:rPr>
          <w:rFonts w:ascii="Times New Roman" w:eastAsia="SimSun" w:hAnsi="Times New Roman" w:cs="Times New Roman"/>
          <w:b/>
          <w:bCs/>
        </w:rPr>
        <w:t xml:space="preserve"> for CGPA calculation for the post graduate programme and the other components Part B(ii) and C have to be completed during the duration of the programme as per the norms, to be eligible for obtaining PG degree</w:t>
      </w:r>
      <w:r w:rsidRPr="00946D11">
        <w:rPr>
          <w:rFonts w:ascii="Times New Roman" w:eastAsia="SimSun" w:hAnsi="Times New Roman" w:cs="Times New Roman"/>
          <w:bCs/>
        </w:rPr>
        <w:t>.</w:t>
      </w:r>
    </w:p>
    <w:p w:rsidR="006B4B1D" w:rsidRDefault="006B4B1D" w:rsidP="00946D11">
      <w:pPr>
        <w:widowControl w:val="0"/>
        <w:autoSpaceDE w:val="0"/>
        <w:autoSpaceDN w:val="0"/>
        <w:spacing w:after="0" w:line="240" w:lineRule="auto"/>
        <w:jc w:val="both"/>
        <w:rPr>
          <w:rFonts w:ascii="Times New Roman" w:eastAsia="Times New Roman" w:hAnsi="Times New Roman" w:cs="Times New Roman"/>
        </w:rPr>
      </w:pPr>
    </w:p>
    <w:p w:rsidR="006B4B1D" w:rsidRDefault="006B4B1D" w:rsidP="00946D11">
      <w:pPr>
        <w:widowControl w:val="0"/>
        <w:autoSpaceDE w:val="0"/>
        <w:autoSpaceDN w:val="0"/>
        <w:spacing w:after="0" w:line="240" w:lineRule="auto"/>
        <w:jc w:val="both"/>
        <w:rPr>
          <w:rFonts w:ascii="Times New Roman" w:eastAsia="Times New Roman" w:hAnsi="Times New Roman" w:cs="Times New Roman"/>
        </w:rPr>
      </w:pPr>
    </w:p>
    <w:p w:rsidR="00DE40B2" w:rsidRDefault="00DE40B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50"/>
      </w:tblGrid>
      <w:tr w:rsidR="006B4B1D" w:rsidRPr="00174419" w:rsidTr="006B4B1D">
        <w:tc>
          <w:tcPr>
            <w:tcW w:w="1526" w:type="dxa"/>
            <w:tcBorders>
              <w:top w:val="single" w:sz="4" w:space="0" w:color="000000"/>
              <w:left w:val="single" w:sz="4" w:space="0" w:color="000000"/>
              <w:bottom w:val="single" w:sz="4" w:space="0" w:color="000000"/>
              <w:right w:val="single" w:sz="4" w:space="0" w:color="000000"/>
            </w:tcBorders>
            <w:hideMark/>
          </w:tcPr>
          <w:p w:rsidR="006B4B1D" w:rsidRPr="00174419" w:rsidRDefault="006B4B1D" w:rsidP="009F6E5A">
            <w:pPr>
              <w:rPr>
                <w:rFonts w:ascii="Times New Roman" w:hAnsi="Times New Roman"/>
                <w:b/>
                <w:sz w:val="24"/>
                <w:szCs w:val="24"/>
              </w:rPr>
            </w:pPr>
            <w:r w:rsidRPr="00174419">
              <w:rPr>
                <w:rFonts w:ascii="Times New Roman" w:hAnsi="Times New Roman"/>
                <w:b/>
                <w:sz w:val="24"/>
                <w:szCs w:val="24"/>
              </w:rPr>
              <w:lastRenderedPageBreak/>
              <w:t>Programme Outcomes:</w:t>
            </w:r>
          </w:p>
          <w:p w:rsidR="006B4B1D" w:rsidRPr="00174419" w:rsidRDefault="006B4B1D" w:rsidP="009F6E5A">
            <w:pPr>
              <w:rPr>
                <w:rFonts w:ascii="Times New Roman" w:hAnsi="Times New Roman"/>
                <w:b/>
                <w:sz w:val="24"/>
                <w:szCs w:val="24"/>
              </w:rPr>
            </w:pPr>
          </w:p>
          <w:p w:rsidR="006B4B1D" w:rsidRPr="00174419" w:rsidRDefault="006B4B1D" w:rsidP="009F6E5A">
            <w:pPr>
              <w:rPr>
                <w:rFonts w:ascii="Times New Roman" w:hAnsi="Times New Roman"/>
                <w:b/>
                <w:sz w:val="24"/>
                <w:szCs w:val="24"/>
              </w:rPr>
            </w:pPr>
          </w:p>
          <w:p w:rsidR="006B4B1D" w:rsidRPr="00174419" w:rsidRDefault="006B4B1D" w:rsidP="009F6E5A">
            <w:pPr>
              <w:rPr>
                <w:rFonts w:ascii="Times New Roman" w:hAnsi="Times New Roman"/>
                <w:b/>
                <w:sz w:val="24"/>
                <w:szCs w:val="24"/>
              </w:rPr>
            </w:pPr>
          </w:p>
        </w:tc>
        <w:tc>
          <w:tcPr>
            <w:tcW w:w="8050" w:type="dxa"/>
            <w:tcBorders>
              <w:top w:val="single" w:sz="4" w:space="0" w:color="000000"/>
              <w:left w:val="single" w:sz="4" w:space="0" w:color="000000"/>
              <w:bottom w:val="single" w:sz="4" w:space="0" w:color="000000"/>
              <w:right w:val="single" w:sz="4" w:space="0" w:color="000000"/>
            </w:tcBorders>
          </w:tcPr>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 xml:space="preserve">PO1: </w:t>
            </w:r>
            <w:proofErr w:type="gramStart"/>
            <w:r w:rsidRPr="00174419">
              <w:rPr>
                <w:rFonts w:ascii="Times New Roman" w:hAnsi="Times New Roman"/>
                <w:b/>
                <w:sz w:val="24"/>
                <w:szCs w:val="24"/>
              </w:rPr>
              <w:t>Disciplinary  Knowledge</w:t>
            </w:r>
            <w:proofErr w:type="gramEnd"/>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Capable of demonstrating detailed knowledge and expertise in all the disciplines of the subject.</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PO2: Communication Skills</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Able to express thoughts, ideas, concepts, scientific information, experiments and its significance effectively in writing and verbal, communicate with confidence to different groups, using appropriate media.</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PO3: Moral and Ethical Awareness</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 xml:space="preserve">Ability to employ values in conducting one’s life, use ethical practice at work, </w:t>
            </w:r>
            <w:proofErr w:type="gramStart"/>
            <w:r w:rsidRPr="00174419">
              <w:rPr>
                <w:rFonts w:ascii="Times New Roman" w:hAnsi="Times New Roman"/>
                <w:sz w:val="24"/>
                <w:szCs w:val="24"/>
              </w:rPr>
              <w:t>avoiding  fabrication</w:t>
            </w:r>
            <w:proofErr w:type="gramEnd"/>
            <w:r w:rsidRPr="00174419">
              <w:rPr>
                <w:rFonts w:ascii="Times New Roman" w:hAnsi="Times New Roman"/>
                <w:sz w:val="24"/>
                <w:szCs w:val="24"/>
              </w:rPr>
              <w:t>, misinterpretation and  plagiarism, adhering to intellectual property rights and  appreciate ethical solutions for environmental sustainability.</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PO4: Analytical Reasoning</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Ability to evaluate the reliability and relevance of evidence, identify flaws, analyze and synthesize data from different sources.</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PO5: Contribution to Society</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Solve public issues concerned with public health and safety for the welfare of the society.</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PO6: Scientific Reasoning</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Ability to identify, analyze, interpret and draw conclusions from qualitative and quantitative data, critically evaluate ideas, evidences and experiences, with an open mind and reasoned perspective.</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w:t>
            </w:r>
            <w:proofErr w:type="gramStart"/>
            <w:r w:rsidRPr="00174419">
              <w:rPr>
                <w:rFonts w:ascii="Times New Roman" w:hAnsi="Times New Roman"/>
                <w:b/>
                <w:sz w:val="24"/>
                <w:szCs w:val="24"/>
              </w:rPr>
              <w:t>7 :</w:t>
            </w:r>
            <w:proofErr w:type="gramEnd"/>
            <w:r w:rsidRPr="00174419">
              <w:rPr>
                <w:rFonts w:ascii="Times New Roman" w:hAnsi="Times New Roman"/>
                <w:b/>
                <w:sz w:val="24"/>
                <w:szCs w:val="24"/>
              </w:rPr>
              <w:t xml:space="preserve"> Employability Skill</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Equip with skills, based on current trends and future expectations for career development and placements.</w:t>
            </w:r>
          </w:p>
          <w:p w:rsidR="00DE40B2" w:rsidRDefault="00DE40B2" w:rsidP="009F6E5A">
            <w:pPr>
              <w:spacing w:line="360" w:lineRule="auto"/>
              <w:jc w:val="both"/>
              <w:rPr>
                <w:rFonts w:ascii="Times New Roman" w:hAnsi="Times New Roman"/>
                <w:b/>
                <w:sz w:val="24"/>
                <w:szCs w:val="24"/>
              </w:rPr>
            </w:pP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lastRenderedPageBreak/>
              <w:t>PO8: Entrepreneurial Skill</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To create efficient entrepreneurs by accelerating critical thinking, problem solving, decision making and leadership qualities to facilitate startups.</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PO9: Research Related Skill</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A sense of inquiry and capability for questioning, problem arising, synthesizing and articulating. Ability to recognize cause and effect relationships, define problems, formulate and test hypothesis, analyze, interpret and draw conclusions from data, establish hypothesis, predict cause and effect relationships, ability to plan, execute and report the results of an experiment or investigation.</w:t>
            </w:r>
          </w:p>
          <w:p w:rsidR="006B4B1D" w:rsidRPr="00174419" w:rsidRDefault="006B4B1D" w:rsidP="009F6E5A">
            <w:pPr>
              <w:spacing w:line="360" w:lineRule="auto"/>
              <w:jc w:val="both"/>
              <w:rPr>
                <w:rFonts w:ascii="Times New Roman" w:hAnsi="Times New Roman"/>
                <w:b/>
                <w:sz w:val="24"/>
                <w:szCs w:val="24"/>
              </w:rPr>
            </w:pPr>
            <w:r w:rsidRPr="00174419">
              <w:rPr>
                <w:rFonts w:ascii="Times New Roman" w:hAnsi="Times New Roman"/>
                <w:b/>
                <w:sz w:val="24"/>
                <w:szCs w:val="24"/>
              </w:rPr>
              <w:t>PO10: Lifelong Learning</w:t>
            </w:r>
          </w:p>
          <w:p w:rsidR="006B4B1D" w:rsidRPr="00174419" w:rsidRDefault="006B4B1D" w:rsidP="009F6E5A">
            <w:pPr>
              <w:spacing w:line="360" w:lineRule="auto"/>
              <w:jc w:val="both"/>
              <w:rPr>
                <w:rFonts w:ascii="Times New Roman" w:hAnsi="Times New Roman"/>
                <w:sz w:val="24"/>
                <w:szCs w:val="24"/>
              </w:rPr>
            </w:pPr>
            <w:r w:rsidRPr="00174419">
              <w:rPr>
                <w:rFonts w:ascii="Times New Roman" w:hAnsi="Times New Roman"/>
                <w:sz w:val="24"/>
                <w:szCs w:val="24"/>
              </w:rPr>
              <w:t>Identify the need for skills necessary to be successful in future, through self- paced and self - directed learning aiming at personal development, meeting economic, social and cultural objectives, adapting to changing trends and demands of work place.</w:t>
            </w:r>
          </w:p>
          <w:p w:rsidR="006B4B1D" w:rsidRPr="00174419" w:rsidRDefault="006B4B1D" w:rsidP="009F6E5A">
            <w:pPr>
              <w:spacing w:after="0" w:line="360" w:lineRule="auto"/>
              <w:jc w:val="both"/>
              <w:rPr>
                <w:rFonts w:ascii="Times New Roman" w:hAnsi="Times New Roman"/>
                <w:b/>
                <w:sz w:val="24"/>
                <w:szCs w:val="24"/>
              </w:rPr>
            </w:pPr>
            <w:r w:rsidRPr="00174419">
              <w:rPr>
                <w:rFonts w:ascii="Times New Roman" w:hAnsi="Times New Roman"/>
                <w:b/>
                <w:sz w:val="24"/>
                <w:szCs w:val="24"/>
              </w:rPr>
              <w:t>PO11: Instrumentation Skill</w:t>
            </w:r>
          </w:p>
          <w:p w:rsidR="006B4B1D" w:rsidRPr="00174419" w:rsidRDefault="006B4B1D" w:rsidP="009F6E5A">
            <w:pPr>
              <w:pStyle w:val="ListParagraph"/>
              <w:spacing w:line="360" w:lineRule="auto"/>
              <w:ind w:left="0"/>
              <w:jc w:val="both"/>
              <w:rPr>
                <w:rFonts w:ascii="Times New Roman" w:hAnsi="Times New Roman"/>
                <w:sz w:val="24"/>
                <w:szCs w:val="24"/>
              </w:rPr>
            </w:pPr>
            <w:r w:rsidRPr="00174419">
              <w:rPr>
                <w:rFonts w:ascii="Times New Roman" w:hAnsi="Times New Roman"/>
                <w:sz w:val="24"/>
                <w:szCs w:val="24"/>
              </w:rPr>
              <w:t>Able to handle conventional and sophisticated instruments thereby acquiring employability skills.</w:t>
            </w:r>
          </w:p>
          <w:p w:rsidR="006B4B1D" w:rsidRPr="00174419" w:rsidRDefault="006B4B1D" w:rsidP="009F6E5A">
            <w:pPr>
              <w:pStyle w:val="ListParagraph"/>
              <w:spacing w:line="360" w:lineRule="auto"/>
              <w:ind w:left="0"/>
              <w:jc w:val="both"/>
              <w:rPr>
                <w:rFonts w:ascii="Times New Roman" w:hAnsi="Times New Roman"/>
                <w:b/>
                <w:sz w:val="24"/>
                <w:szCs w:val="24"/>
              </w:rPr>
            </w:pPr>
            <w:r w:rsidRPr="00174419">
              <w:rPr>
                <w:rFonts w:ascii="Times New Roman" w:hAnsi="Times New Roman"/>
                <w:b/>
                <w:sz w:val="24"/>
                <w:szCs w:val="24"/>
              </w:rPr>
              <w:t>PO12: Leadership Readiness and Qualities</w:t>
            </w:r>
          </w:p>
          <w:p w:rsidR="006B4B1D" w:rsidRPr="00174419" w:rsidRDefault="006B4B1D" w:rsidP="009F6E5A">
            <w:pPr>
              <w:pStyle w:val="ListParagraph"/>
              <w:spacing w:line="360" w:lineRule="auto"/>
              <w:ind w:left="0"/>
              <w:jc w:val="both"/>
              <w:rPr>
                <w:rFonts w:ascii="Times New Roman" w:hAnsi="Times New Roman"/>
                <w:sz w:val="24"/>
                <w:szCs w:val="24"/>
              </w:rPr>
            </w:pPr>
            <w:r w:rsidRPr="00174419">
              <w:rPr>
                <w:rFonts w:ascii="Times New Roman" w:hAnsi="Times New Roman"/>
                <w:sz w:val="24"/>
                <w:szCs w:val="24"/>
              </w:rPr>
              <w:t xml:space="preserve">Capability for building a team, identifying </w:t>
            </w:r>
            <w:proofErr w:type="gramStart"/>
            <w:r w:rsidRPr="00174419">
              <w:rPr>
                <w:rFonts w:ascii="Times New Roman" w:hAnsi="Times New Roman"/>
                <w:sz w:val="24"/>
                <w:szCs w:val="24"/>
              </w:rPr>
              <w:t>the  tasks</w:t>
            </w:r>
            <w:proofErr w:type="gramEnd"/>
            <w:r w:rsidRPr="00174419">
              <w:rPr>
                <w:rFonts w:ascii="Times New Roman" w:hAnsi="Times New Roman"/>
                <w:sz w:val="24"/>
                <w:szCs w:val="24"/>
              </w:rPr>
              <w:t>, setting direction, formulating an inspiring vision, employing skills to reach the right destination, smoothly.</w:t>
            </w:r>
          </w:p>
          <w:p w:rsidR="006B4B1D" w:rsidRPr="00174419" w:rsidRDefault="006B4B1D" w:rsidP="009F6E5A">
            <w:pPr>
              <w:pStyle w:val="ListParagraph"/>
              <w:spacing w:line="360" w:lineRule="auto"/>
              <w:ind w:left="0"/>
              <w:jc w:val="both"/>
              <w:rPr>
                <w:rFonts w:ascii="Times New Roman" w:hAnsi="Times New Roman"/>
                <w:sz w:val="24"/>
                <w:szCs w:val="24"/>
              </w:rPr>
            </w:pPr>
          </w:p>
          <w:p w:rsidR="006B4B1D" w:rsidRPr="00174419" w:rsidRDefault="006B4B1D" w:rsidP="009F6E5A">
            <w:pPr>
              <w:pStyle w:val="ListParagraph"/>
              <w:spacing w:line="360" w:lineRule="auto"/>
              <w:ind w:left="0"/>
              <w:jc w:val="both"/>
              <w:rPr>
                <w:rFonts w:ascii="Times New Roman" w:hAnsi="Times New Roman"/>
                <w:b/>
                <w:sz w:val="24"/>
                <w:szCs w:val="24"/>
              </w:rPr>
            </w:pPr>
            <w:r w:rsidRPr="00174419">
              <w:rPr>
                <w:rFonts w:ascii="Times New Roman" w:hAnsi="Times New Roman"/>
                <w:b/>
                <w:sz w:val="24"/>
                <w:szCs w:val="24"/>
              </w:rPr>
              <w:t>PO13: Information/ Digital Literacy</w:t>
            </w:r>
          </w:p>
          <w:p w:rsidR="006B4B1D" w:rsidRPr="00174419" w:rsidRDefault="006B4B1D" w:rsidP="009F6E5A">
            <w:pPr>
              <w:pStyle w:val="ListParagraph"/>
              <w:spacing w:line="360" w:lineRule="auto"/>
              <w:ind w:left="0"/>
              <w:jc w:val="both"/>
              <w:rPr>
                <w:rFonts w:ascii="Times New Roman" w:hAnsi="Times New Roman"/>
                <w:sz w:val="24"/>
                <w:szCs w:val="24"/>
              </w:rPr>
            </w:pPr>
            <w:r w:rsidRPr="00174419">
              <w:rPr>
                <w:rFonts w:ascii="Times New Roman" w:hAnsi="Times New Roman"/>
                <w:sz w:val="24"/>
                <w:szCs w:val="24"/>
              </w:rPr>
              <w:t>Ability to use software for interpretation and analysis of data in a variety of learning situations.</w:t>
            </w:r>
          </w:p>
          <w:p w:rsidR="006B4B1D" w:rsidRPr="00174419" w:rsidRDefault="006B4B1D" w:rsidP="009F6E5A">
            <w:pPr>
              <w:pStyle w:val="ListParagraph"/>
              <w:spacing w:line="360" w:lineRule="auto"/>
              <w:ind w:left="0"/>
              <w:jc w:val="both"/>
              <w:rPr>
                <w:rFonts w:ascii="Times New Roman" w:hAnsi="Times New Roman"/>
                <w:b/>
                <w:sz w:val="24"/>
                <w:szCs w:val="24"/>
              </w:rPr>
            </w:pPr>
            <w:r w:rsidRPr="00174419">
              <w:rPr>
                <w:rFonts w:ascii="Times New Roman" w:hAnsi="Times New Roman"/>
                <w:b/>
                <w:sz w:val="24"/>
                <w:szCs w:val="24"/>
              </w:rPr>
              <w:t>PO14: Cooperation and Team Work</w:t>
            </w:r>
          </w:p>
          <w:p w:rsidR="006B4B1D" w:rsidRPr="00174419" w:rsidRDefault="006B4B1D" w:rsidP="009F6E5A">
            <w:pPr>
              <w:pStyle w:val="ListParagraph"/>
              <w:spacing w:line="360" w:lineRule="auto"/>
              <w:ind w:left="0"/>
              <w:jc w:val="both"/>
              <w:rPr>
                <w:rFonts w:ascii="Times New Roman" w:hAnsi="Times New Roman"/>
                <w:sz w:val="24"/>
                <w:szCs w:val="24"/>
              </w:rPr>
            </w:pPr>
            <w:r w:rsidRPr="00174419">
              <w:rPr>
                <w:rFonts w:ascii="Times New Roman" w:hAnsi="Times New Roman"/>
                <w:sz w:val="24"/>
                <w:szCs w:val="24"/>
              </w:rPr>
              <w:t>Ability to work effectively with diverse teams, facilitate cooperative or coordinated effort on the part of a group and act together as a group or as a team in the interest of a common cause and work efficiently as a member of a team</w:t>
            </w:r>
            <w:r>
              <w:rPr>
                <w:rFonts w:ascii="Times New Roman" w:hAnsi="Times New Roman"/>
                <w:sz w:val="24"/>
                <w:szCs w:val="24"/>
              </w:rPr>
              <w:t>.</w:t>
            </w:r>
          </w:p>
        </w:tc>
      </w:tr>
      <w:tr w:rsidR="006B4B1D" w:rsidRPr="00174419" w:rsidTr="006B4B1D">
        <w:tc>
          <w:tcPr>
            <w:tcW w:w="1526" w:type="dxa"/>
            <w:tcBorders>
              <w:top w:val="single" w:sz="4" w:space="0" w:color="000000"/>
              <w:left w:val="single" w:sz="4" w:space="0" w:color="000000"/>
              <w:bottom w:val="single" w:sz="4" w:space="0" w:color="000000"/>
              <w:right w:val="single" w:sz="4" w:space="0" w:color="000000"/>
            </w:tcBorders>
            <w:hideMark/>
          </w:tcPr>
          <w:p w:rsidR="006B4B1D" w:rsidRPr="00174419" w:rsidRDefault="006B4B1D" w:rsidP="009F6E5A">
            <w:pPr>
              <w:rPr>
                <w:rFonts w:ascii="Times New Roman" w:hAnsi="Times New Roman"/>
                <w:b/>
                <w:sz w:val="24"/>
                <w:szCs w:val="24"/>
              </w:rPr>
            </w:pPr>
            <w:r w:rsidRPr="00174419">
              <w:rPr>
                <w:rFonts w:ascii="Times New Roman" w:hAnsi="Times New Roman"/>
                <w:b/>
                <w:sz w:val="24"/>
                <w:szCs w:val="24"/>
              </w:rPr>
              <w:lastRenderedPageBreak/>
              <w:t>Programme Specific Outcomes</w:t>
            </w:r>
          </w:p>
        </w:tc>
        <w:tc>
          <w:tcPr>
            <w:tcW w:w="8050" w:type="dxa"/>
            <w:tcBorders>
              <w:top w:val="single" w:sz="4" w:space="0" w:color="000000"/>
              <w:left w:val="single" w:sz="4" w:space="0" w:color="000000"/>
              <w:bottom w:val="single" w:sz="4" w:space="0" w:color="000000"/>
              <w:right w:val="single" w:sz="4" w:space="0" w:color="000000"/>
            </w:tcBorders>
          </w:tcPr>
          <w:p w:rsidR="006B4B1D" w:rsidRPr="00174419" w:rsidRDefault="006B4B1D" w:rsidP="009F6E5A">
            <w:pPr>
              <w:spacing w:after="60" w:line="240" w:lineRule="auto"/>
              <w:rPr>
                <w:rFonts w:ascii="Times New Roman" w:hAnsi="Times New Roman"/>
                <w:b/>
                <w:sz w:val="24"/>
                <w:szCs w:val="24"/>
              </w:rPr>
            </w:pPr>
            <w:r w:rsidRPr="00174419">
              <w:rPr>
                <w:rFonts w:ascii="Times New Roman" w:hAnsi="Times New Roman"/>
                <w:b/>
                <w:sz w:val="24"/>
                <w:szCs w:val="24"/>
              </w:rPr>
              <w:t>PSO-1: Placement</w:t>
            </w:r>
          </w:p>
          <w:p w:rsidR="006B4B1D" w:rsidRPr="00174419" w:rsidRDefault="006B4B1D" w:rsidP="009F6E5A">
            <w:pPr>
              <w:spacing w:after="60" w:line="360" w:lineRule="auto"/>
              <w:jc w:val="both"/>
              <w:rPr>
                <w:rFonts w:ascii="Times New Roman" w:hAnsi="Times New Roman"/>
                <w:sz w:val="24"/>
                <w:szCs w:val="24"/>
              </w:rPr>
            </w:pPr>
            <w:r w:rsidRPr="00174419">
              <w:rPr>
                <w:rFonts w:ascii="Times New Roman" w:hAnsi="Times New Roman"/>
                <w:sz w:val="24"/>
                <w:szCs w:val="24"/>
              </w:rPr>
              <w:t xml:space="preserve">Prepare the students in varied disciplines like agriculture, industry - medical, pharma, dairy, hotel, food and food processing, immunological, cosmetics, </w:t>
            </w:r>
            <w:proofErr w:type="spellStart"/>
            <w:r w:rsidRPr="00174419">
              <w:rPr>
                <w:rFonts w:ascii="Times New Roman" w:hAnsi="Times New Roman"/>
                <w:sz w:val="24"/>
                <w:szCs w:val="24"/>
              </w:rPr>
              <w:t>vermitechnology</w:t>
            </w:r>
            <w:proofErr w:type="spellEnd"/>
            <w:r w:rsidRPr="00174419">
              <w:rPr>
                <w:rFonts w:ascii="Times New Roman" w:hAnsi="Times New Roman"/>
                <w:sz w:val="24"/>
                <w:szCs w:val="24"/>
              </w:rPr>
              <w:t xml:space="preserve"> and water treatment for effective and respectful placement.</w:t>
            </w:r>
          </w:p>
          <w:p w:rsidR="006B4B1D" w:rsidRPr="00174419" w:rsidRDefault="006B4B1D" w:rsidP="009F6E5A">
            <w:pPr>
              <w:spacing w:after="60" w:line="360" w:lineRule="auto"/>
              <w:jc w:val="both"/>
              <w:rPr>
                <w:rFonts w:ascii="Times New Roman" w:hAnsi="Times New Roman"/>
                <w:b/>
                <w:sz w:val="24"/>
                <w:szCs w:val="24"/>
              </w:rPr>
            </w:pPr>
            <w:r w:rsidRPr="00174419">
              <w:rPr>
                <w:rFonts w:ascii="Times New Roman" w:hAnsi="Times New Roman"/>
                <w:b/>
                <w:sz w:val="24"/>
                <w:szCs w:val="24"/>
              </w:rPr>
              <w:t>PSO-2:</w:t>
            </w:r>
            <w:r w:rsidRPr="00174419">
              <w:rPr>
                <w:rFonts w:ascii="Times New Roman" w:hAnsi="Times New Roman"/>
                <w:sz w:val="24"/>
                <w:szCs w:val="24"/>
              </w:rPr>
              <w:t xml:space="preserve"> </w:t>
            </w:r>
            <w:r w:rsidRPr="00174419">
              <w:rPr>
                <w:rFonts w:ascii="Times New Roman" w:hAnsi="Times New Roman"/>
                <w:b/>
                <w:sz w:val="24"/>
                <w:szCs w:val="24"/>
              </w:rPr>
              <w:t>Entrepreneurship</w:t>
            </w:r>
          </w:p>
          <w:p w:rsidR="006B4B1D" w:rsidRPr="00174419" w:rsidRDefault="006B4B1D" w:rsidP="009F6E5A">
            <w:pPr>
              <w:spacing w:after="60" w:line="360" w:lineRule="auto"/>
              <w:jc w:val="both"/>
              <w:rPr>
                <w:rFonts w:ascii="Times New Roman" w:hAnsi="Times New Roman"/>
                <w:sz w:val="24"/>
                <w:szCs w:val="24"/>
              </w:rPr>
            </w:pPr>
            <w:r w:rsidRPr="00174419">
              <w:rPr>
                <w:rFonts w:ascii="Times New Roman" w:hAnsi="Times New Roman"/>
                <w:sz w:val="24"/>
                <w:szCs w:val="24"/>
              </w:rPr>
              <w:t>To create effective entrepreneur by enhancing their critical thinking, problem solving, decision making and leadership skill that will facilitate startups and high potential organizations.</w:t>
            </w:r>
          </w:p>
          <w:p w:rsidR="006B4B1D" w:rsidRPr="00174419" w:rsidRDefault="006B4B1D" w:rsidP="009F6E5A">
            <w:pPr>
              <w:spacing w:after="60" w:line="360" w:lineRule="auto"/>
              <w:jc w:val="both"/>
              <w:rPr>
                <w:rFonts w:ascii="Times New Roman" w:hAnsi="Times New Roman"/>
                <w:b/>
                <w:sz w:val="24"/>
                <w:szCs w:val="24"/>
              </w:rPr>
            </w:pPr>
            <w:r w:rsidRPr="00174419">
              <w:rPr>
                <w:rFonts w:ascii="Times New Roman" w:hAnsi="Times New Roman"/>
                <w:b/>
                <w:sz w:val="24"/>
                <w:szCs w:val="24"/>
              </w:rPr>
              <w:t>PSO-3:</w:t>
            </w:r>
            <w:r w:rsidRPr="00174419">
              <w:rPr>
                <w:rFonts w:ascii="Times New Roman" w:hAnsi="Times New Roman"/>
                <w:sz w:val="24"/>
                <w:szCs w:val="24"/>
              </w:rPr>
              <w:t xml:space="preserve"> </w:t>
            </w:r>
            <w:r w:rsidRPr="00174419">
              <w:rPr>
                <w:rFonts w:ascii="Times New Roman" w:hAnsi="Times New Roman"/>
                <w:b/>
                <w:sz w:val="24"/>
                <w:szCs w:val="24"/>
              </w:rPr>
              <w:t>Research and Development</w:t>
            </w:r>
          </w:p>
          <w:p w:rsidR="006B4B1D" w:rsidRPr="00174419" w:rsidRDefault="006B4B1D" w:rsidP="009F6E5A">
            <w:pPr>
              <w:spacing w:after="60" w:line="360" w:lineRule="auto"/>
              <w:jc w:val="both"/>
              <w:rPr>
                <w:rFonts w:ascii="Times New Roman" w:hAnsi="Times New Roman"/>
                <w:sz w:val="24"/>
                <w:szCs w:val="24"/>
              </w:rPr>
            </w:pPr>
            <w:r w:rsidRPr="00174419">
              <w:rPr>
                <w:rFonts w:ascii="Times New Roman" w:hAnsi="Times New Roman"/>
                <w:sz w:val="24"/>
                <w:szCs w:val="24"/>
              </w:rPr>
              <w:t>Design and implement HR systems that comply with good laboratory practices, following ethical values, leading the organization towards growth and development</w:t>
            </w:r>
            <w:proofErr w:type="gramStart"/>
            <w:r w:rsidRPr="00174419">
              <w:rPr>
                <w:rFonts w:ascii="Times New Roman" w:hAnsi="Times New Roman"/>
                <w:sz w:val="24"/>
                <w:szCs w:val="24"/>
              </w:rPr>
              <w:t>. .</w:t>
            </w:r>
            <w:proofErr w:type="gramEnd"/>
          </w:p>
          <w:p w:rsidR="006B4B1D" w:rsidRPr="00174419" w:rsidRDefault="006B4B1D" w:rsidP="009F6E5A">
            <w:pPr>
              <w:spacing w:after="60" w:line="360" w:lineRule="auto"/>
              <w:jc w:val="both"/>
              <w:rPr>
                <w:rFonts w:ascii="Times New Roman" w:hAnsi="Times New Roman"/>
                <w:b/>
                <w:sz w:val="24"/>
                <w:szCs w:val="24"/>
              </w:rPr>
            </w:pPr>
            <w:r w:rsidRPr="00174419">
              <w:rPr>
                <w:rFonts w:ascii="Times New Roman" w:hAnsi="Times New Roman"/>
                <w:b/>
                <w:sz w:val="24"/>
                <w:szCs w:val="24"/>
              </w:rPr>
              <w:t>PSO-4:</w:t>
            </w:r>
            <w:r w:rsidRPr="00174419">
              <w:rPr>
                <w:rFonts w:ascii="Times New Roman" w:hAnsi="Times New Roman"/>
                <w:sz w:val="24"/>
                <w:szCs w:val="24"/>
              </w:rPr>
              <w:t xml:space="preserve"> </w:t>
            </w:r>
            <w:r w:rsidRPr="00174419">
              <w:rPr>
                <w:rFonts w:ascii="Times New Roman" w:hAnsi="Times New Roman"/>
                <w:b/>
                <w:sz w:val="24"/>
                <w:szCs w:val="24"/>
              </w:rPr>
              <w:t>Contribution to Society</w:t>
            </w:r>
          </w:p>
          <w:p w:rsidR="006B4B1D" w:rsidRPr="00174419" w:rsidRDefault="006B4B1D" w:rsidP="009F6E5A">
            <w:pPr>
              <w:spacing w:after="60" w:line="360" w:lineRule="auto"/>
              <w:jc w:val="both"/>
              <w:rPr>
                <w:rFonts w:ascii="Times New Roman" w:hAnsi="Times New Roman"/>
                <w:b/>
                <w:sz w:val="24"/>
                <w:szCs w:val="24"/>
              </w:rPr>
            </w:pPr>
            <w:r w:rsidRPr="00174419">
              <w:rPr>
                <w:rFonts w:ascii="Times New Roman" w:hAnsi="Times New Roman"/>
                <w:sz w:val="24"/>
                <w:szCs w:val="24"/>
              </w:rPr>
              <w:t>To contribute to the development of society and produce microbiological products, by collaborating with stake holders, related to the betterment of environment and mankind at the national and global level.</w:t>
            </w:r>
          </w:p>
        </w:tc>
      </w:tr>
    </w:tbl>
    <w:p w:rsidR="006B4B1D" w:rsidRDefault="006B4B1D" w:rsidP="00946D11">
      <w:pPr>
        <w:widowControl w:val="0"/>
        <w:autoSpaceDE w:val="0"/>
        <w:autoSpaceDN w:val="0"/>
        <w:spacing w:after="0" w:line="240" w:lineRule="auto"/>
        <w:jc w:val="both"/>
        <w:rPr>
          <w:rFonts w:ascii="Times New Roman" w:eastAsia="Times New Roman" w:hAnsi="Times New Roman" w:cs="Times New Roman"/>
        </w:rPr>
      </w:pPr>
    </w:p>
    <w:p w:rsidR="006B4B1D" w:rsidRDefault="006B4B1D">
      <w:pPr>
        <w:rPr>
          <w:rFonts w:ascii="Times New Roman" w:eastAsia="Times New Roman" w:hAnsi="Times New Roman" w:cs="Times New Roman"/>
        </w:rPr>
      </w:pPr>
      <w:r>
        <w:rPr>
          <w:rFonts w:ascii="Times New Roman" w:eastAsia="Times New Roman" w:hAnsi="Times New Roman" w:cs="Times New Roman"/>
        </w:rPr>
        <w:br w:type="page"/>
      </w:r>
    </w:p>
    <w:p w:rsidR="006B4B1D" w:rsidRPr="00946D11" w:rsidRDefault="006B4B1D" w:rsidP="00946D11">
      <w:pPr>
        <w:widowControl w:val="0"/>
        <w:autoSpaceDE w:val="0"/>
        <w:autoSpaceDN w:val="0"/>
        <w:spacing w:after="0" w:line="240" w:lineRule="auto"/>
        <w:jc w:val="both"/>
        <w:rPr>
          <w:rFonts w:ascii="Times New Roman" w:eastAsia="Times New Roman" w:hAnsi="Times New Roman" w:cs="Times New Roman"/>
        </w:rPr>
      </w:pP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9"/>
        <w:gridCol w:w="25"/>
        <w:gridCol w:w="361"/>
        <w:gridCol w:w="1219"/>
        <w:gridCol w:w="1329"/>
        <w:gridCol w:w="282"/>
        <w:gridCol w:w="343"/>
        <w:gridCol w:w="222"/>
        <w:gridCol w:w="283"/>
        <w:gridCol w:w="990"/>
        <w:gridCol w:w="850"/>
        <w:gridCol w:w="357"/>
        <w:gridCol w:w="261"/>
        <w:gridCol w:w="596"/>
        <w:gridCol w:w="268"/>
        <w:gridCol w:w="86"/>
        <w:gridCol w:w="1190"/>
      </w:tblGrid>
      <w:tr w:rsidR="00616262" w:rsidRPr="00174419" w:rsidTr="00616262">
        <w:trPr>
          <w:trHeight w:val="368"/>
        </w:trPr>
        <w:tc>
          <w:tcPr>
            <w:tcW w:w="904" w:type="dxa"/>
            <w:gridSpan w:val="2"/>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proofErr w:type="gramStart"/>
            <w:r w:rsidRPr="00174419">
              <w:rPr>
                <w:rFonts w:ascii="Times New Roman" w:hAnsi="Times New Roman"/>
                <w:b/>
                <w:sz w:val="24"/>
                <w:szCs w:val="24"/>
              </w:rPr>
              <w:t>Subject  Code</w:t>
            </w:r>
            <w:proofErr w:type="gramEnd"/>
          </w:p>
          <w:p w:rsidR="00616262" w:rsidRPr="00174419" w:rsidRDefault="00616262" w:rsidP="00616262">
            <w:pPr>
              <w:spacing w:after="0" w:line="240" w:lineRule="auto"/>
              <w:jc w:val="center"/>
              <w:rPr>
                <w:rFonts w:ascii="Times New Roman" w:hAnsi="Times New Roman"/>
                <w:b/>
                <w:sz w:val="24"/>
                <w:szCs w:val="24"/>
              </w:rPr>
            </w:pPr>
          </w:p>
        </w:tc>
        <w:tc>
          <w:tcPr>
            <w:tcW w:w="1580"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proofErr w:type="gramStart"/>
            <w:r w:rsidRPr="00174419">
              <w:rPr>
                <w:rFonts w:ascii="Times New Roman" w:hAnsi="Times New Roman"/>
                <w:b/>
                <w:sz w:val="24"/>
                <w:szCs w:val="24"/>
              </w:rPr>
              <w:t>Subject  Name</w:t>
            </w:r>
            <w:proofErr w:type="gramEnd"/>
          </w:p>
        </w:tc>
        <w:tc>
          <w:tcPr>
            <w:tcW w:w="1329"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Category</w:t>
            </w:r>
          </w:p>
        </w:tc>
        <w:tc>
          <w:tcPr>
            <w:tcW w:w="28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L</w:t>
            </w:r>
          </w:p>
        </w:tc>
        <w:tc>
          <w:tcPr>
            <w:tcW w:w="34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w:t>
            </w:r>
          </w:p>
        </w:tc>
        <w:tc>
          <w:tcPr>
            <w:tcW w:w="22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Inst.</w:t>
            </w:r>
          </w:p>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Hours</w:t>
            </w:r>
          </w:p>
        </w:tc>
        <w:tc>
          <w:tcPr>
            <w:tcW w:w="2758" w:type="dxa"/>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Marks</w:t>
            </w:r>
          </w:p>
        </w:tc>
      </w:tr>
      <w:tr w:rsidR="00616262" w:rsidRPr="00174419" w:rsidTr="00616262">
        <w:trPr>
          <w:trHeight w:val="374"/>
        </w:trPr>
        <w:tc>
          <w:tcPr>
            <w:tcW w:w="904"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1580"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28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34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22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sz w:val="24"/>
                <w:szCs w:val="24"/>
              </w:rPr>
            </w:pPr>
          </w:p>
        </w:tc>
        <w:tc>
          <w:tcPr>
            <w:tcW w:w="618"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CIA</w:t>
            </w:r>
          </w:p>
        </w:tc>
        <w:tc>
          <w:tcPr>
            <w:tcW w:w="950" w:type="dxa"/>
            <w:gridSpan w:val="3"/>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External</w:t>
            </w:r>
          </w:p>
        </w:tc>
        <w:tc>
          <w:tcPr>
            <w:tcW w:w="1190"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Total</w:t>
            </w:r>
          </w:p>
        </w:tc>
      </w:tr>
      <w:tr w:rsidR="00616262" w:rsidRPr="00174419" w:rsidTr="00616262">
        <w:trPr>
          <w:trHeight w:val="268"/>
        </w:trPr>
        <w:tc>
          <w:tcPr>
            <w:tcW w:w="904" w:type="dxa"/>
            <w:gridSpan w:val="2"/>
            <w:tcBorders>
              <w:top w:val="single" w:sz="4" w:space="0" w:color="000000"/>
              <w:left w:val="single" w:sz="4" w:space="0" w:color="000000"/>
              <w:bottom w:val="single" w:sz="4" w:space="0" w:color="000000"/>
              <w:right w:val="single" w:sz="4" w:space="0" w:color="000000"/>
            </w:tcBorders>
          </w:tcPr>
          <w:p w:rsidR="00616262" w:rsidRPr="0027682E" w:rsidRDefault="00E5026D" w:rsidP="00616262">
            <w:pPr>
              <w:spacing w:after="0" w:line="240" w:lineRule="auto"/>
              <w:rPr>
                <w:rFonts w:ascii="Times New Roman" w:hAnsi="Times New Roman"/>
                <w:b/>
              </w:rPr>
            </w:pPr>
            <w:r w:rsidRPr="0027682E">
              <w:rPr>
                <w:rFonts w:ascii="Times New Roman" w:eastAsia="Times New Roman" w:hAnsi="Times New Roman" w:cs="Times New Roman"/>
                <w:b/>
                <w:sz w:val="24"/>
                <w:szCs w:val="24"/>
              </w:rPr>
              <w:t>23PMICC11</w:t>
            </w:r>
          </w:p>
        </w:tc>
        <w:tc>
          <w:tcPr>
            <w:tcW w:w="158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General Microbiology and Microbial Diversity</w:t>
            </w:r>
          </w:p>
        </w:tc>
        <w:tc>
          <w:tcPr>
            <w:tcW w:w="132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bCs/>
              </w:rPr>
              <w:t xml:space="preserve">Core Course I </w:t>
            </w:r>
          </w:p>
        </w:tc>
        <w:tc>
          <w:tcPr>
            <w:tcW w:w="28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3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616262" w:rsidRPr="00174419" w:rsidRDefault="0023458A" w:rsidP="00616262">
            <w:pPr>
              <w:spacing w:after="0" w:line="240" w:lineRule="auto"/>
              <w:jc w:val="center"/>
              <w:rPr>
                <w:rFonts w:ascii="Times New Roman" w:hAnsi="Times New Roman"/>
                <w:b/>
              </w:rPr>
            </w:pPr>
            <w:r>
              <w:rPr>
                <w:rFonts w:ascii="Times New Roman" w:hAnsi="Times New Roman"/>
                <w:b/>
              </w:rPr>
              <w:t>5</w:t>
            </w:r>
          </w:p>
        </w:tc>
        <w:tc>
          <w:tcPr>
            <w:tcW w:w="850" w:type="dxa"/>
            <w:tcBorders>
              <w:top w:val="single" w:sz="4" w:space="0" w:color="000000"/>
              <w:left w:val="single" w:sz="4" w:space="0" w:color="000000"/>
              <w:bottom w:val="single" w:sz="4" w:space="0" w:color="000000"/>
              <w:right w:val="single" w:sz="4" w:space="0" w:color="000000"/>
            </w:tcBorders>
            <w:hideMark/>
          </w:tcPr>
          <w:p w:rsidR="00616262" w:rsidRPr="00174419" w:rsidRDefault="0023458A" w:rsidP="00616262">
            <w:pPr>
              <w:spacing w:after="0" w:line="240" w:lineRule="auto"/>
              <w:jc w:val="center"/>
              <w:rPr>
                <w:rFonts w:ascii="Times New Roman" w:hAnsi="Times New Roman"/>
                <w:b/>
              </w:rPr>
            </w:pPr>
            <w:r>
              <w:rPr>
                <w:rFonts w:ascii="Times New Roman" w:hAnsi="Times New Roman"/>
                <w:b/>
              </w:rPr>
              <w:t>7</w:t>
            </w:r>
          </w:p>
        </w:tc>
        <w:tc>
          <w:tcPr>
            <w:tcW w:w="618"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950" w:type="dxa"/>
            <w:gridSpan w:val="3"/>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1190"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blPrEx>
          <w:tblCellMar>
            <w:left w:w="108" w:type="dxa"/>
            <w:right w:w="108" w:type="dxa"/>
          </w:tblCellMar>
        </w:tblPrEx>
        <w:tc>
          <w:tcPr>
            <w:tcW w:w="9541" w:type="dxa"/>
            <w:gridSpan w:val="17"/>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616262" w:rsidRPr="00174419" w:rsidRDefault="00616262" w:rsidP="00616262">
            <w:pPr>
              <w:spacing w:after="0" w:line="240" w:lineRule="auto"/>
              <w:rPr>
                <w:rFonts w:ascii="Times New Roman" w:hAnsi="Times New Roman"/>
                <w:sz w:val="24"/>
                <w:szCs w:val="24"/>
              </w:rPr>
            </w:pPr>
          </w:p>
        </w:tc>
      </w:tr>
      <w:tr w:rsidR="00616262" w:rsidRPr="00174419" w:rsidTr="00616262">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637"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rPr>
                <w:b/>
                <w:bCs/>
                <w:color w:val="auto"/>
              </w:rPr>
            </w:pPr>
            <w:r w:rsidRPr="00174419">
              <w:rPr>
                <w:color w:val="auto"/>
              </w:rPr>
              <w:t xml:space="preserve">Acquire knowledge on the principles of different types of microscopes and their applications. </w:t>
            </w:r>
          </w:p>
        </w:tc>
      </w:tr>
      <w:tr w:rsidR="00616262" w:rsidRPr="00174419" w:rsidTr="00616262">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637"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rPr>
                <w:b/>
                <w:bCs/>
                <w:color w:val="auto"/>
              </w:rPr>
            </w:pPr>
            <w:r w:rsidRPr="00174419">
              <w:rPr>
                <w:color w:val="auto"/>
              </w:rPr>
              <w:t>Compare and contrast the</w:t>
            </w:r>
            <w:r w:rsidRPr="00174419">
              <w:rPr>
                <w:color w:val="auto"/>
                <w:spacing w:val="1"/>
              </w:rPr>
              <w:t xml:space="preserve"> structure </w:t>
            </w:r>
            <w:r w:rsidRPr="00174419">
              <w:rPr>
                <w:color w:val="auto"/>
              </w:rPr>
              <w:t>of bacteria and fungi. Illustrate nutritional requirements and growth in bacteria.</w:t>
            </w:r>
          </w:p>
        </w:tc>
      </w:tr>
      <w:tr w:rsidR="00616262" w:rsidRPr="00174419" w:rsidTr="00616262">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637"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Cs/>
                <w:sz w:val="24"/>
                <w:szCs w:val="24"/>
              </w:rPr>
            </w:pPr>
            <w:r w:rsidRPr="00174419">
              <w:rPr>
                <w:rFonts w:ascii="Times New Roman" w:hAnsi="Times New Roman"/>
                <w:sz w:val="24"/>
                <w:szCs w:val="24"/>
              </w:rPr>
              <w:t xml:space="preserve">Exemplify, isolate and cultivate microalgae from diverse environmental sources.  </w:t>
            </w:r>
          </w:p>
        </w:tc>
      </w:tr>
      <w:tr w:rsidR="00616262" w:rsidRPr="00174419" w:rsidTr="00616262">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637"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Cs/>
                <w:sz w:val="24"/>
                <w:szCs w:val="24"/>
              </w:rPr>
            </w:pPr>
            <w:r w:rsidRPr="00174419">
              <w:rPr>
                <w:rFonts w:ascii="Times New Roman" w:hAnsi="Times New Roman"/>
                <w:bCs/>
                <w:sz w:val="24"/>
                <w:szCs w:val="24"/>
              </w:rPr>
              <w:t xml:space="preserve">Explain various pure culture techniques and discuss sterilization methods. </w:t>
            </w:r>
          </w:p>
        </w:tc>
      </w:tr>
      <w:tr w:rsidR="00616262" w:rsidRPr="00174419" w:rsidTr="00616262">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637"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Subtitle"/>
              <w:spacing w:before="0" w:after="0" w:line="240" w:lineRule="auto"/>
              <w:jc w:val="both"/>
              <w:rPr>
                <w:rFonts w:ascii="Times New Roman" w:hAnsi="Times New Roman" w:cs="Times New Roman"/>
                <w:bCs/>
                <w:color w:val="auto"/>
                <w:sz w:val="24"/>
                <w:szCs w:val="24"/>
              </w:rPr>
            </w:pPr>
            <w:r w:rsidRPr="00174419">
              <w:rPr>
                <w:rFonts w:ascii="Times New Roman" w:eastAsia="Times New Roman" w:hAnsi="Times New Roman" w:cs="Times New Roman"/>
                <w:i w:val="0"/>
                <w:color w:val="auto"/>
                <w:sz w:val="24"/>
                <w:szCs w:val="24"/>
              </w:rPr>
              <w:t xml:space="preserve">Discuss the importance and conservation of microbial diversity.  </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UNIT</w:t>
            </w:r>
          </w:p>
        </w:tc>
        <w:tc>
          <w:tcPr>
            <w:tcW w:w="6236"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Details</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No. of Hours</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Course Objectives</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BodyText"/>
              <w:ind w:right="237"/>
              <w:jc w:val="both"/>
            </w:pPr>
            <w:r w:rsidRPr="00174419">
              <w:rPr>
                <w:rStyle w:val="markedcontent"/>
              </w:rPr>
              <w:t xml:space="preserve">History and Scope of Microbiology. </w:t>
            </w:r>
            <w:r w:rsidRPr="00174419">
              <w:t xml:space="preserve">Microscopy – Principles and applications. Types of Microscopes - Bright field, Dark-field, Phase-contrast, Fluorescence microscope, </w:t>
            </w:r>
            <w:r w:rsidRPr="00174419">
              <w:rPr>
                <w:rStyle w:val="markedcontent"/>
              </w:rPr>
              <w:t>Transmission electron microscope (TEM) and Scanning electron microscope (SEM). Sample preparation for SEM &amp; TEM</w:t>
            </w:r>
            <w:r w:rsidRPr="00174419">
              <w:t xml:space="preserve">. Atomic force, Confocal microscope. Micrometry – Stage, Ocular and its applications. </w:t>
            </w:r>
          </w:p>
        </w:tc>
        <w:tc>
          <w:tcPr>
            <w:tcW w:w="112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BodyText"/>
              <w:ind w:right="237"/>
              <w:jc w:val="both"/>
            </w:pPr>
            <w:r w:rsidRPr="00174419">
              <w:t>Bacterial</w:t>
            </w:r>
            <w:r w:rsidRPr="00174419">
              <w:rPr>
                <w:spacing w:val="1"/>
              </w:rPr>
              <w:t xml:space="preserve"> </w:t>
            </w:r>
            <w:r w:rsidRPr="00174419">
              <w:t>Structure, properties and biosynthesis</w:t>
            </w:r>
            <w:r w:rsidRPr="00174419">
              <w:rPr>
                <w:spacing w:val="1"/>
              </w:rPr>
              <w:t xml:space="preserve"> of </w:t>
            </w:r>
            <w:r w:rsidRPr="00174419">
              <w:t xml:space="preserve">cellular components – Cell wall. </w:t>
            </w:r>
            <w:r w:rsidRPr="00174419">
              <w:rPr>
                <w:rStyle w:val="Heading2Char"/>
                <w:rFonts w:ascii="Times New Roman" w:hAnsi="Times New Roman"/>
                <w:b w:val="0"/>
                <w:bCs w:val="0"/>
                <w:color w:val="auto"/>
                <w:sz w:val="24"/>
                <w:szCs w:val="24"/>
              </w:rPr>
              <w:t>Actinomycetes and Fungi</w:t>
            </w:r>
            <w:r w:rsidRPr="00174419">
              <w:rPr>
                <w:rStyle w:val="markedcontent"/>
              </w:rPr>
              <w:t xml:space="preserve"> - Distribution</w:t>
            </w:r>
            <w:r w:rsidRPr="00174419">
              <w:t xml:space="preserve">, morphology, classification, reproduction and economic importance. Sporulation. Growth and nutrition - Nutritional requirements, Growth curve, Kinetics of growth, Batch culture, Synchronous growth, Measurement of growth and factors affecting growth.  </w:t>
            </w:r>
          </w:p>
        </w:tc>
        <w:tc>
          <w:tcPr>
            <w:tcW w:w="112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6" w:type="dxa"/>
            <w:gridSpan w:val="10"/>
            <w:tcBorders>
              <w:top w:val="single" w:sz="4" w:space="0" w:color="000000"/>
              <w:left w:val="single" w:sz="4" w:space="0" w:color="000000"/>
              <w:bottom w:val="single" w:sz="4" w:space="0" w:color="000000"/>
              <w:right w:val="single" w:sz="4" w:space="0" w:color="000000"/>
            </w:tcBorders>
          </w:tcPr>
          <w:p w:rsidR="00D9383E" w:rsidRPr="00F10496" w:rsidRDefault="00616262" w:rsidP="00616262">
            <w:pPr>
              <w:spacing w:after="0" w:line="240" w:lineRule="auto"/>
              <w:ind w:right="237"/>
              <w:jc w:val="both"/>
              <w:rPr>
                <w:rFonts w:ascii="Times New Roman" w:hAnsi="Times New Roman"/>
                <w:color w:val="000000" w:themeColor="text1"/>
                <w:sz w:val="24"/>
                <w:szCs w:val="24"/>
              </w:rPr>
            </w:pPr>
            <w:r w:rsidRPr="00174419">
              <w:rPr>
                <w:rStyle w:val="markedcontent"/>
                <w:rFonts w:ascii="Times New Roman" w:hAnsi="Times New Roman"/>
                <w:sz w:val="24"/>
                <w:szCs w:val="24"/>
              </w:rPr>
              <w:t>Algae - Distribution</w:t>
            </w:r>
            <w:r w:rsidRPr="00174419">
              <w:rPr>
                <w:rFonts w:ascii="Times New Roman" w:hAnsi="Times New Roman"/>
                <w:sz w:val="24"/>
                <w:szCs w:val="24"/>
              </w:rPr>
              <w:t xml:space="preserve">, morphology, classification, reproduction and economic importance. Isolation of algae from soil and water. Media and methods used for culturing algae, Strain selection and large-scale cultivation. Life cycle - </w:t>
            </w:r>
            <w:r w:rsidRPr="00174419">
              <w:rPr>
                <w:rFonts w:ascii="Times New Roman" w:hAnsi="Times New Roman"/>
                <w:i/>
                <w:color w:val="000000" w:themeColor="text1"/>
                <w:sz w:val="24"/>
                <w:szCs w:val="24"/>
              </w:rPr>
              <w:t>Chlamydomonas</w:t>
            </w:r>
            <w:r w:rsidRPr="00174419">
              <w:rPr>
                <w:rFonts w:ascii="Times New Roman" w:hAnsi="Times New Roman"/>
                <w:color w:val="000000" w:themeColor="text1"/>
                <w:sz w:val="24"/>
                <w:szCs w:val="24"/>
              </w:rPr>
              <w:t xml:space="preserve">, </w:t>
            </w:r>
            <w:r w:rsidRPr="00174419">
              <w:rPr>
                <w:rFonts w:ascii="Times New Roman" w:hAnsi="Times New Roman"/>
                <w:i/>
                <w:color w:val="000000" w:themeColor="text1"/>
                <w:sz w:val="24"/>
                <w:szCs w:val="24"/>
              </w:rPr>
              <w:t>Volvox</w:t>
            </w:r>
            <w:r w:rsidRPr="00174419">
              <w:rPr>
                <w:rFonts w:ascii="Times New Roman" w:hAnsi="Times New Roman"/>
                <w:color w:val="000000" w:themeColor="text1"/>
                <w:sz w:val="24"/>
                <w:szCs w:val="24"/>
              </w:rPr>
              <w:t xml:space="preserve"> </w:t>
            </w:r>
            <w:r w:rsidRPr="00174419">
              <w:rPr>
                <w:rFonts w:ascii="Times New Roman" w:hAnsi="Times New Roman"/>
                <w:i/>
                <w:color w:val="000000" w:themeColor="text1"/>
                <w:sz w:val="24"/>
                <w:szCs w:val="24"/>
              </w:rPr>
              <w:t>Spirogyra</w:t>
            </w:r>
            <w:r w:rsidRPr="00174419">
              <w:rPr>
                <w:rFonts w:ascii="Times New Roman" w:hAnsi="Times New Roman"/>
                <w:color w:val="000000" w:themeColor="text1"/>
                <w:sz w:val="24"/>
                <w:szCs w:val="24"/>
              </w:rPr>
              <w:t xml:space="preserve"> (Green algae), </w:t>
            </w:r>
            <w:proofErr w:type="spellStart"/>
            <w:r w:rsidRPr="00174419">
              <w:rPr>
                <w:rFonts w:ascii="Times New Roman" w:hAnsi="Times New Roman"/>
                <w:i/>
                <w:color w:val="000000" w:themeColor="text1"/>
                <w:sz w:val="24"/>
                <w:szCs w:val="24"/>
              </w:rPr>
              <w:t>Nostoc</w:t>
            </w:r>
            <w:proofErr w:type="spellEnd"/>
            <w:r w:rsidRPr="00174419">
              <w:rPr>
                <w:rFonts w:ascii="Times New Roman" w:hAnsi="Times New Roman"/>
                <w:i/>
                <w:color w:val="000000" w:themeColor="text1"/>
                <w:sz w:val="24"/>
                <w:szCs w:val="24"/>
              </w:rPr>
              <w:t xml:space="preserve"> </w:t>
            </w:r>
            <w:r w:rsidRPr="00174419">
              <w:rPr>
                <w:rFonts w:ascii="Times New Roman" w:hAnsi="Times New Roman"/>
                <w:color w:val="000000" w:themeColor="text1"/>
                <w:sz w:val="24"/>
                <w:szCs w:val="24"/>
              </w:rPr>
              <w:t>(Cyanobacteria)</w:t>
            </w:r>
            <w:r w:rsidRPr="00174419">
              <w:rPr>
                <w:rFonts w:ascii="Times New Roman" w:hAnsi="Times New Roman"/>
                <w:i/>
                <w:color w:val="000000" w:themeColor="text1"/>
                <w:sz w:val="24"/>
                <w:szCs w:val="24"/>
              </w:rPr>
              <w:t xml:space="preserve"> </w:t>
            </w:r>
            <w:proofErr w:type="spellStart"/>
            <w:r w:rsidRPr="00174419">
              <w:rPr>
                <w:rFonts w:ascii="Times New Roman" w:hAnsi="Times New Roman"/>
                <w:i/>
                <w:color w:val="000000" w:themeColor="text1"/>
                <w:sz w:val="24"/>
                <w:szCs w:val="24"/>
              </w:rPr>
              <w:t>Ectocarpus</w:t>
            </w:r>
            <w:proofErr w:type="spellEnd"/>
            <w:r w:rsidRPr="00174419">
              <w:rPr>
                <w:rFonts w:ascii="Times New Roman" w:hAnsi="Times New Roman"/>
                <w:i/>
                <w:color w:val="000000" w:themeColor="text1"/>
                <w:sz w:val="24"/>
                <w:szCs w:val="24"/>
              </w:rPr>
              <w:t>, Sargassum</w:t>
            </w:r>
            <w:r w:rsidRPr="00174419">
              <w:rPr>
                <w:rFonts w:ascii="Times New Roman" w:hAnsi="Times New Roman"/>
                <w:color w:val="000000" w:themeColor="text1"/>
                <w:sz w:val="24"/>
                <w:szCs w:val="24"/>
              </w:rPr>
              <w:t xml:space="preserve"> (Brown algae), </w:t>
            </w:r>
            <w:proofErr w:type="spellStart"/>
            <w:r w:rsidRPr="00174419">
              <w:rPr>
                <w:rFonts w:ascii="Times New Roman" w:hAnsi="Times New Roman"/>
                <w:i/>
                <w:color w:val="000000" w:themeColor="text1"/>
                <w:sz w:val="24"/>
                <w:szCs w:val="24"/>
              </w:rPr>
              <w:t>Polysiphonia</w:t>
            </w:r>
            <w:proofErr w:type="spellEnd"/>
            <w:r w:rsidRPr="00174419">
              <w:rPr>
                <w:rFonts w:ascii="Times New Roman" w:hAnsi="Times New Roman"/>
                <w:color w:val="000000" w:themeColor="text1"/>
                <w:sz w:val="24"/>
                <w:szCs w:val="24"/>
              </w:rPr>
              <w:t xml:space="preserve">, </w:t>
            </w:r>
            <w:proofErr w:type="spellStart"/>
            <w:r w:rsidRPr="00174419">
              <w:rPr>
                <w:rFonts w:ascii="Times New Roman" w:hAnsi="Times New Roman"/>
                <w:i/>
                <w:color w:val="000000" w:themeColor="text1"/>
                <w:sz w:val="24"/>
                <w:szCs w:val="24"/>
              </w:rPr>
              <w:t>Batrachospermum</w:t>
            </w:r>
            <w:proofErr w:type="spellEnd"/>
            <w:r w:rsidRPr="00174419">
              <w:rPr>
                <w:rFonts w:ascii="Times New Roman" w:hAnsi="Times New Roman"/>
                <w:color w:val="000000" w:themeColor="text1"/>
                <w:sz w:val="24"/>
                <w:szCs w:val="24"/>
              </w:rPr>
              <w:t xml:space="preserve"> (Red algae).</w:t>
            </w:r>
          </w:p>
        </w:tc>
        <w:tc>
          <w:tcPr>
            <w:tcW w:w="112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BodyText"/>
              <w:ind w:right="237"/>
              <w:jc w:val="both"/>
              <w:rPr>
                <w:spacing w:val="-53"/>
              </w:rPr>
            </w:pPr>
            <w:r w:rsidRPr="00174419">
              <w:t xml:space="preserve">Microbial techniques - Safety guidelines in Microbiology Laboratories. Sterilization, </w:t>
            </w:r>
            <w:r w:rsidRPr="00174419">
              <w:rPr>
                <w:spacing w:val="-2"/>
              </w:rPr>
              <w:t>D</w:t>
            </w:r>
            <w:r w:rsidRPr="00174419">
              <w:t>isinfection and its validation. Staining methods – Simple,</w:t>
            </w:r>
            <w:r w:rsidRPr="00174419">
              <w:rPr>
                <w:spacing w:val="1"/>
              </w:rPr>
              <w:t xml:space="preserve"> D</w:t>
            </w:r>
            <w:r w:rsidRPr="00174419">
              <w:t>ifferential and</w:t>
            </w:r>
            <w:r w:rsidRPr="00174419">
              <w:rPr>
                <w:spacing w:val="1"/>
              </w:rPr>
              <w:t xml:space="preserve"> Special staining. </w:t>
            </w:r>
            <w:r w:rsidRPr="00174419">
              <w:t xml:space="preserve">Automated Microbial identification systems - Pure cultures techniques – Cultivation of Anaerobic organisms. Maintenance and preservation of pure cultures. Culture collection </w:t>
            </w:r>
            <w:proofErr w:type="spellStart"/>
            <w:r w:rsidRPr="00174419">
              <w:t>centres</w:t>
            </w:r>
            <w:proofErr w:type="spellEnd"/>
            <w:r w:rsidRPr="00174419">
              <w:t xml:space="preserve"> - National and International.</w:t>
            </w:r>
          </w:p>
        </w:tc>
        <w:tc>
          <w:tcPr>
            <w:tcW w:w="112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23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Biodiversity - Introduction to microbial biodiversity – Thermophiles </w:t>
            </w:r>
            <w:proofErr w:type="gramStart"/>
            <w:r w:rsidRPr="00174419">
              <w:rPr>
                <w:rFonts w:ascii="Times New Roman" w:hAnsi="Times New Roman"/>
                <w:sz w:val="24"/>
                <w:szCs w:val="24"/>
              </w:rPr>
              <w:t>-  Classification</w:t>
            </w:r>
            <w:proofErr w:type="gramEnd"/>
            <w:r w:rsidRPr="00174419">
              <w:rPr>
                <w:rFonts w:ascii="Times New Roman" w:hAnsi="Times New Roman"/>
                <w:sz w:val="24"/>
                <w:szCs w:val="24"/>
              </w:rPr>
              <w:t xml:space="preserve">, Thermophilic Archaebacteria and its applications. Methanogens - Classification, Habitats, applications. Alkaliphiles and Acidophiles - Classification, discovery basin, its cell wall and membrane. </w:t>
            </w:r>
            <w:proofErr w:type="spellStart"/>
            <w:r w:rsidRPr="00174419">
              <w:rPr>
                <w:rFonts w:ascii="Times New Roman" w:hAnsi="Times New Roman"/>
                <w:sz w:val="24"/>
                <w:szCs w:val="24"/>
              </w:rPr>
              <w:t>Barophiles</w:t>
            </w:r>
            <w:proofErr w:type="spellEnd"/>
            <w:r w:rsidRPr="00174419">
              <w:rPr>
                <w:rFonts w:ascii="Times New Roman" w:hAnsi="Times New Roman"/>
                <w:sz w:val="24"/>
                <w:szCs w:val="24"/>
              </w:rPr>
              <w:t xml:space="preserve"> - Classification and its applications. Halophiles - Classification, discovery basin, cell walls and membranes – purple membrane, compatible solutes, Osmoadaptation / halotolerance - Applications of halophiles. Conservation of Biodiversity.</w:t>
            </w:r>
          </w:p>
        </w:tc>
        <w:tc>
          <w:tcPr>
            <w:tcW w:w="112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16262" w:rsidRPr="00174419" w:rsidTr="00616262">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236"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blPrEx>
          <w:tblCellMar>
            <w:left w:w="108" w:type="dxa"/>
            <w:right w:w="108" w:type="dxa"/>
          </w:tblCellMar>
        </w:tblPrEx>
        <w:tc>
          <w:tcPr>
            <w:tcW w:w="9541"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Course Outcomes</w:t>
            </w:r>
          </w:p>
        </w:tc>
        <w:tc>
          <w:tcPr>
            <w:tcW w:w="827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6732"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Examine various microbes employing the microscopic techniques learnt. Measure and compare the size of microbes.</w:t>
            </w:r>
          </w:p>
        </w:tc>
        <w:tc>
          <w:tcPr>
            <w:tcW w:w="1544"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PO11</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6732"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rPr>
                <w:color w:val="auto"/>
              </w:rPr>
            </w:pPr>
            <w:r w:rsidRPr="00174419">
              <w:rPr>
                <w:rFonts w:eastAsia="Times New Roman"/>
                <w:color w:val="auto"/>
              </w:rPr>
              <w:t xml:space="preserve">Differentiate and appreciate the </w:t>
            </w:r>
            <w:r w:rsidRPr="00174419">
              <w:rPr>
                <w:color w:val="auto"/>
              </w:rPr>
              <w:t>anatomy of various microbes. Plan the growth of microbes for different environmental conditions.</w:t>
            </w:r>
          </w:p>
        </w:tc>
        <w:tc>
          <w:tcPr>
            <w:tcW w:w="1544"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6732"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Identify and cultivate the algae understanding their </w:t>
            </w:r>
            <w:r w:rsidRPr="00174419">
              <w:rPr>
                <w:rStyle w:val="markedcontent"/>
                <w:rFonts w:ascii="Times New Roman" w:hAnsi="Times New Roman"/>
                <w:sz w:val="24"/>
                <w:szCs w:val="24"/>
              </w:rPr>
              <w:t xml:space="preserve">habitat. Analyze the </w:t>
            </w:r>
            <w:r w:rsidRPr="00174419">
              <w:rPr>
                <w:rFonts w:ascii="Times New Roman" w:hAnsi="Times New Roman"/>
                <w:sz w:val="24"/>
                <w:szCs w:val="24"/>
              </w:rPr>
              <w:t xml:space="preserve">morphology, classify and propagate depending on its economic importance. </w:t>
            </w:r>
          </w:p>
        </w:tc>
        <w:tc>
          <w:tcPr>
            <w:tcW w:w="1544"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6732"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Create aseptic conditions by following good laboratory practices. </w:t>
            </w:r>
          </w:p>
        </w:tc>
        <w:tc>
          <w:tcPr>
            <w:tcW w:w="1544"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 PO</w:t>
            </w:r>
            <w:proofErr w:type="gramStart"/>
            <w:r w:rsidRPr="00174419">
              <w:rPr>
                <w:rFonts w:ascii="Times New Roman" w:hAnsi="Times New Roman"/>
                <w:sz w:val="24"/>
                <w:szCs w:val="24"/>
              </w:rPr>
              <w:t>4,PO</w:t>
            </w:r>
            <w:proofErr w:type="gramEnd"/>
            <w:r w:rsidRPr="00174419">
              <w:rPr>
                <w:rFonts w:ascii="Times New Roman" w:hAnsi="Times New Roman"/>
                <w:sz w:val="24"/>
                <w:szCs w:val="24"/>
              </w:rPr>
              <w:t>7</w:t>
            </w:r>
          </w:p>
        </w:tc>
      </w:tr>
      <w:tr w:rsidR="00616262" w:rsidRPr="00174419" w:rsidTr="00616262">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6732"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eastAsia="Times New Roman" w:hAnsi="Times New Roman"/>
                <w:sz w:val="24"/>
                <w:szCs w:val="24"/>
              </w:rPr>
              <w:t>Categorize</w:t>
            </w:r>
            <w:r w:rsidRPr="00174419">
              <w:rPr>
                <w:rFonts w:ascii="Times New Roman" w:hAnsi="Times New Roman"/>
                <w:sz w:val="24"/>
                <w:szCs w:val="24"/>
              </w:rPr>
              <w:t xml:space="preserve"> and cultivate a variety of extremophiles following standard protocols for industrial applications.</w:t>
            </w:r>
          </w:p>
        </w:tc>
        <w:tc>
          <w:tcPr>
            <w:tcW w:w="1544"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PO9</w:t>
            </w:r>
          </w:p>
        </w:tc>
      </w:tr>
      <w:tr w:rsidR="00616262" w:rsidRPr="00174419" w:rsidTr="00616262">
        <w:tblPrEx>
          <w:tblCellMar>
            <w:left w:w="108" w:type="dxa"/>
            <w:right w:w="108" w:type="dxa"/>
          </w:tblCellMar>
        </w:tblPrEx>
        <w:tc>
          <w:tcPr>
            <w:tcW w:w="9541"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ListParagraph"/>
              <w:numPr>
                <w:ilvl w:val="0"/>
                <w:numId w:val="7"/>
              </w:numPr>
              <w:spacing w:after="0" w:line="360" w:lineRule="auto"/>
              <w:rPr>
                <w:rFonts w:ascii="Times New Roman" w:hAnsi="Times New Roman"/>
                <w:sz w:val="24"/>
                <w:szCs w:val="24"/>
              </w:rPr>
            </w:pPr>
            <w:bookmarkStart w:id="0" w:name="_Hlk114690586"/>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Kanunga</w:t>
            </w:r>
            <w:proofErr w:type="spellEnd"/>
            <w:r w:rsidRPr="00174419">
              <w:rPr>
                <w:rFonts w:ascii="Times New Roman" w:hAnsi="Times New Roman"/>
                <w:sz w:val="24"/>
                <w:szCs w:val="24"/>
              </w:rPr>
              <w:t xml:space="preserve"> R. (2017). </w:t>
            </w:r>
            <w:proofErr w:type="spellStart"/>
            <w:r w:rsidRPr="00174419">
              <w:rPr>
                <w:rFonts w:ascii="Times New Roman" w:hAnsi="Times New Roman"/>
                <w:sz w:val="24"/>
                <w:szCs w:val="24"/>
              </w:rPr>
              <w:t>Ananthanarayanan</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Panicker’s</w:t>
            </w:r>
            <w:proofErr w:type="spellEnd"/>
            <w:r w:rsidRPr="00174419">
              <w:rPr>
                <w:rFonts w:ascii="Times New Roman" w:hAnsi="Times New Roman"/>
                <w:sz w:val="24"/>
                <w:szCs w:val="24"/>
              </w:rPr>
              <w:t xml:space="preserve"> Text book </w:t>
            </w:r>
            <w:proofErr w:type="gramStart"/>
            <w:r w:rsidRPr="00174419">
              <w:rPr>
                <w:rFonts w:ascii="Times New Roman" w:hAnsi="Times New Roman"/>
                <w:sz w:val="24"/>
                <w:szCs w:val="24"/>
              </w:rPr>
              <w:t>of  Microbiology</w:t>
            </w:r>
            <w:proofErr w:type="gramEnd"/>
            <w:r w:rsidRPr="00174419">
              <w:rPr>
                <w:rFonts w:ascii="Times New Roman" w:hAnsi="Times New Roman"/>
                <w:sz w:val="24"/>
                <w:szCs w:val="24"/>
              </w:rPr>
              <w:t>.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00000"/>
                <w:sz w:val="24"/>
                <w:szCs w:val="24"/>
              </w:rPr>
              <w:t>Universities Press (</w:t>
            </w:r>
            <w:proofErr w:type="gramStart"/>
            <w:r w:rsidRPr="00174419">
              <w:rPr>
                <w:rFonts w:ascii="Times New Roman" w:hAnsi="Times New Roman"/>
                <w:color w:val="000000"/>
                <w:sz w:val="24"/>
                <w:szCs w:val="24"/>
              </w:rPr>
              <w:t>India )</w:t>
            </w:r>
            <w:proofErr w:type="gramEnd"/>
            <w:r w:rsidRPr="00174419">
              <w:rPr>
                <w:rFonts w:ascii="Times New Roman" w:hAnsi="Times New Roman"/>
                <w:color w:val="000000"/>
                <w:sz w:val="24"/>
                <w:szCs w:val="24"/>
              </w:rPr>
              <w:t xml:space="preserve"> Pvt. Ltd.</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ListParagraph"/>
              <w:numPr>
                <w:ilvl w:val="0"/>
                <w:numId w:val="7"/>
              </w:numPr>
              <w:spacing w:after="0" w:line="360" w:lineRule="auto"/>
              <w:jc w:val="both"/>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Chan E.C.S., </w:t>
            </w:r>
            <w:proofErr w:type="spellStart"/>
            <w:r w:rsidRPr="00174419">
              <w:rPr>
                <w:rFonts w:ascii="Times New Roman" w:hAnsi="Times New Roman"/>
                <w:color w:val="000000"/>
                <w:sz w:val="24"/>
                <w:szCs w:val="24"/>
              </w:rPr>
              <w:t>Pelczar</w:t>
            </w:r>
            <w:proofErr w:type="spellEnd"/>
            <w:r w:rsidRPr="00174419">
              <w:rPr>
                <w:rFonts w:ascii="Times New Roman" w:hAnsi="Times New Roman"/>
                <w:color w:val="000000"/>
                <w:sz w:val="24"/>
                <w:szCs w:val="24"/>
              </w:rPr>
              <w:t xml:space="preserve"> M. J. Jr. and Krieg N. R. (2010). Microbiology. (5</w:t>
            </w:r>
            <w:proofErr w:type="gramStart"/>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w:t>
            </w:r>
            <w:proofErr w:type="gramEnd"/>
            <w:r w:rsidRPr="00174419">
              <w:rPr>
                <w:rFonts w:ascii="Times New Roman" w:hAnsi="Times New Roman"/>
                <w:color w:val="000000"/>
                <w:sz w:val="24"/>
                <w:szCs w:val="24"/>
              </w:rPr>
              <w:t xml:space="preserve">). </w:t>
            </w:r>
            <w:proofErr w:type="spellStart"/>
            <w:r w:rsidRPr="00174419">
              <w:rPr>
                <w:rFonts w:ascii="Times New Roman" w:hAnsi="Times New Roman"/>
                <w:color w:val="000000"/>
                <w:sz w:val="24"/>
                <w:szCs w:val="24"/>
              </w:rPr>
              <w:t>Mc.Graw</w:t>
            </w:r>
            <w:proofErr w:type="spellEnd"/>
            <w:r w:rsidRPr="00174419">
              <w:rPr>
                <w:rFonts w:ascii="Times New Roman" w:hAnsi="Times New Roman"/>
                <w:color w:val="000000"/>
                <w:sz w:val="24"/>
                <w:szCs w:val="24"/>
              </w:rPr>
              <w:t xml:space="preserve"> Hill. Inc, New York. </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ListParagraph"/>
              <w:numPr>
                <w:ilvl w:val="0"/>
                <w:numId w:val="7"/>
              </w:numPr>
              <w:spacing w:after="0" w:line="360" w:lineRule="auto"/>
              <w:jc w:val="both"/>
              <w:rPr>
                <w:rFonts w:ascii="Times New Roman" w:hAnsi="Times New Roman"/>
                <w:bCs/>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Prescott L. M., Harley J. P. and Klein D. A. (2004). Microbiology. (6</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McGraw - Hill company, New York. </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ListParagraph"/>
              <w:numPr>
                <w:ilvl w:val="0"/>
                <w:numId w:val="7"/>
              </w:numPr>
              <w:spacing w:after="0" w:line="360" w:lineRule="auto"/>
              <w:jc w:val="both"/>
              <w:rPr>
                <w:rFonts w:ascii="Times New Roman" w:hAnsi="Times New Roman"/>
                <w:bCs/>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color w:val="000000"/>
                <w:sz w:val="24"/>
                <w:szCs w:val="24"/>
              </w:rPr>
              <w:t>White D. Drummond J. and Fuqua C. (2011). The Physiology and Biochemistry of Prokaryotes, Oxford University Press, Oxford, New York.</w:t>
            </w:r>
          </w:p>
        </w:tc>
      </w:tr>
      <w:bookmarkEnd w:id="0"/>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ListParagraph"/>
              <w:numPr>
                <w:ilvl w:val="0"/>
                <w:numId w:val="7"/>
              </w:numPr>
              <w:spacing w:after="0" w:line="360" w:lineRule="auto"/>
              <w:jc w:val="both"/>
              <w:rPr>
                <w:rFonts w:ascii="Times New Roman" w:hAnsi="Times New Roman"/>
                <w:bCs/>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Dubey R.C. and Maheshwari D. K. (2009). Textbook of Microbiology. S. Chand, Limited.</w:t>
            </w:r>
          </w:p>
        </w:tc>
      </w:tr>
      <w:tr w:rsidR="00616262" w:rsidRPr="00174419" w:rsidTr="00616262">
        <w:tblPrEx>
          <w:tblCellMar>
            <w:left w:w="108" w:type="dxa"/>
            <w:right w:w="108" w:type="dxa"/>
          </w:tblCellMar>
        </w:tblPrEx>
        <w:tc>
          <w:tcPr>
            <w:tcW w:w="9541"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bCs/>
                <w:sz w:val="24"/>
                <w:szCs w:val="24"/>
              </w:rPr>
            </w:pPr>
            <w:r w:rsidRPr="00174419">
              <w:rPr>
                <w:rFonts w:ascii="Times New Roman" w:hAnsi="Times New Roman"/>
                <w:b/>
                <w:bCs/>
                <w:sz w:val="24"/>
                <w:szCs w:val="24"/>
              </w:rPr>
              <w:t>REFERENCES BOOKS</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1.</w:t>
            </w: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Tortora G. J., Funke B. R. and Case C. L. (2015). Microbiology: An Introduction (12</w:t>
            </w:r>
            <w:proofErr w:type="gramStart"/>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proofErr w:type="gramEnd"/>
            <w:r w:rsidRPr="00174419">
              <w:rPr>
                <w:rFonts w:ascii="Times New Roman" w:hAnsi="Times New Roman"/>
                <w:sz w:val="24"/>
                <w:szCs w:val="24"/>
              </w:rPr>
              <w:t xml:space="preserve">).Pearson, London, United Kingdom </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360" w:lineRule="auto"/>
              <w:jc w:val="center"/>
              <w:rPr>
                <w:rFonts w:ascii="Times New Roman" w:hAnsi="Times New Roman"/>
                <w:bCs/>
                <w:sz w:val="24"/>
                <w:szCs w:val="24"/>
              </w:rPr>
            </w:pPr>
            <w:r w:rsidRPr="00174419">
              <w:rPr>
                <w:rFonts w:ascii="Times New Roman" w:hAnsi="Times New Roman"/>
                <w:bCs/>
                <w:sz w:val="24"/>
                <w:szCs w:val="24"/>
              </w:rPr>
              <w:t>2.</w:t>
            </w: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Webster J. and Weber R.W.S. (2007). Introduction to Fungi.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Cambridge University Press, Cambridge. </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360" w:lineRule="auto"/>
              <w:jc w:val="center"/>
              <w:rPr>
                <w:rFonts w:ascii="Times New Roman" w:hAnsi="Times New Roman"/>
                <w:bCs/>
                <w:sz w:val="24"/>
                <w:szCs w:val="24"/>
              </w:rPr>
            </w:pPr>
            <w:r w:rsidRPr="00174419">
              <w:rPr>
                <w:rFonts w:ascii="Times New Roman" w:hAnsi="Times New Roman"/>
                <w:bCs/>
                <w:sz w:val="24"/>
                <w:szCs w:val="24"/>
              </w:rPr>
              <w:t>3.</w:t>
            </w: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Schaechter</w:t>
            </w:r>
            <w:proofErr w:type="spellEnd"/>
            <w:r w:rsidRPr="00174419">
              <w:rPr>
                <w:rFonts w:ascii="Times New Roman" w:hAnsi="Times New Roman"/>
                <w:sz w:val="24"/>
                <w:szCs w:val="24"/>
              </w:rPr>
              <w:t xml:space="preserve"> M. and </w:t>
            </w:r>
            <w:proofErr w:type="spellStart"/>
            <w:r w:rsidRPr="00174419">
              <w:rPr>
                <w:rFonts w:ascii="Times New Roman" w:hAnsi="Times New Roman"/>
                <w:sz w:val="24"/>
                <w:szCs w:val="24"/>
              </w:rPr>
              <w:t>Leaderberg</w:t>
            </w:r>
            <w:proofErr w:type="spellEnd"/>
            <w:r w:rsidRPr="00174419">
              <w:rPr>
                <w:rFonts w:ascii="Times New Roman" w:hAnsi="Times New Roman"/>
                <w:sz w:val="24"/>
                <w:szCs w:val="24"/>
              </w:rPr>
              <w:t xml:space="preserve"> J. (2004). The Desk encyclopedia of Microbiology. </w:t>
            </w:r>
            <w:proofErr w:type="spellStart"/>
            <w:r w:rsidRPr="00174419">
              <w:rPr>
                <w:rFonts w:ascii="Times New Roman" w:hAnsi="Times New Roman"/>
                <w:sz w:val="24"/>
                <w:szCs w:val="24"/>
              </w:rPr>
              <w:t>Elseiver</w:t>
            </w:r>
            <w:proofErr w:type="spellEnd"/>
            <w:r w:rsidRPr="00174419">
              <w:rPr>
                <w:rFonts w:ascii="Times New Roman" w:hAnsi="Times New Roman"/>
                <w:sz w:val="24"/>
                <w:szCs w:val="24"/>
              </w:rPr>
              <w:t xml:space="preserve"> Academic Press, California. </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360" w:lineRule="auto"/>
              <w:jc w:val="center"/>
              <w:rPr>
                <w:rFonts w:ascii="Times New Roman" w:hAnsi="Times New Roman"/>
                <w:bCs/>
                <w:sz w:val="24"/>
                <w:szCs w:val="24"/>
              </w:rPr>
            </w:pPr>
            <w:r w:rsidRPr="00174419">
              <w:rPr>
                <w:rFonts w:ascii="Times New Roman" w:hAnsi="Times New Roman"/>
                <w:bCs/>
                <w:sz w:val="24"/>
                <w:szCs w:val="24"/>
              </w:rPr>
              <w:t>4.</w:t>
            </w: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Ingraham, J.L. and Ingraham, C.A. (2000) Introduction to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Books / Cole Thomson Learning, UK.</w:t>
            </w:r>
          </w:p>
        </w:tc>
      </w:tr>
      <w:tr w:rsidR="00616262" w:rsidRPr="00174419" w:rsidTr="00616262">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360" w:lineRule="auto"/>
              <w:jc w:val="center"/>
              <w:rPr>
                <w:rFonts w:ascii="Times New Roman" w:hAnsi="Times New Roman"/>
                <w:bCs/>
                <w:sz w:val="24"/>
                <w:szCs w:val="24"/>
              </w:rPr>
            </w:pPr>
            <w:r w:rsidRPr="00174419">
              <w:rPr>
                <w:rFonts w:ascii="Times New Roman" w:hAnsi="Times New Roman"/>
                <w:bCs/>
                <w:sz w:val="24"/>
                <w:szCs w:val="24"/>
              </w:rPr>
              <w:t>5.</w:t>
            </w: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Madigan M. T., Bender K.S., Buckley D. H. </w:t>
            </w:r>
            <w:proofErr w:type="spellStart"/>
            <w:r w:rsidRPr="00174419">
              <w:rPr>
                <w:rFonts w:ascii="Times New Roman" w:hAnsi="Times New Roman"/>
                <w:sz w:val="24"/>
                <w:szCs w:val="24"/>
              </w:rPr>
              <w:t>Sattley</w:t>
            </w:r>
            <w:proofErr w:type="spellEnd"/>
            <w:r w:rsidRPr="00174419">
              <w:rPr>
                <w:rFonts w:ascii="Times New Roman" w:hAnsi="Times New Roman"/>
                <w:sz w:val="24"/>
                <w:szCs w:val="24"/>
              </w:rPr>
              <w:t xml:space="preserve"> W. M. and Stahl (2018) Brock Biology of Microorganisms. (15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w:t>
            </w:r>
          </w:p>
        </w:tc>
      </w:tr>
      <w:tr w:rsidR="00616262" w:rsidRPr="00174419" w:rsidTr="00616262">
        <w:tblPrEx>
          <w:tblCellMar>
            <w:left w:w="108" w:type="dxa"/>
            <w:right w:w="108" w:type="dxa"/>
          </w:tblCellMar>
        </w:tblPrEx>
        <w:tc>
          <w:tcPr>
            <w:tcW w:w="9541" w:type="dxa"/>
            <w:gridSpan w:val="17"/>
            <w:tcBorders>
              <w:top w:val="single" w:sz="4" w:space="0" w:color="000000"/>
              <w:left w:val="single" w:sz="4" w:space="0" w:color="000000"/>
              <w:bottom w:val="single" w:sz="4" w:space="0" w:color="000000"/>
              <w:right w:val="single" w:sz="4" w:space="0" w:color="000000"/>
            </w:tcBorders>
            <w:hideMark/>
          </w:tcPr>
          <w:p w:rsidR="00F10496" w:rsidRDefault="00F10496" w:rsidP="00616262">
            <w:pPr>
              <w:spacing w:after="0" w:line="240" w:lineRule="auto"/>
              <w:jc w:val="center"/>
              <w:rPr>
                <w:rFonts w:ascii="Times New Roman" w:hAnsi="Times New Roman"/>
                <w:sz w:val="24"/>
                <w:szCs w:val="24"/>
              </w:rPr>
            </w:pPr>
          </w:p>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Web Resources</w:t>
            </w:r>
          </w:p>
        </w:tc>
      </w:tr>
      <w:tr w:rsidR="00616262" w:rsidRPr="00174419" w:rsidTr="00616262">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8"/>
              </w:numPr>
              <w:spacing w:after="0" w:line="240" w:lineRule="auto"/>
              <w:jc w:val="both"/>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bCs/>
                <w:color w:val="000000"/>
                <w:sz w:val="24"/>
                <w:szCs w:val="24"/>
              </w:rPr>
            </w:pPr>
            <w:hyperlink r:id="rId9" w:history="1">
              <w:r w:rsidR="00616262" w:rsidRPr="00174419">
                <w:rPr>
                  <w:rStyle w:val="Hyperlink"/>
                  <w:rFonts w:ascii="Times New Roman" w:hAnsi="Times New Roman"/>
                  <w:bCs/>
                  <w:color w:val="000000"/>
                  <w:sz w:val="24"/>
                  <w:szCs w:val="24"/>
                </w:rPr>
                <w:t>http://sciencenetlinks.com/tools/microbeworld</w:t>
              </w:r>
            </w:hyperlink>
          </w:p>
        </w:tc>
      </w:tr>
      <w:tr w:rsidR="00616262" w:rsidRPr="00174419" w:rsidTr="00616262">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8"/>
              </w:numPr>
              <w:spacing w:after="0" w:line="240" w:lineRule="auto"/>
              <w:jc w:val="center"/>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autoSpaceDE w:val="0"/>
              <w:autoSpaceDN w:val="0"/>
              <w:adjustRightInd w:val="0"/>
              <w:spacing w:after="0" w:line="240" w:lineRule="auto"/>
              <w:rPr>
                <w:rFonts w:ascii="Times New Roman" w:hAnsi="Times New Roman"/>
                <w:bCs/>
                <w:sz w:val="24"/>
                <w:szCs w:val="24"/>
              </w:rPr>
            </w:pPr>
            <w:hyperlink r:id="rId10" w:history="1">
              <w:r w:rsidR="00616262" w:rsidRPr="00174419">
                <w:rPr>
                  <w:rStyle w:val="Hyperlink"/>
                  <w:rFonts w:ascii="Times New Roman" w:hAnsi="Times New Roman"/>
                  <w:sz w:val="24"/>
                  <w:szCs w:val="24"/>
                </w:rPr>
                <w:t>https://www.microbes.info/</w:t>
              </w:r>
            </w:hyperlink>
            <w:r w:rsidR="00616262" w:rsidRPr="00174419">
              <w:rPr>
                <w:rFonts w:ascii="Times New Roman" w:hAnsi="Times New Roman"/>
                <w:sz w:val="24"/>
                <w:szCs w:val="24"/>
              </w:rPr>
              <w:t xml:space="preserve"> </w:t>
            </w:r>
          </w:p>
        </w:tc>
      </w:tr>
      <w:tr w:rsidR="00616262" w:rsidRPr="00174419" w:rsidTr="00616262">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8"/>
              </w:numPr>
              <w:spacing w:after="0" w:line="240" w:lineRule="auto"/>
              <w:jc w:val="center"/>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bCs/>
                <w:sz w:val="24"/>
                <w:szCs w:val="24"/>
              </w:rPr>
            </w:pPr>
            <w:hyperlink r:id="rId11" w:history="1">
              <w:r w:rsidR="00616262" w:rsidRPr="00174419">
                <w:rPr>
                  <w:rStyle w:val="Hyperlink"/>
                  <w:rFonts w:ascii="Times New Roman" w:hAnsi="Times New Roman"/>
                  <w:sz w:val="24"/>
                  <w:szCs w:val="24"/>
                </w:rPr>
                <w:t>https://www.asmscience.org/VisualLibrary</w:t>
              </w:r>
            </w:hyperlink>
          </w:p>
        </w:tc>
      </w:tr>
      <w:tr w:rsidR="00616262" w:rsidRPr="00174419" w:rsidTr="00616262">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8"/>
              </w:numPr>
              <w:spacing w:after="0" w:line="240" w:lineRule="auto"/>
              <w:jc w:val="center"/>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sz w:val="24"/>
                <w:szCs w:val="24"/>
              </w:rPr>
            </w:pPr>
            <w:hyperlink r:id="rId12" w:history="1">
              <w:r w:rsidR="00616262" w:rsidRPr="00174419">
                <w:rPr>
                  <w:rStyle w:val="Hyperlink"/>
                  <w:rFonts w:ascii="Times New Roman" w:hAnsi="Times New Roman"/>
                  <w:sz w:val="24"/>
                  <w:szCs w:val="24"/>
                </w:rPr>
                <w:t>https://open.umn.edu/opentextbooks/BookDetail.aspx?bookId=404</w:t>
              </w:r>
            </w:hyperlink>
          </w:p>
        </w:tc>
      </w:tr>
      <w:tr w:rsidR="00616262" w:rsidRPr="00174419" w:rsidTr="00616262">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8"/>
              </w:numPr>
              <w:spacing w:after="0" w:line="240" w:lineRule="auto"/>
              <w:jc w:val="center"/>
              <w:rPr>
                <w:rFonts w:ascii="Times New Roman" w:hAnsi="Times New Roman"/>
                <w:sz w:val="24"/>
                <w:szCs w:val="24"/>
              </w:rPr>
            </w:pPr>
          </w:p>
        </w:tc>
        <w:tc>
          <w:tcPr>
            <w:tcW w:w="8662" w:type="dxa"/>
            <w:gridSpan w:val="16"/>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 xml:space="preserve">https://www.grsmu.by/files/file/university/cafedry//files/essential_microbiology.pdf </w:t>
            </w:r>
          </w:p>
        </w:tc>
      </w:tr>
    </w:tbl>
    <w:p w:rsidR="006C3B07" w:rsidRDefault="006C3B07" w:rsidP="00616262">
      <w:pPr>
        <w:jc w:val="cente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
        <w:gridCol w:w="638"/>
        <w:gridCol w:w="638"/>
        <w:gridCol w:w="638"/>
        <w:gridCol w:w="638"/>
        <w:gridCol w:w="638"/>
        <w:gridCol w:w="638"/>
        <w:gridCol w:w="638"/>
        <w:gridCol w:w="638"/>
        <w:gridCol w:w="638"/>
        <w:gridCol w:w="638"/>
        <w:gridCol w:w="638"/>
        <w:gridCol w:w="638"/>
        <w:gridCol w:w="638"/>
      </w:tblGrid>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11</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12</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13</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14</w:t>
            </w:r>
          </w:p>
        </w:tc>
      </w:tr>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CO1</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CO2</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CO3</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CO5</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bl>
    <w:p w:rsidR="000F2195" w:rsidRDefault="000F2195" w:rsidP="00616262">
      <w:pPr>
        <w:pStyle w:val="Heading3"/>
        <w:spacing w:before="0"/>
        <w:jc w:val="center"/>
        <w:rPr>
          <w:rFonts w:ascii="Times New Roman" w:hAnsi="Times New Roman" w:cs="Times New Roman"/>
          <w:sz w:val="24"/>
          <w:szCs w:val="24"/>
        </w:rPr>
      </w:pPr>
    </w:p>
    <w:p w:rsidR="000F2195" w:rsidRDefault="000F2195">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616262" w:rsidRPr="00174419" w:rsidRDefault="00616262" w:rsidP="00616262">
      <w:pPr>
        <w:pStyle w:val="Heading3"/>
        <w:spacing w:before="0"/>
        <w:jc w:val="center"/>
        <w:rPr>
          <w:rFonts w:ascii="Times New Roman" w:hAnsi="Times New Roman" w:cs="Times New Roman"/>
          <w:sz w:val="24"/>
          <w:szCs w:val="24"/>
        </w:rPr>
      </w:pPr>
      <w:r w:rsidRPr="00174419">
        <w:rPr>
          <w:rFonts w:ascii="Times New Roman" w:hAnsi="Times New Roman" w:cs="Times New Roman"/>
          <w:sz w:val="24"/>
          <w:szCs w:val="24"/>
        </w:rPr>
        <w:lastRenderedPageBreak/>
        <w:t xml:space="preserve">FIRST YEAR  </w:t>
      </w:r>
    </w:p>
    <w:p w:rsidR="00616262" w:rsidRPr="00174419" w:rsidRDefault="00616262" w:rsidP="00616262">
      <w:pPr>
        <w:pStyle w:val="Heading3"/>
        <w:spacing w:before="0"/>
        <w:jc w:val="center"/>
        <w:rPr>
          <w:rFonts w:ascii="Times New Roman" w:hAnsi="Times New Roman" w:cs="Times New Roman"/>
          <w:sz w:val="24"/>
          <w:szCs w:val="24"/>
        </w:rPr>
      </w:pPr>
      <w:r w:rsidRPr="00174419">
        <w:rPr>
          <w:rFonts w:ascii="Times New Roman" w:hAnsi="Times New Roman" w:cs="Times New Roman"/>
          <w:sz w:val="24"/>
          <w:szCs w:val="24"/>
        </w:rPr>
        <w:t>SEMESTER-I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36"/>
        <w:gridCol w:w="405"/>
        <w:gridCol w:w="535"/>
        <w:gridCol w:w="503"/>
        <w:gridCol w:w="1206"/>
        <w:gridCol w:w="349"/>
        <w:gridCol w:w="349"/>
        <w:gridCol w:w="329"/>
        <w:gridCol w:w="319"/>
        <w:gridCol w:w="798"/>
        <w:gridCol w:w="706"/>
        <w:gridCol w:w="295"/>
        <w:gridCol w:w="396"/>
        <w:gridCol w:w="600"/>
        <w:gridCol w:w="579"/>
        <w:gridCol w:w="874"/>
      </w:tblGrid>
      <w:tr w:rsidR="00D24510" w:rsidRPr="00174419" w:rsidTr="00D24510">
        <w:trPr>
          <w:trHeight w:val="368"/>
        </w:trPr>
        <w:tc>
          <w:tcPr>
            <w:tcW w:w="0" w:type="auto"/>
            <w:gridSpan w:val="2"/>
            <w:vMerge w:val="restart"/>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rPr>
                <w:rFonts w:ascii="Times New Roman" w:hAnsi="Times New Roman"/>
                <w:b/>
              </w:rPr>
            </w:pPr>
            <w:proofErr w:type="gramStart"/>
            <w:r w:rsidRPr="00174419">
              <w:rPr>
                <w:rFonts w:ascii="Times New Roman" w:hAnsi="Times New Roman"/>
                <w:b/>
              </w:rPr>
              <w:t>Subject  Code</w:t>
            </w:r>
            <w:proofErr w:type="gramEnd"/>
          </w:p>
          <w:p w:rsidR="00D24510" w:rsidRPr="00174419" w:rsidRDefault="00D24510" w:rsidP="00D24510">
            <w:pPr>
              <w:spacing w:after="0" w:line="240" w:lineRule="auto"/>
              <w:rPr>
                <w:rFonts w:ascii="Times New Roman" w:hAnsi="Times New Roman"/>
                <w:b/>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Inst.</w:t>
            </w:r>
          </w:p>
          <w:p w:rsidR="00D24510" w:rsidRPr="00174419" w:rsidRDefault="00D24510" w:rsidP="00D24510">
            <w:pPr>
              <w:spacing w:after="0" w:line="240" w:lineRule="auto"/>
              <w:rPr>
                <w:rFonts w:ascii="Times New Roman" w:hAnsi="Times New Roman"/>
                <w:b/>
              </w:rPr>
            </w:pPr>
            <w:r w:rsidRPr="00174419">
              <w:rPr>
                <w:rFonts w:ascii="Times New Roman" w:hAnsi="Times New Roman"/>
                <w:b/>
              </w:rPr>
              <w:t>Hours</w:t>
            </w:r>
          </w:p>
        </w:tc>
        <w:tc>
          <w:tcPr>
            <w:tcW w:w="0" w:type="auto"/>
            <w:gridSpan w:val="5"/>
            <w:tcBorders>
              <w:top w:val="single" w:sz="4" w:space="0" w:color="000000"/>
              <w:left w:val="single" w:sz="4" w:space="0" w:color="000000"/>
              <w:bottom w:val="single" w:sz="4" w:space="0" w:color="auto"/>
              <w:right w:val="single" w:sz="4" w:space="0" w:color="auto"/>
            </w:tcBorders>
            <w:hideMark/>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Marks</w:t>
            </w:r>
          </w:p>
        </w:tc>
      </w:tr>
      <w:tr w:rsidR="00D24510" w:rsidRPr="00174419" w:rsidTr="00D24510">
        <w:trPr>
          <w:trHeight w:val="3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spacing w:after="0" w:line="240" w:lineRule="auto"/>
              <w:rPr>
                <w:rFonts w:ascii="Times New Roman" w:hAnsi="Times New Roman"/>
                <w:b/>
              </w:rPr>
            </w:pPr>
          </w:p>
        </w:tc>
        <w:tc>
          <w:tcPr>
            <w:tcW w:w="0" w:type="auto"/>
            <w:gridSpan w:val="2"/>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CIA</w:t>
            </w:r>
          </w:p>
        </w:tc>
        <w:tc>
          <w:tcPr>
            <w:tcW w:w="0" w:type="auto"/>
            <w:gridSpan w:val="2"/>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External</w:t>
            </w:r>
          </w:p>
        </w:tc>
        <w:tc>
          <w:tcPr>
            <w:tcW w:w="0" w:type="auto"/>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spacing w:after="0" w:line="240" w:lineRule="auto"/>
              <w:rPr>
                <w:rFonts w:ascii="Times New Roman" w:hAnsi="Times New Roman"/>
                <w:b/>
              </w:rPr>
            </w:pPr>
            <w:r w:rsidRPr="00174419">
              <w:rPr>
                <w:rFonts w:ascii="Times New Roman" w:hAnsi="Times New Roman"/>
                <w:b/>
              </w:rPr>
              <w:t>Total</w:t>
            </w:r>
          </w:p>
        </w:tc>
      </w:tr>
      <w:tr w:rsidR="00D24510" w:rsidRPr="00174419" w:rsidTr="00D24510">
        <w:trPr>
          <w:trHeight w:val="268"/>
        </w:trPr>
        <w:tc>
          <w:tcPr>
            <w:tcW w:w="0" w:type="auto"/>
            <w:gridSpan w:val="2"/>
            <w:tcBorders>
              <w:top w:val="single" w:sz="4" w:space="0" w:color="000000"/>
              <w:left w:val="single" w:sz="4" w:space="0" w:color="000000"/>
              <w:bottom w:val="single" w:sz="4" w:space="0" w:color="000000"/>
              <w:right w:val="single" w:sz="4" w:space="0" w:color="000000"/>
            </w:tcBorders>
          </w:tcPr>
          <w:p w:rsidR="00D24510" w:rsidRPr="00FE3052" w:rsidRDefault="00FE3052" w:rsidP="00D24510">
            <w:pPr>
              <w:spacing w:after="0" w:line="240" w:lineRule="auto"/>
              <w:rPr>
                <w:rFonts w:ascii="Times New Roman" w:hAnsi="Times New Roman"/>
                <w:b/>
              </w:rPr>
            </w:pPr>
            <w:r w:rsidRPr="00FE3052">
              <w:rPr>
                <w:rFonts w:ascii="Times New Roman" w:eastAsia="Times New Roman" w:hAnsi="Times New Roman" w:cs="Times New Roman"/>
                <w:b/>
                <w:sz w:val="24"/>
                <w:szCs w:val="24"/>
              </w:rPr>
              <w:t>23PMICC12</w:t>
            </w:r>
          </w:p>
        </w:tc>
        <w:tc>
          <w:tcPr>
            <w:tcW w:w="0" w:type="auto"/>
            <w:gridSpan w:val="3"/>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b/>
              </w:rPr>
            </w:pPr>
            <w:r>
              <w:rPr>
                <w:rFonts w:ascii="Times New Roman" w:hAnsi="Times New Roman"/>
                <w:b/>
              </w:rPr>
              <w:t>Microbial Physiology</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before="100" w:beforeAutospacing="1" w:after="0" w:line="240" w:lineRule="auto"/>
              <w:jc w:val="center"/>
              <w:rPr>
                <w:rFonts w:ascii="Times New Roman" w:hAnsi="Times New Roman"/>
                <w:b/>
              </w:rPr>
            </w:pPr>
            <w:r w:rsidRPr="00174419">
              <w:rPr>
                <w:rFonts w:ascii="Times New Roman" w:hAnsi="Times New Roman"/>
                <w:b/>
                <w:bCs/>
              </w:rPr>
              <w:t xml:space="preserve">Core </w:t>
            </w:r>
            <w:proofErr w:type="gramStart"/>
            <w:r w:rsidRPr="00174419">
              <w:rPr>
                <w:rFonts w:ascii="Times New Roman" w:hAnsi="Times New Roman"/>
                <w:b/>
                <w:bCs/>
              </w:rPr>
              <w:t>Course  II</w:t>
            </w:r>
            <w:proofErr w:type="gramEnd"/>
            <w:r w:rsidRPr="00174419">
              <w:rPr>
                <w:rFonts w:ascii="Times New Roman" w:hAnsi="Times New Roman"/>
                <w:b/>
                <w:bCs/>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FE3052" w:rsidP="00D24510">
            <w:pPr>
              <w:spacing w:after="0" w:line="240" w:lineRule="auto"/>
              <w:jc w:val="center"/>
              <w:rPr>
                <w:rFonts w:ascii="Times New Roman" w:hAnsi="Times New Roman"/>
                <w:b/>
              </w:rPr>
            </w:pPr>
            <w:r>
              <w:rPr>
                <w:rFonts w:ascii="Times New Roman" w:hAnsi="Times New Roman"/>
                <w:b/>
              </w:rPr>
              <w:t>5</w:t>
            </w:r>
          </w:p>
        </w:tc>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FE3052" w:rsidP="00D24510">
            <w:pPr>
              <w:spacing w:after="0" w:line="240" w:lineRule="auto"/>
              <w:jc w:val="center"/>
              <w:rPr>
                <w:rFonts w:ascii="Times New Roman" w:hAnsi="Times New Roman"/>
                <w:b/>
              </w:rPr>
            </w:pPr>
            <w:r>
              <w:rPr>
                <w:rFonts w:ascii="Times New Roman" w:hAnsi="Times New Roman"/>
                <w:b/>
              </w:rPr>
              <w:t>7</w:t>
            </w:r>
          </w:p>
        </w:tc>
        <w:tc>
          <w:tcPr>
            <w:tcW w:w="0" w:type="auto"/>
            <w:gridSpan w:val="2"/>
            <w:tcBorders>
              <w:top w:val="single" w:sz="4" w:space="0" w:color="auto"/>
              <w:left w:val="single" w:sz="4" w:space="0" w:color="000000"/>
              <w:bottom w:val="single" w:sz="4" w:space="0" w:color="auto"/>
              <w:right w:val="single" w:sz="4" w:space="0" w:color="auto"/>
            </w:tcBorders>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25</w:t>
            </w:r>
          </w:p>
        </w:tc>
        <w:tc>
          <w:tcPr>
            <w:tcW w:w="0" w:type="auto"/>
            <w:gridSpan w:val="2"/>
            <w:tcBorders>
              <w:top w:val="single" w:sz="4" w:space="0" w:color="auto"/>
              <w:left w:val="single" w:sz="4" w:space="0" w:color="auto"/>
              <w:bottom w:val="single" w:sz="4" w:space="0" w:color="auto"/>
              <w:right w:val="single" w:sz="4" w:space="0" w:color="auto"/>
            </w:tcBorders>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75</w:t>
            </w:r>
          </w:p>
        </w:tc>
        <w:tc>
          <w:tcPr>
            <w:tcW w:w="0" w:type="auto"/>
            <w:tcBorders>
              <w:top w:val="single" w:sz="4" w:space="0" w:color="auto"/>
              <w:left w:val="single" w:sz="4" w:space="0" w:color="auto"/>
              <w:bottom w:val="single" w:sz="4" w:space="0" w:color="auto"/>
              <w:right w:val="single" w:sz="4" w:space="0" w:color="000000"/>
            </w:tcBorders>
          </w:tcPr>
          <w:p w:rsidR="00D24510" w:rsidRPr="00174419" w:rsidRDefault="00D24510" w:rsidP="00D24510">
            <w:pPr>
              <w:spacing w:after="0" w:line="240" w:lineRule="auto"/>
              <w:jc w:val="center"/>
              <w:rPr>
                <w:rFonts w:ascii="Times New Roman" w:hAnsi="Times New Roman"/>
                <w:b/>
              </w:rPr>
            </w:pPr>
            <w:r w:rsidRPr="00174419">
              <w:rPr>
                <w:rFonts w:ascii="Times New Roman" w:hAnsi="Times New Roman"/>
                <w:b/>
              </w:rPr>
              <w:t>100</w:t>
            </w:r>
          </w:p>
        </w:tc>
      </w:tr>
      <w:tr w:rsidR="00D24510" w:rsidRPr="00174419" w:rsidTr="00D24510">
        <w:tc>
          <w:tcPr>
            <w:tcW w:w="0" w:type="auto"/>
            <w:gridSpan w:val="17"/>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Course Objectives </w:t>
            </w:r>
          </w:p>
        </w:tc>
      </w:tr>
      <w:tr w:rsidR="00D24510" w:rsidRPr="00174419" w:rsidTr="00D24510">
        <w:tc>
          <w:tcPr>
            <w:tcW w:w="0" w:type="auto"/>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Illustrate Bacterial nutrition and their utilization.</w:t>
            </w:r>
          </w:p>
        </w:tc>
      </w:tr>
      <w:tr w:rsidR="00D24510" w:rsidRPr="00174419" w:rsidTr="00D24510">
        <w:tc>
          <w:tcPr>
            <w:tcW w:w="0" w:type="auto"/>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 cultivation methods and factors related to microbial growth. </w:t>
            </w:r>
          </w:p>
        </w:tc>
      </w:tr>
      <w:tr w:rsidR="00D24510" w:rsidRPr="00174419" w:rsidTr="00D24510">
        <w:tc>
          <w:tcPr>
            <w:tcW w:w="0" w:type="auto"/>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Demonstrate concepts of microbial metabolism.</w:t>
            </w:r>
          </w:p>
        </w:tc>
      </w:tr>
      <w:tr w:rsidR="00D24510" w:rsidRPr="00174419" w:rsidTr="00D24510">
        <w:tc>
          <w:tcPr>
            <w:tcW w:w="0" w:type="auto"/>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Impart the fundamentals and importance of biosynthetic pathways.</w:t>
            </w:r>
          </w:p>
        </w:tc>
      </w:tr>
      <w:tr w:rsidR="00A15706" w:rsidRPr="00174419" w:rsidTr="00D24510">
        <w:tc>
          <w:tcPr>
            <w:tcW w:w="0" w:type="auto"/>
            <w:gridSpan w:val="2"/>
            <w:tcBorders>
              <w:top w:val="single" w:sz="4" w:space="0" w:color="000000"/>
              <w:left w:val="single" w:sz="4" w:space="0" w:color="000000"/>
              <w:bottom w:val="single" w:sz="4" w:space="0" w:color="000000"/>
              <w:right w:val="single" w:sz="4" w:space="0" w:color="000000"/>
            </w:tcBorders>
          </w:tcPr>
          <w:p w:rsidR="00A15706" w:rsidRPr="00174419" w:rsidRDefault="00A15706" w:rsidP="00D2451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15"/>
            <w:tcBorders>
              <w:top w:val="single" w:sz="4" w:space="0" w:color="000000"/>
              <w:left w:val="single" w:sz="4" w:space="0" w:color="000000"/>
              <w:bottom w:val="single" w:sz="4" w:space="0" w:color="000000"/>
              <w:right w:val="single" w:sz="4" w:space="0" w:color="000000"/>
            </w:tcBorders>
          </w:tcPr>
          <w:p w:rsidR="00A15706" w:rsidRDefault="00A15706" w:rsidP="00D245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Discuss the methods involved in Photosynthesis.</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751" w:type="dxa"/>
            <w:gridSpan w:val="1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169"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No.</w:t>
            </w:r>
          </w:p>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of Hours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751" w:type="dxa"/>
            <w:gridSpan w:val="1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Nutrition – Nutritional requirements and types in bacteria – Phototrophs, Chemotrophs, Autotrophs and Heterotrophs. Nutrient transport mechanisms- Passive diffusion, Facilitated diffusion, Active transport, Group translocation and Specific transport </w:t>
            </w:r>
            <w:proofErr w:type="gramStart"/>
            <w:r>
              <w:rPr>
                <w:rFonts w:ascii="Times New Roman" w:hAnsi="Times New Roman"/>
                <w:sz w:val="24"/>
                <w:szCs w:val="24"/>
              </w:rPr>
              <w:t>system.</w:t>
            </w:r>
            <w:r w:rsidRPr="00174419">
              <w:rPr>
                <w:rFonts w:ascii="Times New Roman" w:hAnsi="Times New Roman"/>
                <w:sz w:val="24"/>
                <w:szCs w:val="24"/>
              </w:rPr>
              <w:t>.</w:t>
            </w:r>
            <w:proofErr w:type="gramEnd"/>
          </w:p>
        </w:tc>
        <w:tc>
          <w:tcPr>
            <w:tcW w:w="1169"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751" w:type="dxa"/>
            <w:gridSpan w:val="12"/>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Microbial growth – Growth curve and Measurement of Growth – Cell Number and Cell Mass</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 metabolic activity. Batch, Continuous, Synchronous and Asynchronous cultures, Factors</w:t>
            </w:r>
          </w:p>
          <w:p w:rsidR="00D24510" w:rsidRPr="00174419" w:rsidRDefault="00D24510" w:rsidP="00D24510">
            <w:pPr>
              <w:spacing w:after="0" w:line="240" w:lineRule="auto"/>
              <w:jc w:val="both"/>
              <w:rPr>
                <w:rFonts w:ascii="Times New Roman" w:hAnsi="Times New Roman"/>
                <w:sz w:val="24"/>
                <w:szCs w:val="24"/>
              </w:rPr>
            </w:pPr>
            <w:r>
              <w:rPr>
                <w:rFonts w:ascii="Times New Roman" w:hAnsi="Times New Roman"/>
                <w:sz w:val="24"/>
                <w:szCs w:val="24"/>
              </w:rPr>
              <w:t>affecting growth.</w:t>
            </w:r>
          </w:p>
        </w:tc>
        <w:tc>
          <w:tcPr>
            <w:tcW w:w="1169"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751" w:type="dxa"/>
            <w:gridSpan w:val="12"/>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Enzymes – properties, functions and regulation. Basic concepts of metabolism, Oxidation –</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reduction reactions, Energy generation by anaerobic metabolism – Glycolysis, Pentose</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Phosphate pathway, ED pathway, Fermentation. Energy generation by Aerobic metabolism -</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TCA cycle, </w:t>
            </w:r>
            <w:proofErr w:type="spellStart"/>
            <w:r>
              <w:rPr>
                <w:rFonts w:ascii="Times New Roman" w:hAnsi="Times New Roman"/>
                <w:sz w:val="24"/>
                <w:szCs w:val="24"/>
              </w:rPr>
              <w:t>Glycoxylate</w:t>
            </w:r>
            <w:proofErr w:type="spellEnd"/>
            <w:r>
              <w:rPr>
                <w:rFonts w:ascii="Times New Roman" w:hAnsi="Times New Roman"/>
                <w:sz w:val="24"/>
                <w:szCs w:val="24"/>
              </w:rPr>
              <w:t xml:space="preserve"> pathway and Electron Transport chain, Mechanism of ATP synthesis</w:t>
            </w:r>
          </w:p>
          <w:p w:rsidR="00D24510" w:rsidRPr="00174419" w:rsidRDefault="00D24510" w:rsidP="00D24510">
            <w:pPr>
              <w:spacing w:after="0" w:line="240" w:lineRule="auto"/>
              <w:jc w:val="both"/>
              <w:rPr>
                <w:rFonts w:ascii="Times New Roman" w:hAnsi="Times New Roman"/>
                <w:sz w:val="24"/>
                <w:szCs w:val="24"/>
              </w:rPr>
            </w:pPr>
            <w:r>
              <w:rPr>
                <w:rFonts w:ascii="Times New Roman" w:hAnsi="Times New Roman"/>
                <w:sz w:val="24"/>
                <w:szCs w:val="24"/>
              </w:rPr>
              <w:t>– Chemiosmosis, Pasteur effect. Metabolism of lipids-β oxidation.</w:t>
            </w:r>
            <w:r w:rsidRPr="00174419">
              <w:rPr>
                <w:rFonts w:ascii="Times New Roman" w:hAnsi="Times New Roman"/>
                <w:sz w:val="24"/>
                <w:szCs w:val="24"/>
              </w:rPr>
              <w:t xml:space="preserve"> </w:t>
            </w:r>
          </w:p>
        </w:tc>
        <w:tc>
          <w:tcPr>
            <w:tcW w:w="1169"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25</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751" w:type="dxa"/>
            <w:gridSpan w:val="12"/>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Anaerobic Respiration. Nitrogen, Sulphur, Iron and Hydrogen Oxidation. Methanogenesis.</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Biosynthesis – Gluconeogenesis, Peptidoglycan synthesis, Amino acids, Purines, Pyrimidines</w:t>
            </w:r>
          </w:p>
          <w:p w:rsidR="00D24510" w:rsidRPr="00174419" w:rsidRDefault="00D24510" w:rsidP="00D24510">
            <w:pPr>
              <w:pStyle w:val="BodyText"/>
              <w:jc w:val="both"/>
            </w:pPr>
            <w:proofErr w:type="spellStart"/>
            <w:r>
              <w:t>Fattyacids</w:t>
            </w:r>
            <w:proofErr w:type="spellEnd"/>
            <w:r>
              <w:t>, Triglycerides, Phospholipids and Sterols.</w:t>
            </w:r>
          </w:p>
        </w:tc>
        <w:tc>
          <w:tcPr>
            <w:tcW w:w="1169"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13</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751" w:type="dxa"/>
            <w:gridSpan w:val="12"/>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Photosynthesis – process, antenna of light-harvesting pigments, Photochemical reaction</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centers, Photosynthetic Electron Transport Chain-Cyclic and Non-cyclic. Oxygenic and</w:t>
            </w:r>
          </w:p>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Anoxygenic Photosynthesis. Calvin-Benson cycle. Bioluminescence - Process and</w:t>
            </w:r>
          </w:p>
          <w:p w:rsidR="00D24510" w:rsidRPr="00F10496" w:rsidRDefault="00D24510" w:rsidP="00F104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application.</w:t>
            </w:r>
          </w:p>
        </w:tc>
        <w:tc>
          <w:tcPr>
            <w:tcW w:w="1169"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6C3B07">
        <w:tc>
          <w:tcPr>
            <w:tcW w:w="0" w:type="auto"/>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rPr>
                <w:rFonts w:ascii="Times New Roman" w:hAnsi="Times New Roman"/>
                <w:sz w:val="24"/>
                <w:szCs w:val="24"/>
              </w:rPr>
            </w:pPr>
          </w:p>
        </w:tc>
        <w:tc>
          <w:tcPr>
            <w:tcW w:w="5751" w:type="dxa"/>
            <w:gridSpan w:val="1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69"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0" w:type="auto"/>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0" w:type="auto"/>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Course Outcomes</w:t>
            </w:r>
          </w:p>
        </w:tc>
      </w:tr>
      <w:tr w:rsidR="00D24510" w:rsidRPr="00174419" w:rsidTr="00D24510">
        <w:trPr>
          <w:trHeight w:val="70"/>
        </w:trPr>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0" w:type="auto"/>
            <w:gridSpan w:val="1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D24510" w:rsidRPr="00174419" w:rsidTr="006C3B07">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794" w:type="dxa"/>
            <w:gridSpan w:val="9"/>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Apply knowledge about nutritional requirement, modes of nutrient transport in</w:t>
            </w:r>
          </w:p>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microorganisms to various disciplines of Microbiology.</w:t>
            </w:r>
          </w:p>
        </w:tc>
        <w:tc>
          <w:tcPr>
            <w:tcW w:w="2535" w:type="dxa"/>
            <w:gridSpan w:val="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PO1, PO4, PO6, PO7, PO9</w:t>
            </w:r>
          </w:p>
        </w:tc>
      </w:tr>
      <w:tr w:rsidR="00D24510" w:rsidRPr="00174419" w:rsidTr="006C3B07">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794" w:type="dxa"/>
            <w:gridSpan w:val="9"/>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Analyse</w:t>
            </w:r>
            <w:proofErr w:type="spellEnd"/>
            <w:r>
              <w:rPr>
                <w:rFonts w:ascii="Times New Roman" w:hAnsi="Times New Roman"/>
                <w:sz w:val="24"/>
                <w:szCs w:val="24"/>
              </w:rPr>
              <w:t xml:space="preserve"> microbial growth, factors influencing growth and its measurement</w:t>
            </w:r>
          </w:p>
          <w:p w:rsidR="00D24510" w:rsidRPr="00174419" w:rsidRDefault="00D24510" w:rsidP="00D24510">
            <w:pPr>
              <w:pStyle w:val="Default"/>
              <w:spacing w:after="44"/>
              <w:jc w:val="both"/>
              <w:rPr>
                <w:color w:val="auto"/>
              </w:rPr>
            </w:pPr>
            <w:r>
              <w:t>techniques for applications in various industries.</w:t>
            </w:r>
          </w:p>
        </w:tc>
        <w:tc>
          <w:tcPr>
            <w:tcW w:w="2535" w:type="dxa"/>
            <w:gridSpan w:val="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PO1, PO4, PO</w:t>
            </w:r>
            <w:proofErr w:type="gramStart"/>
            <w:r w:rsidRPr="00174419">
              <w:rPr>
                <w:rFonts w:ascii="Times New Roman" w:hAnsi="Times New Roman"/>
                <w:sz w:val="24"/>
                <w:szCs w:val="24"/>
              </w:rPr>
              <w:t>5,PO</w:t>
            </w:r>
            <w:proofErr w:type="gramEnd"/>
            <w:r w:rsidRPr="00174419">
              <w:rPr>
                <w:rFonts w:ascii="Times New Roman" w:hAnsi="Times New Roman"/>
                <w:sz w:val="24"/>
                <w:szCs w:val="24"/>
              </w:rPr>
              <w:t>6, PO9</w:t>
            </w:r>
          </w:p>
        </w:tc>
      </w:tr>
      <w:tr w:rsidR="00D24510" w:rsidRPr="00174419" w:rsidTr="006C3B07">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794" w:type="dxa"/>
            <w:gridSpan w:val="9"/>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Compare various metabolic pathways and discuss the properties and functions</w:t>
            </w:r>
          </w:p>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of enzymes.</w:t>
            </w:r>
          </w:p>
        </w:tc>
        <w:tc>
          <w:tcPr>
            <w:tcW w:w="2535" w:type="dxa"/>
            <w:gridSpan w:val="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PO4, PO6, PO7, PO8, PO9, PO10</w:t>
            </w:r>
          </w:p>
        </w:tc>
      </w:tr>
      <w:tr w:rsidR="00D24510" w:rsidRPr="00174419" w:rsidTr="006C3B07">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794" w:type="dxa"/>
            <w:gridSpan w:val="9"/>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Apply anaerobic respiration and biosynthetic pathways to enhance/control</w:t>
            </w:r>
          </w:p>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microbial growth.</w:t>
            </w:r>
          </w:p>
        </w:tc>
        <w:tc>
          <w:tcPr>
            <w:tcW w:w="2535" w:type="dxa"/>
            <w:gridSpan w:val="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4,PO</w:t>
            </w:r>
            <w:proofErr w:type="gramEnd"/>
            <w:r w:rsidRPr="00174419">
              <w:rPr>
                <w:rFonts w:ascii="Times New Roman" w:hAnsi="Times New Roman"/>
                <w:sz w:val="24"/>
                <w:szCs w:val="24"/>
              </w:rPr>
              <w:t>5, PO6, PO7, PO9, PO10</w:t>
            </w:r>
          </w:p>
        </w:tc>
      </w:tr>
      <w:tr w:rsidR="00D24510" w:rsidRPr="00174419" w:rsidTr="006C3B07">
        <w:tc>
          <w:tcPr>
            <w:tcW w:w="0" w:type="auto"/>
            <w:gridSpan w:val="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794"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Assimilate methods involved in microbial photosynthesis and bioluminescence.</w:t>
            </w:r>
          </w:p>
        </w:tc>
        <w:tc>
          <w:tcPr>
            <w:tcW w:w="2535" w:type="dxa"/>
            <w:gridSpan w:val="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4,PO</w:t>
            </w:r>
            <w:proofErr w:type="gramEnd"/>
            <w:r w:rsidRPr="00174419">
              <w:rPr>
                <w:rFonts w:ascii="Times New Roman" w:hAnsi="Times New Roman"/>
                <w:sz w:val="24"/>
                <w:szCs w:val="24"/>
              </w:rPr>
              <w:t>5, PO6, PO7, PO9, PO10</w:t>
            </w:r>
          </w:p>
        </w:tc>
      </w:tr>
      <w:tr w:rsidR="00D24510" w:rsidRPr="00174419" w:rsidTr="00D24510">
        <w:tc>
          <w:tcPr>
            <w:tcW w:w="0" w:type="auto"/>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pStyle w:val="ListParagraph"/>
              <w:numPr>
                <w:ilvl w:val="0"/>
                <w:numId w:val="10"/>
              </w:numPr>
              <w:spacing w:after="0"/>
              <w:rPr>
                <w:rFonts w:ascii="Times New Roman" w:hAnsi="Times New Roman"/>
                <w:sz w:val="24"/>
                <w:szCs w:val="24"/>
              </w:rPr>
            </w:pPr>
            <w:bookmarkStart w:id="1" w:name="_Hlk114690861"/>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Stanier R.Y., Ingraham, J.L., </w:t>
            </w:r>
            <w:proofErr w:type="spellStart"/>
            <w:r>
              <w:rPr>
                <w:rFonts w:ascii="Times New Roman" w:hAnsi="Times New Roman"/>
                <w:sz w:val="24"/>
                <w:szCs w:val="24"/>
              </w:rPr>
              <w:t>Wheelis</w:t>
            </w:r>
            <w:proofErr w:type="spellEnd"/>
            <w:r>
              <w:rPr>
                <w:rFonts w:ascii="Times New Roman" w:hAnsi="Times New Roman"/>
                <w:sz w:val="24"/>
                <w:szCs w:val="24"/>
              </w:rPr>
              <w:t xml:space="preserve">, M.L and Painter, P.R. (2010). General Microbiology. 5th </w:t>
            </w:r>
            <w:proofErr w:type="spellStart"/>
            <w:r>
              <w:rPr>
                <w:rFonts w:ascii="Times New Roman" w:hAnsi="Times New Roman"/>
                <w:sz w:val="24"/>
                <w:szCs w:val="24"/>
              </w:rPr>
              <w:t>Edn</w:t>
            </w:r>
            <w:proofErr w:type="spellEnd"/>
            <w:r>
              <w:rPr>
                <w:rFonts w:ascii="Times New Roman" w:hAnsi="Times New Roman"/>
                <w:sz w:val="24"/>
                <w:szCs w:val="24"/>
              </w:rPr>
              <w:t xml:space="preserve">. </w:t>
            </w:r>
            <w:proofErr w:type="spellStart"/>
            <w:r>
              <w:rPr>
                <w:rFonts w:ascii="Times New Roman" w:hAnsi="Times New Roman"/>
                <w:sz w:val="24"/>
                <w:szCs w:val="24"/>
              </w:rPr>
              <w:t>Macmilan</w:t>
            </w:r>
            <w:proofErr w:type="spellEnd"/>
            <w:r>
              <w:rPr>
                <w:rFonts w:ascii="Times New Roman" w:hAnsi="Times New Roman"/>
                <w:sz w:val="24"/>
                <w:szCs w:val="24"/>
              </w:rPr>
              <w:t xml:space="preserve"> education Ltd. London.</w:t>
            </w:r>
          </w:p>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pStyle w:val="ListParagraph"/>
              <w:numPr>
                <w:ilvl w:val="0"/>
                <w:numId w:val="10"/>
              </w:numPr>
              <w:spacing w:after="0"/>
              <w:rPr>
                <w:rFonts w:ascii="Times New Roman" w:hAnsi="Times New Roman"/>
                <w:sz w:val="24"/>
                <w:szCs w:val="24"/>
              </w:rPr>
            </w:pP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Prescott. L.M., Harley. J.P., Klein. D.A. (1993). Microbiology. 2</w:t>
            </w:r>
            <w:r>
              <w:rPr>
                <w:rFonts w:ascii="Times New Roman" w:hAnsi="Times New Roman"/>
                <w:sz w:val="16"/>
                <w:szCs w:val="16"/>
              </w:rPr>
              <w:t xml:space="preserve">nd </w:t>
            </w:r>
            <w:proofErr w:type="spellStart"/>
            <w:r>
              <w:rPr>
                <w:rFonts w:ascii="Times New Roman" w:hAnsi="Times New Roman"/>
                <w:sz w:val="24"/>
                <w:szCs w:val="24"/>
              </w:rPr>
              <w:t>edn</w:t>
            </w:r>
            <w:proofErr w:type="spellEnd"/>
            <w:r>
              <w:rPr>
                <w:rFonts w:ascii="Times New Roman" w:hAnsi="Times New Roman"/>
                <w:sz w:val="24"/>
                <w:szCs w:val="24"/>
              </w:rPr>
              <w:t xml:space="preserve">. Wm. C. Brown publishers, </w:t>
            </w:r>
            <w:proofErr w:type="spellStart"/>
            <w:r>
              <w:rPr>
                <w:rFonts w:ascii="Times New Roman" w:hAnsi="Times New Roman"/>
                <w:sz w:val="24"/>
                <w:szCs w:val="24"/>
              </w:rPr>
              <w:t>Dubugue</w:t>
            </w:r>
            <w:proofErr w:type="spellEnd"/>
            <w:r>
              <w:rPr>
                <w:rFonts w:ascii="Times New Roman" w:hAnsi="Times New Roman"/>
                <w:sz w:val="24"/>
                <w:szCs w:val="24"/>
              </w:rPr>
              <w:t>.</w:t>
            </w:r>
          </w:p>
          <w:p w:rsidR="00D24510" w:rsidRPr="00174419" w:rsidRDefault="00D24510" w:rsidP="00D24510">
            <w:pPr>
              <w:tabs>
                <w:tab w:val="left" w:pos="2565"/>
              </w:tabs>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pStyle w:val="ListParagraph"/>
              <w:numPr>
                <w:ilvl w:val="0"/>
                <w:numId w:val="10"/>
              </w:numPr>
              <w:spacing w:after="0"/>
              <w:rPr>
                <w:rFonts w:ascii="Times New Roman" w:hAnsi="Times New Roman"/>
                <w:sz w:val="24"/>
                <w:szCs w:val="24"/>
              </w:rPr>
            </w:pP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Moat, A.G. and Foster, J.W. (2003). Microbial Physiology.4th </w:t>
            </w:r>
            <w:proofErr w:type="spellStart"/>
            <w:r>
              <w:rPr>
                <w:rFonts w:ascii="Times New Roman" w:hAnsi="Times New Roman"/>
                <w:sz w:val="24"/>
                <w:szCs w:val="24"/>
              </w:rPr>
              <w:t>Edn</w:t>
            </w:r>
            <w:proofErr w:type="spellEnd"/>
            <w:r>
              <w:rPr>
                <w:rFonts w:ascii="Times New Roman" w:hAnsi="Times New Roman"/>
                <w:sz w:val="24"/>
                <w:szCs w:val="24"/>
              </w:rPr>
              <w:t>. John Wiley and Sons, New York.</w:t>
            </w: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pStyle w:val="ListParagraph"/>
              <w:numPr>
                <w:ilvl w:val="0"/>
                <w:numId w:val="10"/>
              </w:numPr>
              <w:spacing w:after="0"/>
              <w:rPr>
                <w:rFonts w:ascii="Times New Roman" w:hAnsi="Times New Roman"/>
                <w:sz w:val="24"/>
                <w:szCs w:val="24"/>
              </w:rPr>
            </w:pP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pStyle w:val="Normal3"/>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Doelle</w:t>
            </w:r>
            <w:proofErr w:type="spellEnd"/>
            <w:r>
              <w:rPr>
                <w:rFonts w:ascii="Times New Roman" w:eastAsia="Times New Roman" w:hAnsi="Times New Roman" w:cs="Times New Roman"/>
                <w:color w:val="000000"/>
                <w:sz w:val="24"/>
                <w:szCs w:val="24"/>
              </w:rPr>
              <w:t>, H.W. (1975) Bacterial Metabolism,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Edn</w:t>
            </w:r>
            <w:proofErr w:type="spellEnd"/>
            <w:r>
              <w:rPr>
                <w:rFonts w:ascii="Times New Roman" w:eastAsia="Times New Roman" w:hAnsi="Times New Roman" w:cs="Times New Roman"/>
                <w:color w:val="000000"/>
                <w:sz w:val="24"/>
                <w:szCs w:val="24"/>
              </w:rPr>
              <w:t>. Academic Press, London.</w:t>
            </w:r>
          </w:p>
          <w:p w:rsidR="00D24510" w:rsidRPr="00174419" w:rsidRDefault="00D24510" w:rsidP="00D24510">
            <w:pPr>
              <w:pStyle w:val="Normal3"/>
              <w:pBdr>
                <w:top w:val="nil"/>
                <w:left w:val="nil"/>
                <w:bottom w:val="nil"/>
                <w:right w:val="nil"/>
                <w:between w:val="nil"/>
              </w:pBdr>
              <w:spacing w:after="0" w:line="240" w:lineRule="auto"/>
              <w:jc w:val="both"/>
              <w:rPr>
                <w:rFonts w:ascii="Times New Roman" w:hAnsi="Times New Roman"/>
                <w:color w:val="0F1111"/>
                <w:sz w:val="24"/>
                <w:szCs w:val="24"/>
                <w:shd w:val="clear" w:color="auto" w:fill="FFFFFF"/>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pStyle w:val="ListParagraph"/>
              <w:numPr>
                <w:ilvl w:val="0"/>
                <w:numId w:val="10"/>
              </w:numPr>
              <w:spacing w:after="0"/>
              <w:rPr>
                <w:rFonts w:ascii="Times New Roman" w:hAnsi="Times New Roman"/>
                <w:sz w:val="24"/>
                <w:szCs w:val="24"/>
              </w:rPr>
            </w:pP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pStyle w:val="Normal3"/>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Caldwell, D.R (2000) Microbial physiology and metabolism,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Edn</w:t>
            </w:r>
            <w:proofErr w:type="spellEnd"/>
            <w:r>
              <w:rPr>
                <w:rFonts w:ascii="Times New Roman" w:eastAsia="Times New Roman" w:hAnsi="Times New Roman" w:cs="Times New Roman"/>
                <w:color w:val="000000"/>
                <w:sz w:val="24"/>
                <w:szCs w:val="24"/>
              </w:rPr>
              <w:t>. Star publishing, Belmont, California.</w:t>
            </w:r>
          </w:p>
          <w:p w:rsidR="00D24510" w:rsidRPr="00174419" w:rsidRDefault="00D24510" w:rsidP="00D24510">
            <w:pPr>
              <w:spacing w:after="0" w:line="240" w:lineRule="auto"/>
              <w:jc w:val="both"/>
              <w:rPr>
                <w:rFonts w:ascii="Times New Roman" w:hAnsi="Times New Roman"/>
                <w:color w:val="0F1111"/>
                <w:sz w:val="24"/>
                <w:szCs w:val="24"/>
                <w:shd w:val="clear" w:color="auto" w:fill="FFFFFF"/>
              </w:rPr>
            </w:pPr>
          </w:p>
        </w:tc>
      </w:tr>
      <w:tr w:rsidR="00D24510" w:rsidRPr="00174419" w:rsidTr="00D24510">
        <w:tc>
          <w:tcPr>
            <w:tcW w:w="0" w:type="auto"/>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bCs/>
                <w:sz w:val="24"/>
                <w:szCs w:val="24"/>
              </w:rPr>
            </w:pPr>
            <w:r w:rsidRPr="00174419">
              <w:rPr>
                <w:rFonts w:ascii="Times New Roman" w:hAnsi="Times New Roman"/>
                <w:b/>
                <w:bCs/>
                <w:sz w:val="24"/>
                <w:szCs w:val="24"/>
              </w:rPr>
              <w:t>References Books</w:t>
            </w: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Salle. A.J. (1992). Fundamental Principles of Bacteriology. 7</w:t>
            </w:r>
            <w:r>
              <w:rPr>
                <w:rFonts w:ascii="Times New Roman" w:hAnsi="Times New Roman"/>
                <w:sz w:val="16"/>
                <w:szCs w:val="16"/>
              </w:rPr>
              <w:t xml:space="preserve">th </w:t>
            </w:r>
            <w:proofErr w:type="spellStart"/>
            <w:r>
              <w:rPr>
                <w:rFonts w:ascii="Times New Roman" w:hAnsi="Times New Roman"/>
                <w:sz w:val="24"/>
                <w:szCs w:val="24"/>
              </w:rPr>
              <w:t>edn</w:t>
            </w:r>
            <w:proofErr w:type="spellEnd"/>
            <w:r>
              <w:rPr>
                <w:rFonts w:ascii="Times New Roman" w:hAnsi="Times New Roman"/>
                <w:sz w:val="24"/>
                <w:szCs w:val="24"/>
              </w:rPr>
              <w:t xml:space="preserve">. McGraw Hill </w:t>
            </w:r>
            <w:proofErr w:type="spellStart"/>
            <w:r>
              <w:rPr>
                <w:rFonts w:ascii="Times New Roman" w:hAnsi="Times New Roman"/>
                <w:sz w:val="24"/>
                <w:szCs w:val="24"/>
              </w:rPr>
              <w:t>Inc.New</w:t>
            </w:r>
            <w:proofErr w:type="spellEnd"/>
            <w:r>
              <w:rPr>
                <w:rFonts w:ascii="Times New Roman" w:hAnsi="Times New Roman"/>
                <w:sz w:val="24"/>
                <w:szCs w:val="24"/>
              </w:rPr>
              <w:t xml:space="preserve"> York.</w:t>
            </w:r>
          </w:p>
          <w:p w:rsidR="00D24510" w:rsidRPr="00174419" w:rsidRDefault="00D24510" w:rsidP="00D24510">
            <w:pPr>
              <w:tabs>
                <w:tab w:val="left" w:pos="2565"/>
              </w:tabs>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Madigan, M.T., </w:t>
            </w:r>
            <w:proofErr w:type="spellStart"/>
            <w:r>
              <w:rPr>
                <w:rFonts w:ascii="Times New Roman" w:hAnsi="Times New Roman"/>
                <w:sz w:val="24"/>
                <w:szCs w:val="24"/>
              </w:rPr>
              <w:t>Martinko</w:t>
            </w:r>
            <w:proofErr w:type="spellEnd"/>
            <w:r>
              <w:rPr>
                <w:rFonts w:ascii="Times New Roman" w:hAnsi="Times New Roman"/>
                <w:sz w:val="24"/>
                <w:szCs w:val="24"/>
              </w:rPr>
              <w:t xml:space="preserve">, J.M., &amp; </w:t>
            </w:r>
            <w:proofErr w:type="spellStart"/>
            <w:r>
              <w:rPr>
                <w:rFonts w:ascii="Times New Roman" w:hAnsi="Times New Roman"/>
                <w:sz w:val="24"/>
                <w:szCs w:val="24"/>
              </w:rPr>
              <w:t>ParkerJ</w:t>
            </w:r>
            <w:proofErr w:type="spellEnd"/>
            <w:r>
              <w:rPr>
                <w:rFonts w:ascii="Times New Roman" w:hAnsi="Times New Roman"/>
                <w:sz w:val="24"/>
                <w:szCs w:val="24"/>
              </w:rPr>
              <w:t>. (2000). Brock Biology of Microorganisms. 9</w:t>
            </w:r>
            <w:r w:rsidRPr="00C92F24">
              <w:rPr>
                <w:rFonts w:ascii="Times New Roman" w:hAnsi="Times New Roman"/>
                <w:sz w:val="24"/>
                <w:szCs w:val="24"/>
                <w:vertAlign w:val="superscript"/>
              </w:rPr>
              <w:t xml:space="preserve">th </w:t>
            </w:r>
            <w:proofErr w:type="spellStart"/>
            <w:r>
              <w:rPr>
                <w:rFonts w:ascii="Times New Roman" w:hAnsi="Times New Roman"/>
                <w:sz w:val="24"/>
                <w:szCs w:val="24"/>
              </w:rPr>
              <w:t>Edn</w:t>
            </w:r>
            <w:proofErr w:type="spellEnd"/>
            <w:r>
              <w:rPr>
                <w:rFonts w:ascii="Times New Roman" w:hAnsi="Times New Roman"/>
                <w:sz w:val="24"/>
                <w:szCs w:val="24"/>
              </w:rPr>
              <w:t>. Prentice Hall International, Inc, London.</w:t>
            </w:r>
          </w:p>
          <w:p w:rsidR="00D24510" w:rsidRPr="00174419" w:rsidRDefault="00D24510" w:rsidP="00D24510">
            <w:pPr>
              <w:tabs>
                <w:tab w:val="left" w:pos="2565"/>
              </w:tabs>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Pr="00174419" w:rsidRDefault="00D24510" w:rsidP="000F21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Ingraham, J.L., &amp; Ingraham, C.A. (2000). Introduction to Microbiology. 2</w:t>
            </w:r>
            <w:r w:rsidRPr="00C92F24">
              <w:rPr>
                <w:rFonts w:ascii="Times New Roman" w:hAnsi="Times New Roman"/>
                <w:sz w:val="24"/>
                <w:szCs w:val="24"/>
                <w:vertAlign w:val="superscript"/>
              </w:rPr>
              <w:t>nd</w:t>
            </w:r>
            <w:r>
              <w:rPr>
                <w:rFonts w:ascii="Times New Roman" w:hAnsi="Times New Roman"/>
                <w:sz w:val="16"/>
                <w:szCs w:val="16"/>
              </w:rPr>
              <w:t xml:space="preserve"> </w:t>
            </w:r>
            <w:proofErr w:type="spellStart"/>
            <w:r>
              <w:rPr>
                <w:rFonts w:ascii="Times New Roman" w:hAnsi="Times New Roman"/>
                <w:sz w:val="24"/>
                <w:szCs w:val="24"/>
              </w:rPr>
              <w:t>Edn</w:t>
            </w:r>
            <w:proofErr w:type="spellEnd"/>
            <w:r>
              <w:rPr>
                <w:rFonts w:ascii="Times New Roman" w:hAnsi="Times New Roman"/>
                <w:sz w:val="24"/>
                <w:szCs w:val="24"/>
              </w:rPr>
              <w:t>. Brook /Cole. Singapore.</w:t>
            </w: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Gottschalk, G. (1986). Bacterial Metabolism.2</w:t>
            </w:r>
            <w:r w:rsidRPr="00C92F24">
              <w:rPr>
                <w:rFonts w:ascii="Times New Roman" w:hAnsi="Times New Roman"/>
                <w:sz w:val="24"/>
                <w:szCs w:val="24"/>
                <w:vertAlign w:val="superscript"/>
              </w:rPr>
              <w:t>nd</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Springer-Verlag, New York.</w:t>
            </w:r>
          </w:p>
          <w:p w:rsidR="00D24510" w:rsidRPr="00174419" w:rsidRDefault="00D24510" w:rsidP="00D24510">
            <w:pPr>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565"/>
              </w:tabs>
              <w:spacing w:after="0" w:line="240" w:lineRule="auto"/>
              <w:jc w:val="both"/>
              <w:rPr>
                <w:rFonts w:ascii="Times New Roman" w:hAnsi="Times New Roman"/>
                <w:sz w:val="24"/>
                <w:szCs w:val="24"/>
              </w:rPr>
            </w:pPr>
            <w:r>
              <w:rPr>
                <w:rFonts w:ascii="Times New Roman" w:hAnsi="Times New Roman"/>
                <w:sz w:val="24"/>
                <w:szCs w:val="24"/>
              </w:rPr>
              <w:t>Rose, A.H. (1976). An Introduction to Microbial Physiology. 3</w:t>
            </w:r>
            <w:r w:rsidRPr="00C92F24">
              <w:rPr>
                <w:rFonts w:ascii="Times New Roman" w:hAnsi="Times New Roman"/>
                <w:sz w:val="24"/>
                <w:szCs w:val="24"/>
                <w:vertAlign w:val="superscript"/>
              </w:rPr>
              <w:t>rd</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Plenum, New York.</w:t>
            </w:r>
          </w:p>
        </w:tc>
      </w:tr>
      <w:bookmarkEnd w:id="1"/>
      <w:tr w:rsidR="00D24510" w:rsidRPr="00174419" w:rsidTr="00D24510">
        <w:tc>
          <w:tcPr>
            <w:tcW w:w="0" w:type="auto"/>
            <w:gridSpan w:val="17"/>
            <w:tcBorders>
              <w:top w:val="single" w:sz="4" w:space="0" w:color="000000"/>
              <w:left w:val="single" w:sz="4" w:space="0" w:color="000000"/>
              <w:bottom w:val="single" w:sz="4" w:space="0" w:color="000000"/>
              <w:right w:val="single" w:sz="4" w:space="0" w:color="000000"/>
            </w:tcBorders>
            <w:hideMark/>
          </w:tcPr>
          <w:p w:rsidR="00A15706" w:rsidRDefault="00A15706" w:rsidP="00D24510">
            <w:pPr>
              <w:spacing w:after="0" w:line="240" w:lineRule="auto"/>
              <w:jc w:val="center"/>
              <w:rPr>
                <w:rFonts w:ascii="Times New Roman" w:hAnsi="Times New Roman"/>
                <w:b/>
                <w:bCs/>
                <w:sz w:val="24"/>
                <w:szCs w:val="24"/>
              </w:rPr>
            </w:pPr>
          </w:p>
          <w:p w:rsidR="00A15706" w:rsidRDefault="00A15706" w:rsidP="00D24510">
            <w:pPr>
              <w:spacing w:after="0" w:line="240" w:lineRule="auto"/>
              <w:jc w:val="center"/>
              <w:rPr>
                <w:rFonts w:ascii="Times New Roman" w:hAnsi="Times New Roman"/>
                <w:b/>
                <w:bCs/>
                <w:sz w:val="24"/>
                <w:szCs w:val="24"/>
              </w:rPr>
            </w:pPr>
          </w:p>
          <w:p w:rsidR="00D24510" w:rsidRPr="00174419" w:rsidRDefault="00D24510" w:rsidP="00D24510">
            <w:pPr>
              <w:spacing w:after="0" w:line="240" w:lineRule="auto"/>
              <w:jc w:val="center"/>
              <w:rPr>
                <w:rFonts w:ascii="Times New Roman" w:hAnsi="Times New Roman"/>
                <w:b/>
                <w:bCs/>
                <w:sz w:val="24"/>
                <w:szCs w:val="24"/>
              </w:rPr>
            </w:pPr>
            <w:r w:rsidRPr="00174419">
              <w:rPr>
                <w:rFonts w:ascii="Times New Roman" w:hAnsi="Times New Roman"/>
                <w:b/>
                <w:bCs/>
                <w:sz w:val="24"/>
                <w:szCs w:val="24"/>
              </w:rPr>
              <w:lastRenderedPageBreak/>
              <w:t>Web Resources</w:t>
            </w: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https://courses.lumenlearning.com/boundless-microbiology/chapter/microbial-nutrition/</w:t>
            </w:r>
          </w:p>
          <w:p w:rsidR="00D24510" w:rsidRPr="00174419" w:rsidRDefault="00D24510" w:rsidP="00D24510">
            <w:pPr>
              <w:autoSpaceDE w:val="0"/>
              <w:autoSpaceDN w:val="0"/>
              <w:adjustRightInd w:val="0"/>
              <w:spacing w:after="0" w:line="240" w:lineRule="auto"/>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https://www.lamission.edu/lifesciences/lecturenote/mic20/Chap06Growth.pdf</w:t>
            </w:r>
          </w:p>
          <w:p w:rsidR="00D24510" w:rsidRPr="00174419" w:rsidRDefault="00D24510" w:rsidP="00D24510">
            <w:pPr>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https://www.tandfonline.com/doi/abs/10.3109/07388558409082583?journalCode=ibty20</w:t>
            </w:r>
          </w:p>
          <w:p w:rsidR="00D24510" w:rsidRPr="00174419" w:rsidRDefault="00D24510" w:rsidP="00D24510">
            <w:pPr>
              <w:spacing w:after="0" w:line="240" w:lineRule="auto"/>
              <w:jc w:val="both"/>
              <w:rPr>
                <w:rFonts w:ascii="Times New Roman" w:hAnsi="Times New Roman"/>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https://wew.sciencedirect.com/topics/neuroscience/microbial-respiration.</w:t>
            </w:r>
          </w:p>
          <w:p w:rsidR="00D24510" w:rsidRPr="00174419" w:rsidRDefault="00D24510" w:rsidP="00D24510">
            <w:pPr>
              <w:spacing w:after="0" w:line="240" w:lineRule="auto"/>
              <w:jc w:val="both"/>
              <w:rPr>
                <w:rFonts w:ascii="Times New Roman" w:hAnsi="Times New Roman"/>
                <w:color w:val="000000"/>
                <w:sz w:val="24"/>
                <w:szCs w:val="24"/>
              </w:rPr>
            </w:pPr>
          </w:p>
        </w:tc>
      </w:tr>
      <w:tr w:rsidR="00D24510" w:rsidRPr="00174419" w:rsidTr="006C3B07">
        <w:tc>
          <w:tcPr>
            <w:tcW w:w="1730" w:type="dxa"/>
            <w:gridSpan w:val="3"/>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846" w:type="dxa"/>
            <w:gridSpan w:val="14"/>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both"/>
              <w:rPr>
                <w:rFonts w:ascii="Times New Roman" w:hAnsi="Times New Roman"/>
                <w:color w:val="000000"/>
                <w:sz w:val="24"/>
                <w:szCs w:val="24"/>
              </w:rPr>
            </w:pPr>
            <w:r>
              <w:rPr>
                <w:rFonts w:ascii="Times New Roman" w:hAnsi="Times New Roman"/>
                <w:sz w:val="24"/>
                <w:szCs w:val="24"/>
              </w:rPr>
              <w:t>https://www.britannica.com/science/photosynthesis.</w:t>
            </w:r>
          </w:p>
        </w:tc>
      </w:tr>
    </w:tbl>
    <w:p w:rsidR="00D24510" w:rsidRPr="00174419" w:rsidRDefault="00D24510" w:rsidP="00A15706">
      <w:pPr>
        <w:rPr>
          <w:rFonts w:ascii="Times New Roman" w:hAnsi="Times New Roman"/>
          <w:b/>
          <w:sz w:val="24"/>
          <w:szCs w:val="24"/>
        </w:rPr>
      </w:pPr>
      <w:r w:rsidRPr="00174419">
        <w:rPr>
          <w:rFonts w:ascii="Times New Roman" w:hAnsi="Times New Roman"/>
          <w:b/>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8"/>
        <w:gridCol w:w="648"/>
        <w:gridCol w:w="649"/>
        <w:gridCol w:w="648"/>
        <w:gridCol w:w="648"/>
        <w:gridCol w:w="649"/>
        <w:gridCol w:w="648"/>
        <w:gridCol w:w="648"/>
        <w:gridCol w:w="649"/>
        <w:gridCol w:w="648"/>
        <w:gridCol w:w="648"/>
        <w:gridCol w:w="649"/>
        <w:gridCol w:w="648"/>
        <w:gridCol w:w="649"/>
      </w:tblGrid>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11</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13</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14</w:t>
            </w: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bl>
    <w:p w:rsidR="00616262" w:rsidRPr="00174419" w:rsidRDefault="00616262" w:rsidP="00616262">
      <w:pPr>
        <w:spacing w:after="0" w:line="360" w:lineRule="auto"/>
        <w:jc w:val="both"/>
        <w:rPr>
          <w:rFonts w:ascii="Times New Roman" w:hAnsi="Times New Roman"/>
          <w:color w:val="C00000"/>
          <w:sz w:val="24"/>
          <w:szCs w:val="24"/>
        </w:rPr>
      </w:pPr>
    </w:p>
    <w:p w:rsidR="00616262" w:rsidRDefault="00616262" w:rsidP="00616262">
      <w:pPr>
        <w:spacing w:after="0" w:line="360" w:lineRule="auto"/>
        <w:jc w:val="both"/>
        <w:rPr>
          <w:rFonts w:ascii="Times New Roman" w:hAnsi="Times New Roman"/>
          <w:color w:val="C00000"/>
          <w:sz w:val="24"/>
          <w:szCs w:val="24"/>
        </w:rPr>
      </w:pPr>
    </w:p>
    <w:p w:rsidR="00616262" w:rsidRDefault="00616262" w:rsidP="00616262">
      <w:pPr>
        <w:spacing w:after="0" w:line="240" w:lineRule="auto"/>
        <w:rPr>
          <w:rFonts w:ascii="Times New Roman" w:hAnsi="Times New Roman"/>
          <w:b/>
          <w:sz w:val="24"/>
          <w:szCs w:val="24"/>
        </w:rPr>
      </w:pPr>
    </w:p>
    <w:p w:rsidR="000F2195" w:rsidRDefault="000F2195">
      <w:pPr>
        <w:rPr>
          <w:rFonts w:ascii="Times New Roman" w:hAnsi="Times New Roman"/>
          <w:b/>
          <w:sz w:val="24"/>
          <w:szCs w:val="24"/>
        </w:rPr>
      </w:pPr>
      <w:r>
        <w:rPr>
          <w:rFonts w:ascii="Times New Roman" w:hAnsi="Times New Roman"/>
          <w:b/>
          <w:sz w:val="24"/>
          <w:szCs w:val="24"/>
        </w:rPr>
        <w:br w:type="page"/>
      </w:r>
    </w:p>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 xml:space="preserve">FIRST YEAR  </w:t>
      </w:r>
    </w:p>
    <w:p w:rsidR="00616262" w:rsidRPr="00174419" w:rsidRDefault="00616262" w:rsidP="00616262">
      <w:pPr>
        <w:pStyle w:val="Heading3"/>
        <w:spacing w:before="0"/>
        <w:jc w:val="center"/>
        <w:rPr>
          <w:rFonts w:ascii="Times New Roman" w:hAnsi="Times New Roman" w:cs="Times New Roman"/>
          <w:sz w:val="24"/>
          <w:szCs w:val="24"/>
        </w:rPr>
      </w:pPr>
      <w:r w:rsidRPr="00174419">
        <w:rPr>
          <w:rFonts w:ascii="Times New Roman" w:hAnsi="Times New Roman" w:cs="Times New Roman"/>
          <w:sz w:val="24"/>
          <w:szCs w:val="24"/>
        </w:rPr>
        <w:t>SEMESTER-I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2"/>
        <w:gridCol w:w="155"/>
        <w:gridCol w:w="1192"/>
        <w:gridCol w:w="921"/>
        <w:gridCol w:w="425"/>
        <w:gridCol w:w="425"/>
        <w:gridCol w:w="425"/>
        <w:gridCol w:w="426"/>
        <w:gridCol w:w="992"/>
        <w:gridCol w:w="850"/>
        <w:gridCol w:w="402"/>
        <w:gridCol w:w="24"/>
        <w:gridCol w:w="283"/>
        <w:gridCol w:w="709"/>
        <w:gridCol w:w="567"/>
        <w:gridCol w:w="850"/>
      </w:tblGrid>
      <w:tr w:rsidR="00D24510" w:rsidRPr="00174419" w:rsidTr="00F10496">
        <w:trPr>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430"/>
              </w:tabs>
              <w:spacing w:after="0" w:line="240" w:lineRule="auto"/>
              <w:rPr>
                <w:rFonts w:ascii="Times New Roman" w:hAnsi="Times New Roman"/>
                <w:b/>
              </w:rPr>
            </w:pPr>
            <w:proofErr w:type="gramStart"/>
            <w:r w:rsidRPr="00174419">
              <w:rPr>
                <w:rFonts w:ascii="Times New Roman" w:hAnsi="Times New Roman"/>
                <w:b/>
              </w:rPr>
              <w:t>Subject  Code</w:t>
            </w:r>
            <w:proofErr w:type="gramEnd"/>
          </w:p>
          <w:p w:rsidR="00D24510" w:rsidRPr="00174419" w:rsidRDefault="00D24510" w:rsidP="00D24510">
            <w:pPr>
              <w:tabs>
                <w:tab w:val="left" w:pos="2430"/>
              </w:tabs>
              <w:spacing w:after="0" w:line="240" w:lineRule="auto"/>
              <w:rPr>
                <w:rFonts w:ascii="Times New Roman" w:hAnsi="Times New Roman"/>
                <w:b/>
              </w:rPr>
            </w:pPr>
          </w:p>
        </w:tc>
        <w:tc>
          <w:tcPr>
            <w:tcW w:w="1489" w:type="dxa"/>
            <w:gridSpan w:val="3"/>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921"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Inst.</w:t>
            </w:r>
          </w:p>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Hours</w:t>
            </w:r>
          </w:p>
        </w:tc>
        <w:tc>
          <w:tcPr>
            <w:tcW w:w="2835" w:type="dxa"/>
            <w:gridSpan w:val="6"/>
            <w:tcBorders>
              <w:top w:val="single" w:sz="4" w:space="0" w:color="000000"/>
              <w:left w:val="single" w:sz="4" w:space="0" w:color="000000"/>
              <w:bottom w:val="single" w:sz="4" w:space="0" w:color="auto"/>
              <w:right w:val="single" w:sz="4" w:space="0" w:color="auto"/>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Marks</w:t>
            </w:r>
          </w:p>
        </w:tc>
      </w:tr>
      <w:tr w:rsidR="00D24510" w:rsidRPr="00174419" w:rsidTr="00F10496">
        <w:trPr>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1489" w:type="dxa"/>
            <w:gridSpan w:val="3"/>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24510" w:rsidRPr="00174419" w:rsidRDefault="00D24510" w:rsidP="00D24510">
            <w:pPr>
              <w:tabs>
                <w:tab w:val="left" w:pos="2430"/>
              </w:tabs>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CIA</w:t>
            </w:r>
          </w:p>
        </w:tc>
        <w:tc>
          <w:tcPr>
            <w:tcW w:w="1276" w:type="dxa"/>
            <w:gridSpan w:val="2"/>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External</w:t>
            </w:r>
          </w:p>
        </w:tc>
        <w:tc>
          <w:tcPr>
            <w:tcW w:w="850" w:type="dxa"/>
            <w:tcBorders>
              <w:top w:val="single" w:sz="4" w:space="0" w:color="auto"/>
              <w:left w:val="single" w:sz="4" w:space="0" w:color="000000"/>
              <w:bottom w:val="single" w:sz="4" w:space="0" w:color="auto"/>
              <w:right w:val="single" w:sz="4" w:space="0" w:color="auto"/>
            </w:tcBorders>
            <w:hideMark/>
          </w:tcPr>
          <w:p w:rsidR="00D24510" w:rsidRPr="00174419" w:rsidRDefault="00D24510" w:rsidP="00D24510">
            <w:pPr>
              <w:tabs>
                <w:tab w:val="left" w:pos="2430"/>
              </w:tabs>
              <w:spacing w:after="0" w:line="240" w:lineRule="auto"/>
              <w:rPr>
                <w:rFonts w:ascii="Times New Roman" w:hAnsi="Times New Roman"/>
                <w:b/>
              </w:rPr>
            </w:pPr>
            <w:r w:rsidRPr="00174419">
              <w:rPr>
                <w:rFonts w:ascii="Times New Roman" w:hAnsi="Times New Roman"/>
                <w:b/>
              </w:rPr>
              <w:t>Total</w:t>
            </w:r>
          </w:p>
        </w:tc>
      </w:tr>
      <w:tr w:rsidR="00D24510" w:rsidRPr="00174419" w:rsidTr="00F10496">
        <w:trPr>
          <w:trHeight w:val="268"/>
        </w:trPr>
        <w:tc>
          <w:tcPr>
            <w:tcW w:w="959" w:type="dxa"/>
            <w:tcBorders>
              <w:top w:val="single" w:sz="4" w:space="0" w:color="000000"/>
              <w:left w:val="single" w:sz="4" w:space="0" w:color="000000"/>
              <w:bottom w:val="single" w:sz="4" w:space="0" w:color="000000"/>
              <w:right w:val="single" w:sz="4" w:space="0" w:color="000000"/>
            </w:tcBorders>
          </w:tcPr>
          <w:p w:rsidR="00D24510" w:rsidRPr="00FE3052" w:rsidRDefault="00FE3052" w:rsidP="00D24510">
            <w:pPr>
              <w:tabs>
                <w:tab w:val="left" w:pos="2430"/>
              </w:tabs>
              <w:spacing w:after="0" w:line="240" w:lineRule="auto"/>
              <w:rPr>
                <w:rFonts w:ascii="Times New Roman" w:hAnsi="Times New Roman"/>
                <w:b/>
              </w:rPr>
            </w:pPr>
            <w:r w:rsidRPr="00FE3052">
              <w:rPr>
                <w:rFonts w:ascii="Times New Roman" w:eastAsia="Times New Roman" w:hAnsi="Times New Roman" w:cs="Times New Roman"/>
                <w:b/>
                <w:sz w:val="24"/>
                <w:szCs w:val="24"/>
              </w:rPr>
              <w:t>23PMICP13</w:t>
            </w:r>
          </w:p>
        </w:tc>
        <w:tc>
          <w:tcPr>
            <w:tcW w:w="1489" w:type="dxa"/>
            <w:gridSpan w:val="3"/>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430"/>
              </w:tabs>
              <w:spacing w:after="0" w:line="240" w:lineRule="auto"/>
              <w:jc w:val="center"/>
              <w:rPr>
                <w:rFonts w:ascii="Times New Roman" w:hAnsi="Times New Roman"/>
                <w:b/>
              </w:rPr>
            </w:pPr>
            <w:r w:rsidRPr="00FE3052">
              <w:rPr>
                <w:rFonts w:ascii="Times New Roman" w:hAnsi="Times New Roman"/>
                <w:b/>
                <w:sz w:val="24"/>
                <w:szCs w:val="24"/>
              </w:rPr>
              <w:t xml:space="preserve">Practical I – General </w:t>
            </w:r>
            <w:proofErr w:type="gramStart"/>
            <w:r w:rsidRPr="00FE3052">
              <w:rPr>
                <w:rFonts w:ascii="Times New Roman" w:hAnsi="Times New Roman"/>
                <w:b/>
                <w:sz w:val="24"/>
                <w:szCs w:val="24"/>
              </w:rPr>
              <w:t>Microbiology,  Microbial</w:t>
            </w:r>
            <w:proofErr w:type="gramEnd"/>
            <w:r w:rsidRPr="00FE3052">
              <w:rPr>
                <w:rFonts w:ascii="Times New Roman" w:hAnsi="Times New Roman"/>
                <w:b/>
                <w:sz w:val="24"/>
                <w:szCs w:val="24"/>
              </w:rPr>
              <w:t xml:space="preserve"> Diversity and Microbial</w:t>
            </w:r>
            <w:r>
              <w:rPr>
                <w:rFonts w:ascii="Times New Roman" w:hAnsi="Times New Roman"/>
                <w:sz w:val="24"/>
                <w:szCs w:val="24"/>
              </w:rPr>
              <w:t xml:space="preserve"> </w:t>
            </w:r>
            <w:r w:rsidRPr="00667E90">
              <w:rPr>
                <w:rFonts w:ascii="Times New Roman" w:hAnsi="Times New Roman"/>
                <w:b/>
                <w:sz w:val="24"/>
                <w:szCs w:val="24"/>
              </w:rPr>
              <w:t>Physiology</w:t>
            </w:r>
          </w:p>
        </w:tc>
        <w:tc>
          <w:tcPr>
            <w:tcW w:w="921"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jc w:val="center"/>
              <w:rPr>
                <w:rFonts w:ascii="Times New Roman" w:hAnsi="Times New Roman"/>
                <w:b/>
              </w:rPr>
            </w:pPr>
            <w:r w:rsidRPr="00174419">
              <w:rPr>
                <w:rFonts w:ascii="Times New Roman" w:hAnsi="Times New Roman"/>
                <w:b/>
              </w:rPr>
              <w:t>Core Course III- Practical</w:t>
            </w:r>
            <w:r w:rsidR="00667E90">
              <w:rPr>
                <w:rFonts w:ascii="Times New Roman" w:hAnsi="Times New Roman"/>
                <w:b/>
              </w:rPr>
              <w:t>-</w:t>
            </w:r>
            <w:r w:rsidRPr="00174419">
              <w:rPr>
                <w:rFonts w:ascii="Times New Roman" w:hAnsi="Times New Roman"/>
                <w:b/>
              </w:rPr>
              <w:t xml:space="preserve"> I</w:t>
            </w:r>
          </w:p>
        </w:tc>
        <w:tc>
          <w:tcPr>
            <w:tcW w:w="425"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Y</w:t>
            </w:r>
          </w:p>
        </w:tc>
        <w:tc>
          <w:tcPr>
            <w:tcW w:w="426"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4</w:t>
            </w:r>
          </w:p>
        </w:tc>
        <w:tc>
          <w:tcPr>
            <w:tcW w:w="85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6</w:t>
            </w:r>
          </w:p>
        </w:tc>
        <w:tc>
          <w:tcPr>
            <w:tcW w:w="709" w:type="dxa"/>
            <w:gridSpan w:val="3"/>
            <w:tcBorders>
              <w:top w:val="single" w:sz="4" w:space="0" w:color="auto"/>
              <w:left w:val="single" w:sz="4" w:space="0" w:color="000000"/>
              <w:bottom w:val="single" w:sz="4" w:space="0" w:color="auto"/>
              <w:right w:val="single" w:sz="4" w:space="0" w:color="auto"/>
            </w:tcBorders>
          </w:tcPr>
          <w:p w:rsidR="00D24510" w:rsidRPr="00174419" w:rsidRDefault="00630040" w:rsidP="00D24510">
            <w:pPr>
              <w:tabs>
                <w:tab w:val="left" w:pos="2430"/>
              </w:tabs>
              <w:spacing w:after="0" w:line="240" w:lineRule="auto"/>
              <w:jc w:val="center"/>
              <w:rPr>
                <w:rFonts w:ascii="Times New Roman" w:hAnsi="Times New Roman"/>
                <w:b/>
              </w:rPr>
            </w:pPr>
            <w:r>
              <w:rPr>
                <w:rFonts w:ascii="Times New Roman" w:hAnsi="Times New Roman"/>
                <w:b/>
              </w:rPr>
              <w:t>40</w:t>
            </w:r>
          </w:p>
        </w:tc>
        <w:tc>
          <w:tcPr>
            <w:tcW w:w="1276" w:type="dxa"/>
            <w:gridSpan w:val="2"/>
            <w:tcBorders>
              <w:top w:val="single" w:sz="4" w:space="0" w:color="auto"/>
              <w:left w:val="single" w:sz="4" w:space="0" w:color="auto"/>
              <w:bottom w:val="single" w:sz="4" w:space="0" w:color="auto"/>
              <w:right w:val="single" w:sz="4" w:space="0" w:color="auto"/>
            </w:tcBorders>
          </w:tcPr>
          <w:p w:rsidR="00D24510" w:rsidRPr="00174419" w:rsidRDefault="00630040" w:rsidP="00D24510">
            <w:pPr>
              <w:tabs>
                <w:tab w:val="left" w:pos="2430"/>
              </w:tabs>
              <w:spacing w:after="0" w:line="240" w:lineRule="auto"/>
              <w:jc w:val="center"/>
              <w:rPr>
                <w:rFonts w:ascii="Times New Roman" w:hAnsi="Times New Roman"/>
                <w:b/>
              </w:rPr>
            </w:pPr>
            <w:r>
              <w:rPr>
                <w:rFonts w:ascii="Times New Roman" w:hAnsi="Times New Roman"/>
                <w:b/>
              </w:rPr>
              <w:t>60</w:t>
            </w:r>
          </w:p>
        </w:tc>
        <w:tc>
          <w:tcPr>
            <w:tcW w:w="850" w:type="dxa"/>
            <w:tcBorders>
              <w:top w:val="single" w:sz="4" w:space="0" w:color="auto"/>
              <w:left w:val="single" w:sz="4" w:space="0" w:color="auto"/>
              <w:bottom w:val="single" w:sz="4" w:space="0" w:color="auto"/>
              <w:right w:val="single" w:sz="4" w:space="0" w:color="000000"/>
            </w:tcBorders>
          </w:tcPr>
          <w:p w:rsidR="00D24510" w:rsidRPr="00174419" w:rsidRDefault="00D24510" w:rsidP="00D24510">
            <w:pPr>
              <w:tabs>
                <w:tab w:val="left" w:pos="2430"/>
              </w:tabs>
              <w:spacing w:after="0" w:line="240" w:lineRule="auto"/>
              <w:jc w:val="center"/>
              <w:rPr>
                <w:rFonts w:ascii="Times New Roman" w:hAnsi="Times New Roman"/>
                <w:b/>
              </w:rPr>
            </w:pPr>
            <w:r w:rsidRPr="00174419">
              <w:rPr>
                <w:rFonts w:ascii="Times New Roman" w:hAnsi="Times New Roman"/>
                <w:b/>
              </w:rPr>
              <w:t>100</w:t>
            </w:r>
          </w:p>
        </w:tc>
      </w:tr>
      <w:tr w:rsidR="00D24510" w:rsidRPr="00174419" w:rsidTr="00F10496">
        <w:tc>
          <w:tcPr>
            <w:tcW w:w="9747" w:type="dxa"/>
            <w:gridSpan w:val="17"/>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430"/>
              </w:tabs>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D24510" w:rsidRPr="00174419" w:rsidRDefault="00D24510" w:rsidP="00D24510">
            <w:pPr>
              <w:tabs>
                <w:tab w:val="left" w:pos="2430"/>
              </w:tabs>
              <w:spacing w:after="0" w:line="240" w:lineRule="auto"/>
              <w:rPr>
                <w:rFonts w:ascii="Times New Roman" w:hAnsi="Times New Roman"/>
                <w:sz w:val="24"/>
                <w:szCs w:val="24"/>
              </w:rPr>
            </w:pP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8646" w:type="dxa"/>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Gain knowledge on the fundamentals, handling and applications of microscopy, </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8646" w:type="dxa"/>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430"/>
              </w:tabs>
              <w:spacing w:after="0" w:line="240" w:lineRule="auto"/>
              <w:jc w:val="both"/>
              <w:rPr>
                <w:rFonts w:ascii="Times New Roman" w:hAnsi="Times New Roman"/>
                <w:sz w:val="24"/>
                <w:szCs w:val="24"/>
              </w:rPr>
            </w:pPr>
            <w:r>
              <w:rPr>
                <w:rFonts w:ascii="Times New Roman" w:hAnsi="Times New Roman"/>
                <w:sz w:val="24"/>
                <w:szCs w:val="24"/>
              </w:rPr>
              <w:t>Provide fundamental skills in s</w:t>
            </w:r>
            <w:r w:rsidRPr="00174419">
              <w:rPr>
                <w:rFonts w:ascii="Times New Roman" w:hAnsi="Times New Roman"/>
                <w:sz w:val="24"/>
                <w:szCs w:val="24"/>
              </w:rPr>
              <w:t>terilization methods. Identify microbes by different staining methods.</w:t>
            </w:r>
            <w:r>
              <w:rPr>
                <w:rFonts w:ascii="Times New Roman" w:hAnsi="Times New Roman"/>
                <w:sz w:val="24"/>
                <w:szCs w:val="24"/>
              </w:rPr>
              <w:t xml:space="preserve"> </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8646" w:type="dxa"/>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Prepare media for bacte</w:t>
            </w:r>
            <w:r>
              <w:rPr>
                <w:rFonts w:ascii="Times New Roman" w:hAnsi="Times New Roman"/>
                <w:sz w:val="24"/>
                <w:szCs w:val="24"/>
              </w:rPr>
              <w:t>rial growth. Analyze microbial enzymes.</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8646" w:type="dxa"/>
            <w:gridSpan w:val="1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Perform plating techniques and methods involved in microbial preservation.</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8646" w:type="dxa"/>
            <w:gridSpan w:val="15"/>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Measure bacterial growth, identify optimal growth parameters, cultivate bacteria, and</w:t>
            </w:r>
          </w:p>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perform antibiotic sensitivity.</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37" w:type="dxa"/>
            <w:gridSpan w:val="11"/>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tabs>
                <w:tab w:val="left" w:pos="2430"/>
              </w:tabs>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7" w:type="dxa"/>
            <w:gridSpan w:val="11"/>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Microscopic Techniques: Light microscopy: Hay infusion broth. Wet mount to show different types of microbes, hanging drop. </w:t>
            </w:r>
            <w:r>
              <w:rPr>
                <w:rFonts w:ascii="Times New Roman" w:hAnsi="Times New Roman"/>
                <w:sz w:val="24"/>
                <w:szCs w:val="24"/>
              </w:rPr>
              <w:t>Micrometry.</w:t>
            </w:r>
          </w:p>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Dark field microscopy – Motility of Spirochetes. </w:t>
            </w:r>
          </w:p>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Washing and cleaning of glass wares: Sterilization methods: moist heat, dry heat, and filtration. </w:t>
            </w:r>
          </w:p>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Quality control check for each method. </w:t>
            </w:r>
          </w:p>
          <w:p w:rsidR="00D24510" w:rsidRPr="00174419" w:rsidRDefault="00D24510" w:rsidP="00D24510">
            <w:pPr>
              <w:pStyle w:val="BodyTextIndent"/>
              <w:spacing w:after="0" w:line="240" w:lineRule="auto"/>
              <w:ind w:left="0"/>
              <w:jc w:val="both"/>
              <w:rPr>
                <w:rFonts w:ascii="Times New Roman" w:hAnsi="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7" w:type="dxa"/>
            <w:gridSpan w:val="11"/>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Staining techniques - Simple staining, Gram’s staining, Acid fast staining, Meta chromatic granule staining, Spore, Capsule, Flagella.</w:t>
            </w:r>
          </w:p>
        </w:tc>
        <w:tc>
          <w:tcPr>
            <w:tcW w:w="992"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7" w:type="dxa"/>
            <w:gridSpan w:val="11"/>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Media Preparation: Preparation of liquid, solid and semisolid media. Agar deeps, slants, plates. Preparation of basal, enriched, selective and enrichment media. </w:t>
            </w:r>
          </w:p>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Biochemical test media, media to demonstrate enzymatic activities.</w:t>
            </w:r>
          </w:p>
          <w:p w:rsidR="00D24510" w:rsidRPr="00174419" w:rsidRDefault="00D24510" w:rsidP="00D24510">
            <w:pPr>
              <w:pStyle w:val="ListParagraph"/>
              <w:spacing w:after="0" w:line="240" w:lineRule="auto"/>
              <w:ind w:left="0"/>
              <w:jc w:val="both"/>
              <w:rPr>
                <w:rFonts w:ascii="Times New Roman" w:hAnsi="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7" w:type="dxa"/>
            <w:gridSpan w:val="11"/>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Purification and maintenance of microbes. Streak plate, pour plate, and slide culture technique. Aseptic transfer. </w:t>
            </w:r>
          </w:p>
          <w:p w:rsidR="00D24510" w:rsidRPr="00174419" w:rsidRDefault="00D24510" w:rsidP="00D2451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Direct counts – Total cell count, Turbidometry. Viable count - pour plate, spread plate</w:t>
            </w:r>
          </w:p>
        </w:tc>
        <w:tc>
          <w:tcPr>
            <w:tcW w:w="992"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37" w:type="dxa"/>
            <w:gridSpan w:val="11"/>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Bacterial growth curve. Effect of physical and chemical factors on growth. </w:t>
            </w:r>
            <w:r>
              <w:rPr>
                <w:rFonts w:ascii="Times New Roman" w:hAnsi="Times New Roman"/>
                <w:sz w:val="24"/>
                <w:szCs w:val="24"/>
              </w:rPr>
              <w:t xml:space="preserve"> </w:t>
            </w:r>
            <w:r w:rsidRPr="00174419">
              <w:rPr>
                <w:rFonts w:ascii="Times New Roman" w:hAnsi="Times New Roman"/>
                <w:sz w:val="24"/>
                <w:szCs w:val="24"/>
              </w:rPr>
              <w:t>Anaerobic culture methods.</w:t>
            </w:r>
          </w:p>
        </w:tc>
        <w:tc>
          <w:tcPr>
            <w:tcW w:w="992"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F10496">
        <w:tc>
          <w:tcPr>
            <w:tcW w:w="1101"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rPr>
                <w:rFonts w:ascii="Times New Roman" w:hAnsi="Times New Roman"/>
                <w:sz w:val="24"/>
                <w:szCs w:val="24"/>
              </w:rPr>
            </w:pPr>
          </w:p>
        </w:tc>
        <w:tc>
          <w:tcPr>
            <w:tcW w:w="6237" w:type="dxa"/>
            <w:gridSpan w:val="11"/>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rPr>
                <w:rFonts w:ascii="Times New Roman" w:hAnsi="Times New Roman"/>
                <w:sz w:val="24"/>
                <w:szCs w:val="24"/>
              </w:rPr>
            </w:pPr>
          </w:p>
        </w:tc>
      </w:tr>
      <w:tr w:rsidR="00D24510" w:rsidRPr="00174419" w:rsidTr="00F10496">
        <w:tc>
          <w:tcPr>
            <w:tcW w:w="9747" w:type="dxa"/>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Course Outcomes</w:t>
            </w:r>
          </w:p>
          <w:p w:rsidR="00D24510" w:rsidRPr="00174419" w:rsidRDefault="00D24510" w:rsidP="00D24510">
            <w:pPr>
              <w:spacing w:after="0" w:line="240" w:lineRule="auto"/>
              <w:jc w:val="center"/>
              <w:rPr>
                <w:rFonts w:ascii="Times New Roman" w:hAnsi="Times New Roman"/>
                <w:b/>
                <w:sz w:val="24"/>
                <w:szCs w:val="24"/>
              </w:rPr>
            </w:pPr>
          </w:p>
        </w:tc>
      </w:tr>
      <w:tr w:rsidR="00D24510" w:rsidRPr="00174419" w:rsidTr="00F10496">
        <w:trPr>
          <w:trHeight w:val="245"/>
        </w:trPr>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91" w:type="dxa"/>
            <w:gridSpan w:val="14"/>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p w:rsidR="00D24510" w:rsidRPr="00174419" w:rsidRDefault="00D24510" w:rsidP="00D24510">
            <w:pPr>
              <w:spacing w:after="0" w:line="240" w:lineRule="auto"/>
              <w:rPr>
                <w:rFonts w:ascii="Times New Roman" w:hAnsi="Times New Roman"/>
                <w:sz w:val="24"/>
                <w:szCs w:val="24"/>
              </w:rPr>
            </w:pPr>
          </w:p>
          <w:p w:rsidR="00D24510" w:rsidRPr="00174419" w:rsidRDefault="00D24510" w:rsidP="00D24510">
            <w:pPr>
              <w:spacing w:after="0" w:line="240" w:lineRule="auto"/>
              <w:rPr>
                <w:rFonts w:ascii="Times New Roman" w:hAnsi="Times New Roman"/>
                <w:sz w:val="24"/>
                <w:szCs w:val="24"/>
              </w:rPr>
            </w:pPr>
          </w:p>
        </w:tc>
      </w:tr>
      <w:tr w:rsidR="00D24510" w:rsidRPr="00174419" w:rsidTr="00F10496">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6058"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Apply microscopic techniques and staining methods in the identification and differentiation of microbes.</w:t>
            </w:r>
          </w:p>
        </w:tc>
        <w:tc>
          <w:tcPr>
            <w:tcW w:w="2433" w:type="dxa"/>
            <w:gridSpan w:val="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Default"/>
              <w:spacing w:line="360" w:lineRule="auto"/>
              <w:jc w:val="center"/>
            </w:pPr>
            <w:r w:rsidRPr="00174419">
              <w:t>PO1, PO6, PO7, PO8, PO9, PO11</w:t>
            </w:r>
          </w:p>
        </w:tc>
      </w:tr>
      <w:tr w:rsidR="00D24510" w:rsidRPr="00174419" w:rsidTr="00F10496">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6058"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Apply the knowledge on the sterilization of glass wares and media by different methods and measurement of cell growth. </w:t>
            </w:r>
          </w:p>
        </w:tc>
        <w:tc>
          <w:tcPr>
            <w:tcW w:w="2433" w:type="dxa"/>
            <w:gridSpan w:val="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PO1, PO6, PO7, PO8, PO9, PO11</w:t>
            </w:r>
          </w:p>
        </w:tc>
      </w:tr>
      <w:tr w:rsidR="00D24510" w:rsidRPr="00174419" w:rsidTr="00F10496">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6058"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Prepare </w:t>
            </w:r>
            <w:r w:rsidRPr="00174419">
              <w:rPr>
                <w:rFonts w:ascii="Times New Roman" w:hAnsi="Times New Roman"/>
                <w:sz w:val="24"/>
                <w:szCs w:val="24"/>
              </w:rPr>
              <w:t>media for bacte</w:t>
            </w:r>
            <w:r>
              <w:rPr>
                <w:rFonts w:ascii="Times New Roman" w:hAnsi="Times New Roman"/>
                <w:sz w:val="24"/>
                <w:szCs w:val="24"/>
              </w:rPr>
              <w:t>rial growth. Analyze microbial enzymes.</w:t>
            </w:r>
          </w:p>
        </w:tc>
        <w:tc>
          <w:tcPr>
            <w:tcW w:w="2433" w:type="dxa"/>
            <w:gridSpan w:val="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PO5, PO7, PO8, PO9, PO11</w:t>
            </w:r>
          </w:p>
        </w:tc>
      </w:tr>
      <w:tr w:rsidR="00D24510" w:rsidRPr="00174419" w:rsidTr="00F10496">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6058"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ListParagraph"/>
              <w:tabs>
                <w:tab w:val="left" w:pos="243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Pertain plating techniques and methods involved in microbial preservation.</w:t>
            </w:r>
          </w:p>
        </w:tc>
        <w:tc>
          <w:tcPr>
            <w:tcW w:w="2433" w:type="dxa"/>
            <w:gridSpan w:val="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PO6, PO7, PO8, PO9, PO11</w:t>
            </w:r>
          </w:p>
        </w:tc>
      </w:tr>
      <w:tr w:rsidR="00D24510" w:rsidRPr="00174419" w:rsidTr="00F10496">
        <w:tc>
          <w:tcPr>
            <w:tcW w:w="1256" w:type="dxa"/>
            <w:gridSpan w:val="3"/>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6058" w:type="dxa"/>
            <w:gridSpan w:val="9"/>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Analyze microbial growth, optimal growth parameters, cultivate bacteria, and perform antibiotic sensitivity.</w:t>
            </w:r>
          </w:p>
        </w:tc>
        <w:tc>
          <w:tcPr>
            <w:tcW w:w="2433" w:type="dxa"/>
            <w:gridSpan w:val="5"/>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PO6, PO7, PO8, PO9, PO11</w:t>
            </w:r>
          </w:p>
        </w:tc>
      </w:tr>
      <w:tr w:rsidR="00D24510" w:rsidRPr="00174419" w:rsidTr="00F10496">
        <w:tc>
          <w:tcPr>
            <w:tcW w:w="9747" w:type="dxa"/>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Text Books </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bookmarkStart w:id="2" w:name="_Hlk114690887"/>
            <w:r w:rsidRPr="00174419">
              <w:rPr>
                <w:rFonts w:ascii="Times New Roman" w:hAnsi="Times New Roman"/>
                <w:sz w:val="24"/>
                <w:szCs w:val="24"/>
              </w:rPr>
              <w:t>1.</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326FE1" w:rsidRDefault="00D24510" w:rsidP="00D24510">
            <w:pPr>
              <w:pStyle w:val="Heading1"/>
              <w:shd w:val="clear" w:color="auto" w:fill="FFFFFF"/>
              <w:jc w:val="both"/>
              <w:rPr>
                <w:b w:val="0"/>
              </w:rPr>
            </w:pPr>
            <w:r w:rsidRPr="00326FE1">
              <w:rPr>
                <w:rStyle w:val="a-size-extra-large"/>
                <w:b w:val="0"/>
                <w:color w:val="0F1111"/>
              </w:rPr>
              <w:t xml:space="preserve">Dubey R.C. and Maheshwari D. K. (2010). Practical Microbiology. S. Chand. </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Cappuccimo</w:t>
            </w:r>
            <w:proofErr w:type="spellEnd"/>
            <w:r w:rsidRPr="00174419">
              <w:rPr>
                <w:rFonts w:ascii="Times New Roman" w:hAnsi="Times New Roman"/>
                <w:sz w:val="24"/>
                <w:szCs w:val="24"/>
              </w:rPr>
              <w:t xml:space="preserve">, J. and Sherman, N. (2002). Microbiology: A Laboratory </w:t>
            </w:r>
            <w:proofErr w:type="gramStart"/>
            <w:r w:rsidRPr="00174419">
              <w:rPr>
                <w:rFonts w:ascii="Times New Roman" w:hAnsi="Times New Roman"/>
                <w:sz w:val="24"/>
                <w:szCs w:val="24"/>
              </w:rPr>
              <w:t xml:space="preserve">Manual,   </w:t>
            </w:r>
            <w:proofErr w:type="gramEnd"/>
            <w:r w:rsidRPr="00174419">
              <w:rPr>
                <w:rFonts w:ascii="Times New Roman" w:hAnsi="Times New Roman"/>
                <w:sz w:val="24"/>
                <w:szCs w:val="24"/>
              </w:rPr>
              <w:t xml:space="preserve">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Publication, New Delhi.</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 xml:space="preserve">3.   </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both"/>
              <w:rPr>
                <w:rFonts w:ascii="Times New Roman" w:hAnsi="Times New Roman"/>
                <w:sz w:val="24"/>
                <w:szCs w:val="24"/>
              </w:rPr>
            </w:pPr>
            <w:proofErr w:type="gramStart"/>
            <w:r w:rsidRPr="00174419">
              <w:rPr>
                <w:rFonts w:ascii="Times New Roman" w:hAnsi="Times New Roman"/>
                <w:sz w:val="24"/>
                <w:szCs w:val="24"/>
              </w:rPr>
              <w:t>Cullimore  D.</w:t>
            </w:r>
            <w:proofErr w:type="gramEnd"/>
            <w:r w:rsidRPr="00174419">
              <w:rPr>
                <w:rFonts w:ascii="Times New Roman" w:hAnsi="Times New Roman"/>
                <w:sz w:val="24"/>
                <w:szCs w:val="24"/>
              </w:rPr>
              <w:t xml:space="preserve"> R. (2010). Practical Atlas for Bacterial Identification. (2</w:t>
            </w:r>
            <w:proofErr w:type="gramStart"/>
            <w:r w:rsidRPr="00174419">
              <w:rPr>
                <w:rFonts w:ascii="Times New Roman" w:hAnsi="Times New Roman"/>
                <w:sz w:val="24"/>
                <w:szCs w:val="24"/>
                <w:vertAlign w:val="superscript"/>
              </w:rPr>
              <w:t>nd</w:t>
            </w:r>
            <w:r w:rsidRPr="00174419">
              <w:rPr>
                <w:rFonts w:ascii="Times New Roman" w:hAnsi="Times New Roman"/>
                <w:sz w:val="24"/>
                <w:szCs w:val="24"/>
              </w:rPr>
              <w:t xml:space="preserve">  Edition</w:t>
            </w:r>
            <w:proofErr w:type="gramEnd"/>
            <w:r w:rsidRPr="00174419">
              <w:rPr>
                <w:rFonts w:ascii="Times New Roman" w:hAnsi="Times New Roman"/>
                <w:sz w:val="24"/>
                <w:szCs w:val="24"/>
              </w:rPr>
              <w:t xml:space="preserve">). -Taylor &amp;Francis. </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pStyle w:val="Normal3"/>
              <w:pBdr>
                <w:top w:val="nil"/>
                <w:left w:val="nil"/>
                <w:bottom w:val="nil"/>
                <w:right w:val="nil"/>
                <w:between w:val="nil"/>
              </w:pBd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Moat, A.G. Foster, J.W. and Spector, M. P (2002) Microbial Physiology,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Edn</w:t>
            </w:r>
            <w:proofErr w:type="spellEnd"/>
            <w:r>
              <w:rPr>
                <w:rFonts w:ascii="Times New Roman" w:eastAsia="Times New Roman" w:hAnsi="Times New Roman" w:cs="Times New Roman"/>
                <w:color w:val="000000"/>
                <w:sz w:val="24"/>
                <w:szCs w:val="24"/>
              </w:rPr>
              <w:t xml:space="preserve">. Wiley - </w:t>
            </w:r>
            <w:proofErr w:type="spellStart"/>
            <w:r>
              <w:rPr>
                <w:rFonts w:ascii="Times New Roman" w:eastAsia="Times New Roman" w:hAnsi="Times New Roman" w:cs="Times New Roman"/>
                <w:color w:val="000000"/>
                <w:sz w:val="24"/>
                <w:szCs w:val="24"/>
              </w:rPr>
              <w:t>Liss</w:t>
            </w:r>
            <w:proofErr w:type="spellEnd"/>
            <w:r>
              <w:rPr>
                <w:rFonts w:ascii="Times New Roman" w:eastAsia="Times New Roman" w:hAnsi="Times New Roman" w:cs="Times New Roman"/>
                <w:color w:val="000000"/>
                <w:sz w:val="24"/>
                <w:szCs w:val="24"/>
              </w:rPr>
              <w:t>, New York.</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 xml:space="preserve">5. </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Dawes, I. W. and Sutherland, I. W (1992) Microbial physiology, 2</w:t>
            </w:r>
            <w:r>
              <w:rPr>
                <w:rFonts w:ascii="Times New Roman" w:eastAsia="Times New Roman" w:hAnsi="Times New Roman"/>
                <w:color w:val="000000"/>
                <w:sz w:val="24"/>
                <w:szCs w:val="24"/>
                <w:vertAlign w:val="superscript"/>
              </w:rPr>
              <w:t>nd</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Edn</w:t>
            </w:r>
            <w:proofErr w:type="spellEnd"/>
            <w:r>
              <w:rPr>
                <w:rFonts w:ascii="Times New Roman" w:eastAsia="Times New Roman" w:hAnsi="Times New Roman"/>
                <w:color w:val="000000"/>
                <w:sz w:val="24"/>
                <w:szCs w:val="24"/>
              </w:rPr>
              <w:t>. Black-well Scientific Publications, London.</w:t>
            </w:r>
          </w:p>
        </w:tc>
      </w:tr>
      <w:tr w:rsidR="00D24510" w:rsidRPr="00174419" w:rsidTr="00F10496">
        <w:tc>
          <w:tcPr>
            <w:tcW w:w="9747" w:type="dxa"/>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both"/>
              <w:rPr>
                <w:rFonts w:ascii="Times New Roman" w:hAnsi="Times New Roman"/>
                <w:sz w:val="24"/>
                <w:szCs w:val="24"/>
              </w:rPr>
            </w:pPr>
            <w:r w:rsidRPr="00174419">
              <w:rPr>
                <w:rFonts w:ascii="Times New Roman" w:hAnsi="Times New Roman"/>
                <w:sz w:val="24"/>
                <w:szCs w:val="24"/>
              </w:rPr>
              <w:t>Collee J. G., Fraser A.G. Marmion B. P. and Simmons A. (1996). Mackie &amp;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p>
        </w:tc>
      </w:tr>
      <w:bookmarkEnd w:id="2"/>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Stanier R.Y., Ingraham, J.L., </w:t>
            </w:r>
            <w:proofErr w:type="spellStart"/>
            <w:r>
              <w:rPr>
                <w:rFonts w:ascii="Times New Roman" w:hAnsi="Times New Roman"/>
                <w:sz w:val="24"/>
                <w:szCs w:val="24"/>
              </w:rPr>
              <w:t>Wheelis</w:t>
            </w:r>
            <w:proofErr w:type="spellEnd"/>
            <w:r>
              <w:rPr>
                <w:rFonts w:ascii="Times New Roman" w:hAnsi="Times New Roman"/>
                <w:sz w:val="24"/>
                <w:szCs w:val="24"/>
              </w:rPr>
              <w:t xml:space="preserve">, M.L and Painter, P.R. (2010). General Microbiology. 5th </w:t>
            </w:r>
            <w:proofErr w:type="spellStart"/>
            <w:r>
              <w:rPr>
                <w:rFonts w:ascii="Times New Roman" w:hAnsi="Times New Roman"/>
                <w:sz w:val="24"/>
                <w:szCs w:val="24"/>
              </w:rPr>
              <w:t>Edn</w:t>
            </w:r>
            <w:proofErr w:type="spellEnd"/>
            <w:r>
              <w:rPr>
                <w:rFonts w:ascii="Times New Roman" w:hAnsi="Times New Roman"/>
                <w:sz w:val="24"/>
                <w:szCs w:val="24"/>
              </w:rPr>
              <w:t xml:space="preserve">. </w:t>
            </w:r>
            <w:proofErr w:type="spellStart"/>
            <w:r>
              <w:rPr>
                <w:rFonts w:ascii="Times New Roman" w:hAnsi="Times New Roman"/>
                <w:sz w:val="24"/>
                <w:szCs w:val="24"/>
              </w:rPr>
              <w:t>Macmilan</w:t>
            </w:r>
            <w:proofErr w:type="spellEnd"/>
            <w:r>
              <w:rPr>
                <w:rFonts w:ascii="Times New Roman" w:hAnsi="Times New Roman"/>
                <w:sz w:val="24"/>
                <w:szCs w:val="24"/>
              </w:rPr>
              <w:t xml:space="preserve"> education Ltd. London.</w:t>
            </w:r>
          </w:p>
          <w:p w:rsidR="00D24510" w:rsidRPr="00174419" w:rsidRDefault="00D24510" w:rsidP="00D24510">
            <w:pPr>
              <w:autoSpaceDE w:val="0"/>
              <w:autoSpaceDN w:val="0"/>
              <w:adjustRightInd w:val="0"/>
              <w:spacing w:after="0" w:line="240" w:lineRule="auto"/>
              <w:jc w:val="both"/>
              <w:rPr>
                <w:rFonts w:ascii="Times New Roman" w:hAnsi="Times New Roman"/>
                <w:sz w:val="24"/>
                <w:szCs w:val="24"/>
              </w:rPr>
            </w:pP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Prescott. L.M., Harley. J.P., Klein. D.A. (1993). Microbiology. 2</w:t>
            </w:r>
            <w:r>
              <w:rPr>
                <w:rFonts w:ascii="Times New Roman" w:hAnsi="Times New Roman"/>
                <w:sz w:val="16"/>
                <w:szCs w:val="16"/>
              </w:rPr>
              <w:t xml:space="preserve">nd </w:t>
            </w:r>
            <w:proofErr w:type="spellStart"/>
            <w:r>
              <w:rPr>
                <w:rFonts w:ascii="Times New Roman" w:hAnsi="Times New Roman"/>
                <w:sz w:val="24"/>
                <w:szCs w:val="24"/>
              </w:rPr>
              <w:t>edn</w:t>
            </w:r>
            <w:proofErr w:type="spellEnd"/>
            <w:r>
              <w:rPr>
                <w:rFonts w:ascii="Times New Roman" w:hAnsi="Times New Roman"/>
                <w:sz w:val="24"/>
                <w:szCs w:val="24"/>
              </w:rPr>
              <w:t xml:space="preserve">. Wm. C. Brown publishers, </w:t>
            </w:r>
            <w:proofErr w:type="spellStart"/>
            <w:r>
              <w:rPr>
                <w:rFonts w:ascii="Times New Roman" w:hAnsi="Times New Roman"/>
                <w:sz w:val="24"/>
                <w:szCs w:val="24"/>
              </w:rPr>
              <w:t>Dubugue</w:t>
            </w:r>
            <w:proofErr w:type="spellEnd"/>
            <w:r>
              <w:rPr>
                <w:rFonts w:ascii="Times New Roman" w:hAnsi="Times New Roman"/>
                <w:sz w:val="24"/>
                <w:szCs w:val="24"/>
              </w:rPr>
              <w:t>.</w:t>
            </w:r>
          </w:p>
          <w:p w:rsidR="00D24510" w:rsidRPr="00174419" w:rsidRDefault="00D24510" w:rsidP="00D24510">
            <w:pPr>
              <w:tabs>
                <w:tab w:val="left" w:pos="2565"/>
              </w:tabs>
              <w:spacing w:after="0" w:line="240" w:lineRule="auto"/>
              <w:jc w:val="both"/>
              <w:rPr>
                <w:rFonts w:ascii="Times New Roman" w:hAnsi="Times New Roman"/>
                <w:sz w:val="24"/>
                <w:szCs w:val="24"/>
              </w:rPr>
            </w:pP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Default="00D24510" w:rsidP="00D245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Gottschalk, G. (1986). Bacterial Metabolism.2</w:t>
            </w:r>
            <w:r w:rsidRPr="00C92F24">
              <w:rPr>
                <w:rFonts w:ascii="Times New Roman" w:hAnsi="Times New Roman"/>
                <w:sz w:val="24"/>
                <w:szCs w:val="24"/>
                <w:vertAlign w:val="superscript"/>
              </w:rPr>
              <w:t>nd</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Springer-Verlag, New York.</w:t>
            </w:r>
          </w:p>
          <w:p w:rsidR="00D24510" w:rsidRPr="00174419" w:rsidRDefault="00D24510" w:rsidP="00D24510">
            <w:pPr>
              <w:spacing w:after="0" w:line="240" w:lineRule="auto"/>
              <w:jc w:val="both"/>
              <w:rPr>
                <w:rFonts w:ascii="Times New Roman" w:hAnsi="Times New Roman"/>
                <w:sz w:val="24"/>
                <w:szCs w:val="24"/>
              </w:rPr>
            </w:pP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tabs>
                <w:tab w:val="left" w:pos="2565"/>
              </w:tabs>
              <w:spacing w:after="0" w:line="240" w:lineRule="auto"/>
              <w:jc w:val="both"/>
              <w:rPr>
                <w:rFonts w:ascii="Times New Roman" w:hAnsi="Times New Roman"/>
                <w:sz w:val="24"/>
                <w:szCs w:val="24"/>
              </w:rPr>
            </w:pPr>
            <w:r>
              <w:rPr>
                <w:rFonts w:ascii="Times New Roman" w:hAnsi="Times New Roman"/>
                <w:sz w:val="24"/>
                <w:szCs w:val="24"/>
              </w:rPr>
              <w:t>Rose, A.H. (1976). An Introduction to Microbial Physiology. 3</w:t>
            </w:r>
            <w:r w:rsidRPr="00C92F24">
              <w:rPr>
                <w:rFonts w:ascii="Times New Roman" w:hAnsi="Times New Roman"/>
                <w:sz w:val="24"/>
                <w:szCs w:val="24"/>
                <w:vertAlign w:val="superscript"/>
              </w:rPr>
              <w:t>rd</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Plenum, New York.</w:t>
            </w:r>
          </w:p>
        </w:tc>
      </w:tr>
      <w:tr w:rsidR="00D24510" w:rsidRPr="00174419" w:rsidTr="00F10496">
        <w:tc>
          <w:tcPr>
            <w:tcW w:w="9747" w:type="dxa"/>
            <w:gridSpan w:val="17"/>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F97C36" w:rsidP="00D24510">
            <w:pPr>
              <w:spacing w:after="0" w:line="240" w:lineRule="auto"/>
              <w:jc w:val="both"/>
              <w:rPr>
                <w:rFonts w:ascii="Times New Roman" w:hAnsi="Times New Roman"/>
                <w:sz w:val="24"/>
                <w:szCs w:val="24"/>
              </w:rPr>
            </w:pPr>
            <w:hyperlink r:id="rId13" w:history="1">
              <w:r w:rsidR="00D24510" w:rsidRPr="00174419">
                <w:rPr>
                  <w:rStyle w:val="Hyperlink"/>
                  <w:rFonts w:ascii="Times New Roman" w:hAnsi="Times New Roman"/>
                  <w:sz w:val="24"/>
                  <w:szCs w:val="24"/>
                </w:rPr>
                <w:t>http://textbookofbacteriology.net/</w:t>
              </w:r>
            </w:hyperlink>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6"/>
            <w:tcBorders>
              <w:top w:val="single" w:sz="4" w:space="0" w:color="000000"/>
              <w:left w:val="single" w:sz="4" w:space="0" w:color="000000"/>
              <w:bottom w:val="single" w:sz="4" w:space="0" w:color="000000"/>
              <w:right w:val="single" w:sz="4" w:space="0" w:color="000000"/>
            </w:tcBorders>
          </w:tcPr>
          <w:p w:rsidR="00D24510" w:rsidRPr="00174419" w:rsidRDefault="00F97C36" w:rsidP="00D24510">
            <w:pPr>
              <w:spacing w:after="0" w:line="240" w:lineRule="auto"/>
              <w:rPr>
                <w:rFonts w:ascii="Times New Roman" w:hAnsi="Times New Roman"/>
                <w:sz w:val="24"/>
                <w:szCs w:val="24"/>
              </w:rPr>
            </w:pPr>
            <w:hyperlink r:id="rId14" w:history="1">
              <w:r w:rsidR="00D24510" w:rsidRPr="00174419">
                <w:rPr>
                  <w:rStyle w:val="Hyperlink"/>
                  <w:rFonts w:ascii="Times New Roman" w:hAnsi="Times New Roman"/>
                  <w:sz w:val="24"/>
                  <w:szCs w:val="24"/>
                </w:rPr>
                <w:t>https://www.ncbi.nlm.nih.gov/pmc/articles/PMC149666/</w:t>
              </w:r>
            </w:hyperlink>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16"/>
            <w:tcBorders>
              <w:top w:val="single" w:sz="4" w:space="0" w:color="000000"/>
              <w:left w:val="single" w:sz="4" w:space="0" w:color="000000"/>
              <w:bottom w:val="single" w:sz="4" w:space="0" w:color="000000"/>
              <w:right w:val="single" w:sz="4" w:space="0" w:color="000000"/>
            </w:tcBorders>
            <w:vAlign w:val="center"/>
          </w:tcPr>
          <w:p w:rsidR="00D24510" w:rsidRPr="00174419" w:rsidRDefault="00F97C36" w:rsidP="00D24510">
            <w:pPr>
              <w:spacing w:after="0" w:line="240" w:lineRule="auto"/>
              <w:jc w:val="both"/>
              <w:rPr>
                <w:rFonts w:ascii="Times New Roman" w:hAnsi="Times New Roman"/>
                <w:bCs/>
                <w:color w:val="000000"/>
                <w:sz w:val="24"/>
                <w:szCs w:val="24"/>
              </w:rPr>
            </w:pPr>
            <w:hyperlink r:id="rId15" w:history="1">
              <w:r w:rsidR="00D24510" w:rsidRPr="00174419">
                <w:rPr>
                  <w:rStyle w:val="Hyperlink"/>
                  <w:rFonts w:ascii="Times New Roman" w:hAnsi="Times New Roman"/>
                  <w:bCs/>
                  <w:color w:val="000000"/>
                  <w:sz w:val="24"/>
                  <w:szCs w:val="24"/>
                </w:rPr>
                <w:t>http://sciencenetlinks.com/tools/microbeworld</w:t>
              </w:r>
            </w:hyperlink>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6"/>
            <w:tcBorders>
              <w:top w:val="single" w:sz="4" w:space="0" w:color="000000"/>
              <w:left w:val="single" w:sz="4" w:space="0" w:color="000000"/>
              <w:bottom w:val="single" w:sz="4" w:space="0" w:color="000000"/>
              <w:right w:val="single" w:sz="4" w:space="0" w:color="000000"/>
            </w:tcBorders>
            <w:vAlign w:val="center"/>
          </w:tcPr>
          <w:p w:rsidR="00D24510" w:rsidRPr="00174419" w:rsidRDefault="00F97C36" w:rsidP="00D24510">
            <w:pPr>
              <w:autoSpaceDE w:val="0"/>
              <w:autoSpaceDN w:val="0"/>
              <w:adjustRightInd w:val="0"/>
              <w:spacing w:after="0" w:line="240" w:lineRule="auto"/>
              <w:rPr>
                <w:rFonts w:ascii="Times New Roman" w:hAnsi="Times New Roman"/>
                <w:bCs/>
                <w:sz w:val="24"/>
                <w:szCs w:val="24"/>
              </w:rPr>
            </w:pPr>
            <w:hyperlink r:id="rId16" w:history="1">
              <w:r w:rsidR="00D24510" w:rsidRPr="00174419">
                <w:rPr>
                  <w:rStyle w:val="Hyperlink"/>
                  <w:rFonts w:ascii="Times New Roman" w:hAnsi="Times New Roman"/>
                  <w:sz w:val="24"/>
                  <w:szCs w:val="24"/>
                </w:rPr>
                <w:t>https://www.microbes.info/</w:t>
              </w:r>
            </w:hyperlink>
            <w:r w:rsidR="00D24510" w:rsidRPr="00174419">
              <w:rPr>
                <w:rFonts w:ascii="Times New Roman" w:hAnsi="Times New Roman"/>
                <w:sz w:val="24"/>
                <w:szCs w:val="24"/>
              </w:rPr>
              <w:t xml:space="preserve"> </w:t>
            </w:r>
          </w:p>
        </w:tc>
      </w:tr>
      <w:tr w:rsidR="00D24510" w:rsidRPr="00174419" w:rsidTr="00F10496">
        <w:tc>
          <w:tcPr>
            <w:tcW w:w="95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8" w:type="dxa"/>
            <w:gridSpan w:val="16"/>
            <w:tcBorders>
              <w:top w:val="single" w:sz="4" w:space="0" w:color="000000"/>
              <w:left w:val="single" w:sz="4" w:space="0" w:color="000000"/>
              <w:bottom w:val="single" w:sz="4" w:space="0" w:color="000000"/>
              <w:right w:val="single" w:sz="4" w:space="0" w:color="000000"/>
            </w:tcBorders>
            <w:vAlign w:val="center"/>
          </w:tcPr>
          <w:p w:rsidR="00D24510" w:rsidRPr="00174419" w:rsidRDefault="00F97C36" w:rsidP="00D24510">
            <w:pPr>
              <w:spacing w:after="0" w:line="240" w:lineRule="auto"/>
              <w:rPr>
                <w:rFonts w:ascii="Times New Roman" w:hAnsi="Times New Roman"/>
                <w:bCs/>
                <w:sz w:val="24"/>
                <w:szCs w:val="24"/>
              </w:rPr>
            </w:pPr>
            <w:hyperlink r:id="rId17" w:history="1">
              <w:r w:rsidR="00D24510" w:rsidRPr="00174419">
                <w:rPr>
                  <w:rStyle w:val="Hyperlink"/>
                  <w:rFonts w:ascii="Times New Roman" w:hAnsi="Times New Roman"/>
                  <w:sz w:val="24"/>
                  <w:szCs w:val="24"/>
                </w:rPr>
                <w:t>https://www.asmscience.org/VisualLibrary</w:t>
              </w:r>
            </w:hyperlink>
          </w:p>
        </w:tc>
      </w:tr>
    </w:tbl>
    <w:p w:rsidR="00F10496" w:rsidRDefault="00F10496">
      <w:r>
        <w:br w:type="page"/>
      </w:r>
    </w:p>
    <w:p w:rsidR="00D24510" w:rsidRPr="00174419" w:rsidRDefault="00D24510" w:rsidP="00D24510">
      <w:pPr>
        <w:jc w:val="center"/>
        <w:rPr>
          <w:rFonts w:ascii="Times New Roman" w:hAnsi="Times New Roman"/>
          <w:b/>
          <w:bCs/>
          <w:sz w:val="24"/>
          <w:szCs w:val="24"/>
        </w:rPr>
      </w:pPr>
      <w:r w:rsidRPr="00174419">
        <w:rPr>
          <w:rFonts w:ascii="Times New Roman" w:hAnsi="Times New Roman"/>
          <w:b/>
          <w:bCs/>
          <w:sz w:val="24"/>
          <w:szCs w:val="24"/>
        </w:rPr>
        <w:lastRenderedPageBreak/>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8"/>
        <w:gridCol w:w="648"/>
        <w:gridCol w:w="649"/>
        <w:gridCol w:w="648"/>
        <w:gridCol w:w="648"/>
        <w:gridCol w:w="649"/>
        <w:gridCol w:w="648"/>
        <w:gridCol w:w="648"/>
        <w:gridCol w:w="649"/>
        <w:gridCol w:w="648"/>
        <w:gridCol w:w="648"/>
        <w:gridCol w:w="649"/>
        <w:gridCol w:w="648"/>
        <w:gridCol w:w="649"/>
      </w:tblGrid>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 10</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 11</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 12</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 13</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PO 14</w:t>
            </w: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r w:rsidR="00D24510" w:rsidRPr="00174419" w:rsidTr="00D24510">
        <w:tc>
          <w:tcPr>
            <w:tcW w:w="670" w:type="dxa"/>
            <w:tcBorders>
              <w:top w:val="single" w:sz="4" w:space="0" w:color="000000"/>
              <w:left w:val="single" w:sz="4" w:space="0" w:color="000000"/>
              <w:bottom w:val="single" w:sz="4" w:space="0" w:color="000000"/>
              <w:right w:val="single" w:sz="4" w:space="0" w:color="000000"/>
            </w:tcBorders>
            <w:hideMark/>
          </w:tcPr>
          <w:p w:rsidR="00D24510" w:rsidRPr="00174419" w:rsidRDefault="00D24510" w:rsidP="00D24510">
            <w:pPr>
              <w:spacing w:after="0" w:line="240"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24510" w:rsidRPr="00174419" w:rsidRDefault="00D24510" w:rsidP="00D24510">
            <w:pPr>
              <w:spacing w:after="0" w:line="240" w:lineRule="auto"/>
              <w:jc w:val="center"/>
              <w:rPr>
                <w:rFonts w:ascii="Times New Roman" w:hAnsi="Times New Roman"/>
                <w:sz w:val="24"/>
                <w:szCs w:val="24"/>
              </w:rPr>
            </w:pPr>
          </w:p>
        </w:tc>
      </w:tr>
    </w:tbl>
    <w:p w:rsidR="00616262" w:rsidRPr="00174419" w:rsidRDefault="00616262" w:rsidP="00616262">
      <w:pPr>
        <w:pStyle w:val="ListParagraph"/>
        <w:spacing w:line="240" w:lineRule="auto"/>
        <w:ind w:left="0"/>
        <w:jc w:val="both"/>
        <w:rPr>
          <w:rStyle w:val="Hyperlink"/>
          <w:rFonts w:ascii="Times New Roman" w:hAnsi="Times New Roman"/>
          <w:bCs/>
          <w:sz w:val="24"/>
          <w:szCs w:val="24"/>
        </w:rPr>
      </w:pPr>
    </w:p>
    <w:p w:rsidR="00616262" w:rsidRPr="00174419" w:rsidRDefault="00616262" w:rsidP="00616262">
      <w:pPr>
        <w:pStyle w:val="ListParagraph"/>
        <w:spacing w:line="240" w:lineRule="auto"/>
        <w:ind w:left="0"/>
        <w:jc w:val="both"/>
        <w:rPr>
          <w:rStyle w:val="Hyperlink"/>
          <w:rFonts w:ascii="Times New Roman" w:hAnsi="Times New Roman"/>
          <w:bCs/>
          <w:sz w:val="24"/>
          <w:szCs w:val="24"/>
        </w:rPr>
      </w:pPr>
    </w:p>
    <w:p w:rsidR="000F2195" w:rsidRDefault="000F2195">
      <w:pPr>
        <w:rPr>
          <w:rStyle w:val="Hyperlink"/>
          <w:rFonts w:ascii="Times New Roman" w:eastAsia="Calibri" w:hAnsi="Times New Roman" w:cs="Times New Roman"/>
          <w:bCs/>
          <w:sz w:val="24"/>
          <w:szCs w:val="24"/>
        </w:rPr>
      </w:pPr>
      <w:r>
        <w:rPr>
          <w:rStyle w:val="Hyperlink"/>
          <w:rFonts w:ascii="Times New Roman" w:hAnsi="Times New Roman"/>
          <w:bCs/>
          <w:sz w:val="24"/>
          <w:szCs w:val="24"/>
        </w:rPr>
        <w:br w:type="page"/>
      </w:r>
    </w:p>
    <w:p w:rsidR="00616262" w:rsidRPr="00174419" w:rsidRDefault="00616262" w:rsidP="00616262">
      <w:pPr>
        <w:pStyle w:val="Heading3"/>
        <w:spacing w:before="0"/>
        <w:jc w:val="center"/>
        <w:rPr>
          <w:rFonts w:ascii="Times New Roman" w:hAnsi="Times New Roman" w:cs="Times New Roman"/>
          <w:sz w:val="24"/>
          <w:szCs w:val="24"/>
        </w:rPr>
      </w:pPr>
      <w:r w:rsidRPr="00174419">
        <w:rPr>
          <w:rFonts w:ascii="Times New Roman" w:hAnsi="Times New Roman" w:cs="Times New Roman"/>
          <w:sz w:val="24"/>
          <w:szCs w:val="24"/>
        </w:rPr>
        <w:lastRenderedPageBreak/>
        <w:t xml:space="preserve">FIRST YEAR  </w:t>
      </w:r>
    </w:p>
    <w:p w:rsidR="00616262" w:rsidRPr="00174419" w:rsidRDefault="00616262" w:rsidP="00616262">
      <w:pPr>
        <w:pStyle w:val="Heading3"/>
        <w:spacing w:before="0"/>
        <w:jc w:val="center"/>
        <w:rPr>
          <w:rStyle w:val="Hyperlink"/>
          <w:rFonts w:ascii="Times New Roman" w:hAnsi="Times New Roman"/>
          <w:bCs w:val="0"/>
          <w:sz w:val="24"/>
          <w:szCs w:val="24"/>
        </w:rPr>
      </w:pPr>
      <w:r w:rsidRPr="00174419">
        <w:rPr>
          <w:rFonts w:ascii="Times New Roman" w:hAnsi="Times New Roman" w:cs="Times New Roman"/>
          <w:sz w:val="24"/>
          <w:szCs w:val="24"/>
        </w:rPr>
        <w:t>SEMESTER-I</w:t>
      </w:r>
    </w:p>
    <w:tbl>
      <w:tblPr>
        <w:tblW w:w="981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649"/>
        <w:gridCol w:w="1328"/>
        <w:gridCol w:w="284"/>
        <w:gridCol w:w="283"/>
        <w:gridCol w:w="284"/>
        <w:gridCol w:w="283"/>
        <w:gridCol w:w="992"/>
        <w:gridCol w:w="851"/>
        <w:gridCol w:w="283"/>
        <w:gridCol w:w="426"/>
        <w:gridCol w:w="567"/>
        <w:gridCol w:w="593"/>
        <w:gridCol w:w="738"/>
      </w:tblGrid>
      <w:tr w:rsidR="00616262" w:rsidRPr="00174419" w:rsidTr="000F2195">
        <w:trPr>
          <w:cantSplit/>
          <w:trHeight w:val="368"/>
          <w:tblHeader/>
        </w:trPr>
        <w:tc>
          <w:tcPr>
            <w:tcW w:w="1249"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proofErr w:type="gramStart"/>
            <w:r w:rsidRPr="00174419">
              <w:rPr>
                <w:rFonts w:ascii="Times New Roman" w:eastAsia="Times New Roman" w:hAnsi="Times New Roman" w:cs="Times New Roman"/>
                <w:b/>
              </w:rPr>
              <w:t>Subject  Code</w:t>
            </w:r>
            <w:proofErr w:type="gramEnd"/>
          </w:p>
          <w:p w:rsidR="00616262" w:rsidRPr="00174419" w:rsidRDefault="00616262" w:rsidP="00616262">
            <w:pPr>
              <w:pStyle w:val="Normal2"/>
              <w:spacing w:after="0" w:line="240" w:lineRule="auto"/>
              <w:rPr>
                <w:rFonts w:ascii="Times New Roman" w:eastAsia="Times New Roman" w:hAnsi="Times New Roman" w:cs="Times New Roman"/>
                <w:b/>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proofErr w:type="gramStart"/>
            <w:r w:rsidRPr="00174419">
              <w:rPr>
                <w:rFonts w:ascii="Times New Roman" w:eastAsia="Times New Roman" w:hAnsi="Times New Roman" w:cs="Times New Roman"/>
                <w:b/>
              </w:rPr>
              <w:t>Subject  Name</w:t>
            </w:r>
            <w:proofErr w:type="gramEnd"/>
          </w:p>
        </w:tc>
        <w:tc>
          <w:tcPr>
            <w:tcW w:w="1328"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Credits</w:t>
            </w:r>
          </w:p>
        </w:tc>
        <w:tc>
          <w:tcPr>
            <w:tcW w:w="851"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Inst.</w:t>
            </w:r>
          </w:p>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Hours</w:t>
            </w:r>
          </w:p>
        </w:tc>
        <w:tc>
          <w:tcPr>
            <w:tcW w:w="2607"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Marks</w:t>
            </w:r>
          </w:p>
        </w:tc>
      </w:tr>
      <w:tr w:rsidR="00616262" w:rsidRPr="00174419" w:rsidTr="000F2195">
        <w:trPr>
          <w:cantSplit/>
          <w:trHeight w:val="374"/>
          <w:tblHeader/>
        </w:trPr>
        <w:tc>
          <w:tcPr>
            <w:tcW w:w="1249"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649"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28"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CIA</w:t>
            </w:r>
          </w:p>
        </w:tc>
        <w:tc>
          <w:tcPr>
            <w:tcW w:w="116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External</w:t>
            </w:r>
          </w:p>
        </w:tc>
        <w:tc>
          <w:tcPr>
            <w:tcW w:w="7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Total</w:t>
            </w:r>
          </w:p>
        </w:tc>
      </w:tr>
      <w:tr w:rsidR="00616262" w:rsidRPr="00174419" w:rsidTr="000F2195">
        <w:trPr>
          <w:cantSplit/>
          <w:trHeight w:val="268"/>
          <w:tblHeader/>
        </w:trPr>
        <w:tc>
          <w:tcPr>
            <w:tcW w:w="1249" w:type="dxa"/>
            <w:tcBorders>
              <w:top w:val="single" w:sz="4" w:space="0" w:color="000000"/>
              <w:left w:val="single" w:sz="4" w:space="0" w:color="000000"/>
              <w:bottom w:val="single" w:sz="4" w:space="0" w:color="000000"/>
              <w:right w:val="single" w:sz="4" w:space="0" w:color="000000"/>
            </w:tcBorders>
          </w:tcPr>
          <w:p w:rsidR="00616262" w:rsidRPr="00EE12C4" w:rsidRDefault="00A40308" w:rsidP="00616262">
            <w:pPr>
              <w:pStyle w:val="Normal2"/>
              <w:spacing w:after="0" w:line="240" w:lineRule="auto"/>
              <w:rPr>
                <w:rFonts w:ascii="Times New Roman" w:eastAsia="Times New Roman" w:hAnsi="Times New Roman" w:cs="Times New Roman"/>
                <w:b/>
              </w:rPr>
            </w:pPr>
            <w:r w:rsidRPr="00EE12C4">
              <w:rPr>
                <w:rFonts w:ascii="Times New Roman" w:eastAsia="Times New Roman" w:hAnsi="Times New Roman" w:cs="Times New Roman"/>
                <w:b/>
                <w:sz w:val="24"/>
                <w:szCs w:val="24"/>
              </w:rPr>
              <w:t>23PMICE14</w:t>
            </w:r>
            <w:r w:rsidR="001B434B">
              <w:rPr>
                <w:rFonts w:ascii="Times New Roman" w:eastAsia="Times New Roman" w:hAnsi="Times New Roman" w:cs="Times New Roman"/>
                <w:b/>
                <w:sz w:val="24"/>
                <w:szCs w:val="24"/>
              </w:rPr>
              <w:t>-1</w:t>
            </w:r>
          </w:p>
        </w:tc>
        <w:tc>
          <w:tcPr>
            <w:tcW w:w="1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Forensic Science</w:t>
            </w:r>
          </w:p>
        </w:tc>
        <w:tc>
          <w:tcPr>
            <w:tcW w:w="1328" w:type="dxa"/>
            <w:tcBorders>
              <w:top w:val="single" w:sz="4" w:space="0" w:color="000000"/>
              <w:left w:val="single" w:sz="4" w:space="0" w:color="000000"/>
              <w:bottom w:val="single" w:sz="4" w:space="0" w:color="000000"/>
              <w:right w:val="single" w:sz="4" w:space="0" w:color="000000"/>
            </w:tcBorders>
          </w:tcPr>
          <w:p w:rsidR="00A40308" w:rsidRPr="00E77470" w:rsidRDefault="000E41AA" w:rsidP="00A40308">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Elective( </w:t>
            </w:r>
            <w:r w:rsidR="00A40308" w:rsidRPr="00E77470">
              <w:rPr>
                <w:rFonts w:ascii="Times New Roman" w:hAnsi="Times New Roman" w:cs="Times New Roman"/>
                <w:b/>
                <w:color w:val="000000"/>
                <w:sz w:val="24"/>
                <w:szCs w:val="24"/>
              </w:rPr>
              <w:t xml:space="preserve"> </w:t>
            </w:r>
            <w:proofErr w:type="gramEnd"/>
            <w:r w:rsidR="00A40308" w:rsidRPr="00E77470">
              <w:rPr>
                <w:rFonts w:ascii="Times New Roman" w:hAnsi="Times New Roman" w:cs="Times New Roman"/>
                <w:b/>
                <w:color w:val="000000"/>
                <w:sz w:val="24"/>
                <w:szCs w:val="24"/>
              </w:rPr>
              <w:t>Discipline Centric) –I</w:t>
            </w:r>
          </w:p>
          <w:p w:rsidR="00616262" w:rsidRPr="00174419" w:rsidRDefault="00616262" w:rsidP="00616262">
            <w:pPr>
              <w:pStyle w:val="Normal2"/>
              <w:spacing w:after="0" w:line="240" w:lineRule="auto"/>
              <w:jc w:val="center"/>
              <w:rPr>
                <w:rFonts w:ascii="Times New Roman" w:eastAsia="Times New Roman" w:hAnsi="Times New Roman" w:cs="Times New Roman"/>
                <w:b/>
              </w:rPr>
            </w:pPr>
          </w:p>
        </w:tc>
        <w:tc>
          <w:tcPr>
            <w:tcW w:w="28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3</w:t>
            </w:r>
          </w:p>
        </w:tc>
        <w:tc>
          <w:tcPr>
            <w:tcW w:w="28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w:t>
            </w:r>
          </w:p>
        </w:tc>
        <w:tc>
          <w:tcPr>
            <w:tcW w:w="28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w:t>
            </w:r>
          </w:p>
        </w:tc>
        <w:tc>
          <w:tcPr>
            <w:tcW w:w="28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3</w:t>
            </w: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A40308" w:rsidP="00616262">
            <w:pPr>
              <w:pStyle w:val="Normal2"/>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7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25</w:t>
            </w:r>
          </w:p>
        </w:tc>
        <w:tc>
          <w:tcPr>
            <w:tcW w:w="116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75</w:t>
            </w:r>
          </w:p>
        </w:tc>
        <w:tc>
          <w:tcPr>
            <w:tcW w:w="7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100</w:t>
            </w:r>
          </w:p>
        </w:tc>
      </w:tr>
      <w:tr w:rsidR="00616262" w:rsidRPr="00174419" w:rsidTr="000F2195">
        <w:trPr>
          <w:cantSplit/>
          <w:tblHeader/>
        </w:trPr>
        <w:tc>
          <w:tcPr>
            <w:tcW w:w="981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 xml:space="preserve">Course Objectives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56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tabs>
                <w:tab w:val="left" w:pos="9026"/>
              </w:tabs>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Understand the Scope, need and learn the tools and techniques in forensic science.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56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Comprehend organizational setup of a forensic science laboratory.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56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 Identify and Examine body fluids for identification.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56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Extract DNA from blood samples for investigation.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56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Recognize medico legal post mortem procedures and their importance. </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 of Hours</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tabs>
                <w:tab w:val="left" w:pos="9026"/>
              </w:tabs>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Forensic Science - Definition, history and development of forensic science. Scope and need of forensic science in present scenario. Branches of forensic science. Tools and techniques of forensic science. Duties of a forensic scientist.</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Forensic science laboratories - Organizational setup of a forensic science laboratory. Central and State level laboratories in India. Mobile forensic science laboratory and its functions. Forensic microbiology - Types and identification of microbial organisms of forensic significance.</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Forensic serology - Definition, identification and examination of body fluids - Blood, semen, saliva, sweat and urine. Forensic examination and identification of hair and </w:t>
            </w:r>
            <w:proofErr w:type="spellStart"/>
            <w:r w:rsidRPr="00174419">
              <w:rPr>
                <w:rFonts w:ascii="Times New Roman" w:eastAsia="Times New Roman" w:hAnsi="Times New Roman" w:cs="Times New Roman"/>
                <w:color w:val="000000"/>
                <w:sz w:val="24"/>
                <w:szCs w:val="24"/>
              </w:rPr>
              <w:t>fibre</w:t>
            </w:r>
            <w:proofErr w:type="spellEnd"/>
            <w:r w:rsidRPr="00174419">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DNA profiling - Introduction, history of DNA typing. Extraction of DNA from blood samples - Organic and Inorganic extraction methods. DNA fingerprinting - RFLP, PCR, STR. DNA testing in disputed paternity. </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Forensic toxicology - Introduction and concept of forensic toxicology. Medico legal post mortem and their examination. Poisons - Types of poisons and their mode of action.</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0F2195">
        <w:trPr>
          <w:cantSplit/>
          <w:tblHeader/>
        </w:trPr>
        <w:tc>
          <w:tcPr>
            <w:tcW w:w="12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c>
          <w:tcPr>
            <w:tcW w:w="6237"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33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p>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r>
    </w:tbl>
    <w:p w:rsidR="000F2195" w:rsidRDefault="000F2195">
      <w:r>
        <w:br w:type="page"/>
      </w:r>
    </w:p>
    <w:tbl>
      <w:tblPr>
        <w:tblW w:w="983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425"/>
        <w:gridCol w:w="6237"/>
        <w:gridCol w:w="2342"/>
        <w:gridCol w:w="7"/>
      </w:tblGrid>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lastRenderedPageBreak/>
              <w:t>Course Outcomes</w:t>
            </w:r>
          </w:p>
        </w:tc>
        <w:tc>
          <w:tcPr>
            <w:tcW w:w="857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tc>
      </w:tr>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2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the scope and need of forensic science in the present scenario.</w:t>
            </w:r>
          </w:p>
        </w:tc>
        <w:tc>
          <w:tcPr>
            <w:tcW w:w="234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2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Plan for the organizational setup and functioning of forensic science laboratories.</w:t>
            </w:r>
          </w:p>
        </w:tc>
        <w:tc>
          <w:tcPr>
            <w:tcW w:w="234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2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Analyze the biological samples found at the crime scene.</w:t>
            </w:r>
          </w:p>
        </w:tc>
        <w:tc>
          <w:tcPr>
            <w:tcW w:w="234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 PO7, PO8, PO9</w:t>
            </w:r>
          </w:p>
        </w:tc>
      </w:tr>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62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Perform extraction and identification of DNA obtained from body fluids.</w:t>
            </w:r>
          </w:p>
        </w:tc>
        <w:tc>
          <w:tcPr>
            <w:tcW w:w="234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616262" w:rsidRPr="00174419" w:rsidTr="00616262">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2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b/>
                <w:sz w:val="24"/>
                <w:szCs w:val="24"/>
              </w:rPr>
            </w:pPr>
            <w:r w:rsidRPr="00174419">
              <w:rPr>
                <w:rFonts w:ascii="Times New Roman" w:eastAsia="Times New Roman" w:hAnsi="Times New Roman" w:cs="Times New Roman"/>
                <w:sz w:val="24"/>
                <w:szCs w:val="24"/>
              </w:rPr>
              <w:t>Discuss the concept of forensic toxicology.</w:t>
            </w:r>
          </w:p>
        </w:tc>
        <w:tc>
          <w:tcPr>
            <w:tcW w:w="234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616262" w:rsidRPr="00174419" w:rsidTr="00616262">
        <w:trPr>
          <w:cantSplit/>
          <w:trHeight w:val="378"/>
          <w:tblHeader/>
        </w:trPr>
        <w:tc>
          <w:tcPr>
            <w:tcW w:w="9835" w:type="dxa"/>
            <w:gridSpan w:val="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Text Books</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D24510" w:rsidRDefault="00616262" w:rsidP="00616262">
            <w:pPr>
              <w:pStyle w:val="Heading1"/>
              <w:shd w:val="clear" w:color="auto" w:fill="FFFFFF"/>
              <w:jc w:val="both"/>
              <w:rPr>
                <w:b w:val="0"/>
              </w:rPr>
            </w:pPr>
            <w:r w:rsidRPr="00D24510">
              <w:rPr>
                <w:b w:val="0"/>
                <w:color w:val="000000"/>
              </w:rPr>
              <w:t>Nanda B. B. and Tewari R. K. (2001) Forensic Science in India: A Vision for the Twenty First Century. Select Publishers, New Delhi. ISBN- 10:8190113526 / ISBN-13:9788190113526.</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D24510" w:rsidRDefault="00616262" w:rsidP="00616262">
            <w:pPr>
              <w:pStyle w:val="Heading1"/>
              <w:shd w:val="clear" w:color="auto" w:fill="FFFFFF"/>
              <w:jc w:val="both"/>
              <w:rPr>
                <w:b w:val="0"/>
              </w:rPr>
            </w:pPr>
            <w:r w:rsidRPr="00D24510">
              <w:rPr>
                <w:b w:val="0"/>
                <w:color w:val="000000"/>
              </w:rPr>
              <w:t xml:space="preserve">James S. H. and </w:t>
            </w:r>
            <w:proofErr w:type="spellStart"/>
            <w:r w:rsidRPr="00D24510">
              <w:rPr>
                <w:b w:val="0"/>
                <w:color w:val="000000"/>
              </w:rPr>
              <w:t>Nordby</w:t>
            </w:r>
            <w:proofErr w:type="spellEnd"/>
            <w:r w:rsidRPr="00D24510">
              <w:rPr>
                <w:b w:val="0"/>
                <w:color w:val="000000"/>
              </w:rPr>
              <w:t>, J. J. (2015) Forensic Science: An Introduction to Scientific and Investigative Techniques. (5</w:t>
            </w:r>
            <w:r w:rsidRPr="00D24510">
              <w:rPr>
                <w:b w:val="0"/>
                <w:color w:val="000000"/>
                <w:vertAlign w:val="superscript"/>
              </w:rPr>
              <w:t>th</w:t>
            </w:r>
            <w:r w:rsidRPr="00D24510">
              <w:rPr>
                <w:b w:val="0"/>
                <w:color w:val="000000"/>
              </w:rPr>
              <w:t xml:space="preserve"> Edition). CRC Press. ISBN-10:9781439853832 / ISBN-13:978-1439853832.</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Li R. (2015) Forensic Biology.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CRC Press, New York. ISBN-13:978-1-4398-8972-5.</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Sharma B.R (2020) Forensic science in criminal investigation and trials. (6</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w:t>
            </w:r>
            <w:proofErr w:type="gramStart"/>
            <w:r w:rsidRPr="00174419">
              <w:rPr>
                <w:rFonts w:ascii="Times New Roman" w:eastAsia="Times New Roman" w:hAnsi="Times New Roman" w:cs="Times New Roman"/>
                <w:sz w:val="24"/>
                <w:szCs w:val="24"/>
              </w:rPr>
              <w:t>Edition)Universal</w:t>
            </w:r>
            <w:proofErr w:type="gramEnd"/>
            <w:r w:rsidRPr="00174419">
              <w:rPr>
                <w:rFonts w:ascii="Times New Roman" w:eastAsia="Times New Roman" w:hAnsi="Times New Roman" w:cs="Times New Roman"/>
                <w:sz w:val="24"/>
                <w:szCs w:val="24"/>
              </w:rPr>
              <w:t xml:space="preserve"> Press.</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Richard </w:t>
            </w:r>
            <w:proofErr w:type="spellStart"/>
            <w:r w:rsidRPr="00174419">
              <w:rPr>
                <w:rFonts w:ascii="Times New Roman" w:eastAsia="Times New Roman" w:hAnsi="Times New Roman" w:cs="Times New Roman"/>
                <w:sz w:val="24"/>
                <w:szCs w:val="24"/>
              </w:rPr>
              <w:t>Saferstein</w:t>
            </w:r>
            <w:proofErr w:type="spellEnd"/>
            <w:r w:rsidRPr="00174419">
              <w:rPr>
                <w:rFonts w:ascii="Times New Roman" w:eastAsia="Times New Roman" w:hAnsi="Times New Roman" w:cs="Times New Roman"/>
                <w:sz w:val="24"/>
                <w:szCs w:val="24"/>
              </w:rPr>
              <w:t xml:space="preserve"> (2017). Criminalistics- An introduction to Forensic Science. (12</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w:t>
            </w:r>
            <w:proofErr w:type="gramStart"/>
            <w:r w:rsidRPr="00174419">
              <w:rPr>
                <w:rFonts w:ascii="Times New Roman" w:eastAsia="Times New Roman" w:hAnsi="Times New Roman" w:cs="Times New Roman"/>
                <w:sz w:val="24"/>
                <w:szCs w:val="24"/>
              </w:rPr>
              <w:t>).Pearson</w:t>
            </w:r>
            <w:proofErr w:type="gramEnd"/>
            <w:r w:rsidRPr="00174419">
              <w:rPr>
                <w:rFonts w:ascii="Times New Roman" w:eastAsia="Times New Roman" w:hAnsi="Times New Roman" w:cs="Times New Roman"/>
                <w:sz w:val="24"/>
                <w:szCs w:val="24"/>
              </w:rPr>
              <w:t xml:space="preserve"> Press.</w:t>
            </w:r>
          </w:p>
        </w:tc>
      </w:tr>
      <w:tr w:rsidR="00616262" w:rsidRPr="00174419" w:rsidTr="00616262">
        <w:trPr>
          <w:cantSplit/>
          <w:trHeight w:val="482"/>
          <w:tblHeader/>
        </w:trPr>
        <w:tc>
          <w:tcPr>
            <w:tcW w:w="9835"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Reference books</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1.</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D24510" w:rsidRDefault="00616262" w:rsidP="00616262">
            <w:pPr>
              <w:pStyle w:val="Heading1"/>
              <w:shd w:val="clear" w:color="auto" w:fill="FFFFFF"/>
              <w:spacing w:line="276" w:lineRule="auto"/>
              <w:jc w:val="both"/>
              <w:rPr>
                <w:b w:val="0"/>
              </w:rPr>
            </w:pPr>
            <w:proofErr w:type="spellStart"/>
            <w:r w:rsidRPr="00D24510">
              <w:rPr>
                <w:b w:val="0"/>
                <w:color w:val="000000"/>
              </w:rPr>
              <w:t>Nordby</w:t>
            </w:r>
            <w:proofErr w:type="spellEnd"/>
            <w:r w:rsidRPr="00D24510">
              <w:rPr>
                <w:b w:val="0"/>
                <w:color w:val="000000"/>
              </w:rPr>
              <w:t xml:space="preserve"> J. J. (2000). Dead Reckoning. The Art of Forensic Detection- CRC Press, New York. ISBN:0-8493-8122-3.</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2.</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76"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sz w:val="24"/>
                <w:szCs w:val="24"/>
              </w:rPr>
              <w:t>Saferstein</w:t>
            </w:r>
            <w:proofErr w:type="spellEnd"/>
            <w:r w:rsidRPr="00174419">
              <w:rPr>
                <w:rFonts w:ascii="Times New Roman" w:eastAsia="Times New Roman" w:hAnsi="Times New Roman" w:cs="Times New Roman"/>
                <w:sz w:val="24"/>
                <w:szCs w:val="24"/>
              </w:rPr>
              <w:t xml:space="preserve"> R. and Hall A. B. (2020). Forensic Science Hand book, Vol. I, (3</w:t>
            </w:r>
            <w:r w:rsidRPr="00174419">
              <w:rPr>
                <w:rFonts w:ascii="Times New Roman" w:eastAsia="Times New Roman" w:hAnsi="Times New Roman" w:cs="Times New Roman"/>
                <w:sz w:val="24"/>
                <w:szCs w:val="24"/>
                <w:vertAlign w:val="superscript"/>
              </w:rPr>
              <w:t>rd</w:t>
            </w:r>
            <w:r w:rsidRPr="00174419">
              <w:rPr>
                <w:rFonts w:ascii="Times New Roman" w:eastAsia="Times New Roman" w:hAnsi="Times New Roman" w:cs="Times New Roman"/>
                <w:sz w:val="24"/>
                <w:szCs w:val="24"/>
              </w:rPr>
              <w:t xml:space="preserve"> Edition). CRC Press, New York. ISBN-10:1498720196.</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3.</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Lincoln, P.J. and Thomson, J. (1998).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Forensic DNA Profiling Protocols. Vol. 98.  Humana Press. ISBN: 978-0-89603-443-3.</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4.</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Val McDermid (2014). Forensics.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ISBN 9780802125156.</w:t>
            </w:r>
          </w:p>
        </w:tc>
      </w:tr>
      <w:tr w:rsidR="00616262" w:rsidRPr="00174419" w:rsidTr="00616262">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5.</w:t>
            </w:r>
          </w:p>
        </w:tc>
        <w:tc>
          <w:tcPr>
            <w:tcW w:w="9011" w:type="dxa"/>
            <w:gridSpan w:val="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Vincent J. </w:t>
            </w:r>
            <w:proofErr w:type="spellStart"/>
            <w:r w:rsidRPr="00174419">
              <w:rPr>
                <w:rFonts w:ascii="Times New Roman" w:eastAsia="Times New Roman" w:hAnsi="Times New Roman" w:cs="Times New Roman"/>
                <w:sz w:val="24"/>
                <w:szCs w:val="24"/>
              </w:rPr>
              <w:t>DiMaio</w:t>
            </w:r>
            <w:proofErr w:type="spellEnd"/>
            <w:r w:rsidRPr="00174419">
              <w:rPr>
                <w:rFonts w:ascii="Times New Roman" w:eastAsia="Times New Roman" w:hAnsi="Times New Roman" w:cs="Times New Roman"/>
                <w:sz w:val="24"/>
                <w:szCs w:val="24"/>
              </w:rPr>
              <w:t xml:space="preserve">., Dominick </w:t>
            </w:r>
            <w:proofErr w:type="spellStart"/>
            <w:r w:rsidRPr="00174419">
              <w:rPr>
                <w:rFonts w:ascii="Times New Roman" w:eastAsia="Times New Roman" w:hAnsi="Times New Roman" w:cs="Times New Roman"/>
                <w:sz w:val="24"/>
                <w:szCs w:val="24"/>
              </w:rPr>
              <w:t>DiMaio</w:t>
            </w:r>
            <w:proofErr w:type="spellEnd"/>
            <w:r w:rsidRPr="00174419">
              <w:rPr>
                <w:rFonts w:ascii="Times New Roman" w:eastAsia="Times New Roman" w:hAnsi="Times New Roman" w:cs="Times New Roman"/>
                <w:sz w:val="24"/>
                <w:szCs w:val="24"/>
              </w:rPr>
              <w:t>. (2001). Forensic Pathology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CRC Press.</w:t>
            </w:r>
          </w:p>
        </w:tc>
      </w:tr>
    </w:tbl>
    <w:p w:rsidR="000F2195" w:rsidRDefault="000F2195">
      <w:r>
        <w:br w:type="page"/>
      </w:r>
    </w:p>
    <w:tbl>
      <w:tblPr>
        <w:tblW w:w="983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9011"/>
      </w:tblGrid>
      <w:tr w:rsidR="00616262" w:rsidRPr="00174419" w:rsidTr="00616262">
        <w:trPr>
          <w:cantSplit/>
          <w:trHeight w:val="321"/>
          <w:tblHeader/>
        </w:trPr>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lastRenderedPageBreak/>
              <w:t xml:space="preserve">Web resources </w:t>
            </w:r>
          </w:p>
        </w:tc>
      </w:tr>
      <w:tr w:rsidR="00616262" w:rsidRPr="00174419" w:rsidTr="00616262">
        <w:trPr>
          <w:cantSplit/>
          <w:trHeight w:val="418"/>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1.</w:t>
            </w:r>
          </w:p>
        </w:tc>
        <w:tc>
          <w:tcPr>
            <w:tcW w:w="9011"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rPr>
                <w:rFonts w:ascii="Times New Roman" w:eastAsia="Times New Roman" w:hAnsi="Times New Roman" w:cs="Times New Roman"/>
                <w:sz w:val="24"/>
                <w:szCs w:val="24"/>
              </w:rPr>
            </w:pPr>
            <w:hyperlink r:id="rId18">
              <w:r w:rsidR="00616262" w:rsidRPr="00174419">
                <w:rPr>
                  <w:rFonts w:ascii="Times New Roman" w:eastAsia="Times New Roman" w:hAnsi="Times New Roman" w:cs="Times New Roman"/>
                  <w:sz w:val="24"/>
                  <w:szCs w:val="24"/>
                </w:rPr>
                <w:t>http://clsjournal.ascls.org/content/25/2/114</w:t>
              </w:r>
            </w:hyperlink>
          </w:p>
        </w:tc>
      </w:tr>
      <w:tr w:rsidR="00616262" w:rsidRPr="00174419" w:rsidTr="00616262">
        <w:trPr>
          <w:cantSplit/>
          <w:trHeight w:val="425"/>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2.</w:t>
            </w:r>
          </w:p>
        </w:tc>
        <w:tc>
          <w:tcPr>
            <w:tcW w:w="9011"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rPr>
                <w:rFonts w:ascii="Times New Roman" w:eastAsia="Times New Roman" w:hAnsi="Times New Roman" w:cs="Times New Roman"/>
                <w:sz w:val="24"/>
                <w:szCs w:val="24"/>
              </w:rPr>
            </w:pPr>
            <w:hyperlink r:id="rId19">
              <w:r w:rsidR="00616262" w:rsidRPr="00174419">
                <w:rPr>
                  <w:rFonts w:ascii="Times New Roman" w:eastAsia="Times New Roman" w:hAnsi="Times New Roman" w:cs="Times New Roman"/>
                  <w:sz w:val="24"/>
                  <w:szCs w:val="24"/>
                </w:rPr>
                <w:t>https://www.ncbi.nlm.nih.gov/books/NBK234877/</w:t>
              </w:r>
            </w:hyperlink>
          </w:p>
        </w:tc>
      </w:tr>
      <w:tr w:rsidR="00616262" w:rsidRPr="00174419" w:rsidTr="00616262">
        <w:trPr>
          <w:cantSplit/>
          <w:trHeight w:val="417"/>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3.</w:t>
            </w:r>
          </w:p>
        </w:tc>
        <w:tc>
          <w:tcPr>
            <w:tcW w:w="9011"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rPr>
                <w:rFonts w:ascii="Times New Roman" w:eastAsia="Times New Roman" w:hAnsi="Times New Roman" w:cs="Times New Roman"/>
                <w:sz w:val="24"/>
                <w:szCs w:val="24"/>
              </w:rPr>
            </w:pPr>
            <w:hyperlink r:id="rId20">
              <w:r w:rsidR="00616262" w:rsidRPr="00174419">
                <w:rPr>
                  <w:rFonts w:ascii="Times New Roman" w:eastAsia="Times New Roman" w:hAnsi="Times New Roman" w:cs="Times New Roman"/>
                  <w:sz w:val="24"/>
                  <w:szCs w:val="24"/>
                </w:rPr>
                <w:t>https://www.elsevier.com/books/microbial-forensics/budowle/978-0-12-382006-8</w:t>
              </w:r>
            </w:hyperlink>
          </w:p>
        </w:tc>
      </w:tr>
      <w:tr w:rsidR="00616262" w:rsidRPr="00174419" w:rsidTr="00616262">
        <w:trPr>
          <w:cantSplit/>
          <w:trHeight w:val="491"/>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4.</w:t>
            </w:r>
          </w:p>
        </w:tc>
        <w:tc>
          <w:tcPr>
            <w:tcW w:w="9011"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rPr>
                <w:rFonts w:ascii="Times New Roman" w:eastAsia="Times New Roman" w:hAnsi="Times New Roman" w:cs="Times New Roman"/>
                <w:sz w:val="24"/>
                <w:szCs w:val="24"/>
              </w:rPr>
            </w:pPr>
            <w:hyperlink r:id="rId21">
              <w:r w:rsidR="00616262" w:rsidRPr="00174419">
                <w:rPr>
                  <w:rFonts w:ascii="Times New Roman" w:eastAsia="Times New Roman" w:hAnsi="Times New Roman" w:cs="Times New Roman"/>
                  <w:sz w:val="24"/>
                  <w:szCs w:val="24"/>
                </w:rPr>
                <w:t>https://www.researchgate.net/publication/289542469_Methods_in_microbial_forensics</w:t>
              </w:r>
            </w:hyperlink>
          </w:p>
        </w:tc>
      </w:tr>
      <w:tr w:rsidR="00616262" w:rsidRPr="00174419" w:rsidTr="00616262">
        <w:trPr>
          <w:cantSplit/>
          <w:trHeight w:val="50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5.</w:t>
            </w:r>
          </w:p>
        </w:tc>
        <w:tc>
          <w:tcPr>
            <w:tcW w:w="9011"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https://cisac.fsi.stanford.edu/events/microbial forensics</w:t>
            </w:r>
          </w:p>
        </w:tc>
      </w:tr>
    </w:tbl>
    <w:p w:rsidR="00616262" w:rsidRDefault="00616262" w:rsidP="00616262">
      <w:pPr>
        <w:jc w:val="center"/>
        <w:rPr>
          <w:rFonts w:ascii="Times New Roman" w:hAnsi="Times New Roman"/>
          <w:b/>
          <w:bCs/>
          <w:sz w:val="24"/>
          <w:szCs w:val="24"/>
        </w:rPr>
      </w:pPr>
    </w:p>
    <w:p w:rsidR="00616262" w:rsidRPr="00174419" w:rsidRDefault="00616262" w:rsidP="00616262">
      <w:pPr>
        <w:spacing w:after="0" w:line="240" w:lineRule="auto"/>
        <w:rPr>
          <w:rFonts w:ascii="Times New Roman" w:hAnsi="Times New Roman"/>
          <w:b/>
          <w:bCs/>
          <w:sz w:val="24"/>
          <w:szCs w:val="24"/>
        </w:rPr>
      </w:pPr>
      <w:r w:rsidRPr="00174419">
        <w:rPr>
          <w:rFonts w:ascii="Times New Roman" w:hAnsi="Times New Roman"/>
          <w:b/>
          <w:bCs/>
          <w:sz w:val="24"/>
          <w:szCs w:val="24"/>
        </w:rPr>
        <w:t>Mapping with Programme Outcomes</w:t>
      </w:r>
    </w:p>
    <w:tbl>
      <w:tblPr>
        <w:tblW w:w="98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8"/>
        <w:gridCol w:w="648"/>
        <w:gridCol w:w="648"/>
        <w:gridCol w:w="648"/>
        <w:gridCol w:w="647"/>
        <w:gridCol w:w="649"/>
        <w:gridCol w:w="648"/>
        <w:gridCol w:w="648"/>
        <w:gridCol w:w="649"/>
        <w:gridCol w:w="647"/>
        <w:gridCol w:w="648"/>
        <w:gridCol w:w="649"/>
        <w:gridCol w:w="648"/>
        <w:gridCol w:w="790"/>
      </w:tblGrid>
      <w:tr w:rsidR="00616262" w:rsidRPr="00174419" w:rsidTr="000F2195">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10</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11</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12</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13</w:t>
            </w:r>
          </w:p>
        </w:tc>
        <w:tc>
          <w:tcPr>
            <w:tcW w:w="79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0F2195">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0F2195">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0F2195">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0F2195">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0F2195" w:rsidRPr="00174419" w:rsidTr="000F2195">
        <w:tc>
          <w:tcPr>
            <w:tcW w:w="670"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0F2195" w:rsidRPr="00174419" w:rsidRDefault="000F2195" w:rsidP="000F2195">
            <w:pPr>
              <w:spacing w:after="0" w:line="240" w:lineRule="auto"/>
              <w:jc w:val="center"/>
              <w:rPr>
                <w:rFonts w:ascii="Times New Roman" w:hAnsi="Times New Roman"/>
                <w:sz w:val="24"/>
                <w:szCs w:val="24"/>
              </w:rPr>
            </w:pPr>
          </w:p>
        </w:tc>
      </w:tr>
    </w:tbl>
    <w:p w:rsidR="000F2195" w:rsidRDefault="000F2195">
      <w:r>
        <w:br w:type="page"/>
      </w:r>
    </w:p>
    <w:tbl>
      <w:tblPr>
        <w:tblW w:w="97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336"/>
        <w:gridCol w:w="283"/>
        <w:gridCol w:w="284"/>
        <w:gridCol w:w="1416"/>
        <w:gridCol w:w="1133"/>
        <w:gridCol w:w="426"/>
        <w:gridCol w:w="283"/>
        <w:gridCol w:w="284"/>
        <w:gridCol w:w="425"/>
        <w:gridCol w:w="850"/>
        <w:gridCol w:w="850"/>
        <w:gridCol w:w="142"/>
        <w:gridCol w:w="167"/>
        <w:gridCol w:w="400"/>
        <w:gridCol w:w="425"/>
        <w:gridCol w:w="567"/>
        <w:gridCol w:w="849"/>
      </w:tblGrid>
      <w:tr w:rsidR="00615C0D" w:rsidRPr="00174419" w:rsidTr="000F2195">
        <w:trPr>
          <w:trHeight w:val="374"/>
        </w:trPr>
        <w:tc>
          <w:tcPr>
            <w:tcW w:w="994" w:type="dxa"/>
            <w:gridSpan w:val="2"/>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proofErr w:type="gramStart"/>
            <w:r w:rsidRPr="00174419">
              <w:rPr>
                <w:rFonts w:ascii="Times New Roman" w:eastAsia="Times New Roman" w:hAnsi="Times New Roman" w:cs="Times New Roman"/>
                <w:b/>
              </w:rPr>
              <w:lastRenderedPageBreak/>
              <w:t>Subject  Code</w:t>
            </w:r>
            <w:proofErr w:type="gramEnd"/>
          </w:p>
          <w:p w:rsidR="00615C0D" w:rsidRPr="00174419" w:rsidRDefault="00615C0D" w:rsidP="0027682E">
            <w:pPr>
              <w:pStyle w:val="Normal2"/>
              <w:spacing w:after="0" w:line="240" w:lineRule="auto"/>
              <w:rPr>
                <w:rFonts w:ascii="Times New Roman" w:eastAsia="Times New Roman" w:hAnsi="Times New Roman" w:cs="Times New Roman"/>
                <w:b/>
              </w:rPr>
            </w:pPr>
          </w:p>
        </w:tc>
        <w:tc>
          <w:tcPr>
            <w:tcW w:w="1983" w:type="dxa"/>
            <w:gridSpan w:val="3"/>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proofErr w:type="gramStart"/>
            <w:r w:rsidRPr="00174419">
              <w:rPr>
                <w:rFonts w:ascii="Times New Roman" w:eastAsia="Times New Roman" w:hAnsi="Times New Roman" w:cs="Times New Roman"/>
                <w:b/>
              </w:rPr>
              <w:t>Subject  Name</w:t>
            </w:r>
            <w:proofErr w:type="gramEnd"/>
          </w:p>
        </w:tc>
        <w:tc>
          <w:tcPr>
            <w:tcW w:w="1133"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Category</w:t>
            </w:r>
          </w:p>
        </w:tc>
        <w:tc>
          <w:tcPr>
            <w:tcW w:w="426"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L</w:t>
            </w:r>
          </w:p>
        </w:tc>
        <w:tc>
          <w:tcPr>
            <w:tcW w:w="283"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w:t>
            </w:r>
          </w:p>
        </w:tc>
        <w:tc>
          <w:tcPr>
            <w:tcW w:w="284"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P</w:t>
            </w:r>
          </w:p>
        </w:tc>
        <w:tc>
          <w:tcPr>
            <w:tcW w:w="425"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w:t>
            </w:r>
          </w:p>
        </w:tc>
        <w:tc>
          <w:tcPr>
            <w:tcW w:w="850"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Credits</w:t>
            </w:r>
          </w:p>
        </w:tc>
        <w:tc>
          <w:tcPr>
            <w:tcW w:w="850" w:type="dxa"/>
            <w:tcBorders>
              <w:top w:val="single" w:sz="4" w:space="0" w:color="000000"/>
              <w:left w:val="single" w:sz="4" w:space="0" w:color="000000"/>
              <w:bottom w:val="single" w:sz="4" w:space="0" w:color="000000"/>
              <w:right w:val="single" w:sz="4" w:space="0" w:color="000000"/>
            </w:tcBorders>
            <w:hideMark/>
          </w:tcPr>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Inst.</w:t>
            </w:r>
          </w:p>
          <w:p w:rsidR="00615C0D" w:rsidRPr="00174419" w:rsidRDefault="00615C0D" w:rsidP="0027682E">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Hours</w:t>
            </w:r>
          </w:p>
        </w:tc>
        <w:tc>
          <w:tcPr>
            <w:tcW w:w="709" w:type="dxa"/>
            <w:gridSpan w:val="3"/>
            <w:tcBorders>
              <w:top w:val="single" w:sz="4" w:space="0" w:color="auto"/>
              <w:left w:val="single" w:sz="4" w:space="0" w:color="000000"/>
              <w:bottom w:val="single" w:sz="4" w:space="0" w:color="auto"/>
              <w:right w:val="single" w:sz="4" w:space="0" w:color="auto"/>
            </w:tcBorders>
            <w:hideMark/>
          </w:tcPr>
          <w:p w:rsidR="00615C0D" w:rsidRPr="00174419" w:rsidRDefault="00615C0D" w:rsidP="00FC46BE">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992" w:type="dxa"/>
            <w:gridSpan w:val="2"/>
            <w:tcBorders>
              <w:top w:val="single" w:sz="4" w:space="0" w:color="auto"/>
              <w:left w:val="single" w:sz="4" w:space="0" w:color="000000"/>
              <w:bottom w:val="single" w:sz="4" w:space="0" w:color="auto"/>
              <w:right w:val="single" w:sz="4" w:space="0" w:color="auto"/>
            </w:tcBorders>
            <w:hideMark/>
          </w:tcPr>
          <w:p w:rsidR="00615C0D" w:rsidRPr="00174419" w:rsidRDefault="00615C0D" w:rsidP="00FC46BE">
            <w:pPr>
              <w:spacing w:after="0" w:line="240" w:lineRule="auto"/>
              <w:rPr>
                <w:rFonts w:ascii="Times New Roman" w:hAnsi="Times New Roman"/>
                <w:b/>
                <w:sz w:val="20"/>
                <w:szCs w:val="20"/>
              </w:rPr>
            </w:pPr>
            <w:r w:rsidRPr="00174419">
              <w:rPr>
                <w:rFonts w:ascii="Times New Roman" w:hAnsi="Times New Roman"/>
                <w:b/>
                <w:sz w:val="20"/>
                <w:szCs w:val="20"/>
              </w:rPr>
              <w:t>External</w:t>
            </w:r>
          </w:p>
        </w:tc>
        <w:tc>
          <w:tcPr>
            <w:tcW w:w="849" w:type="dxa"/>
            <w:tcBorders>
              <w:top w:val="single" w:sz="4" w:space="0" w:color="auto"/>
              <w:left w:val="single" w:sz="4" w:space="0" w:color="000000"/>
              <w:bottom w:val="single" w:sz="4" w:space="0" w:color="auto"/>
              <w:right w:val="single" w:sz="4" w:space="0" w:color="auto"/>
            </w:tcBorders>
            <w:hideMark/>
          </w:tcPr>
          <w:p w:rsidR="00615C0D" w:rsidRPr="00174419" w:rsidRDefault="00615C0D" w:rsidP="00FC46BE">
            <w:pPr>
              <w:spacing w:after="0" w:line="240" w:lineRule="auto"/>
              <w:rPr>
                <w:rFonts w:ascii="Times New Roman" w:hAnsi="Times New Roman"/>
                <w:b/>
                <w:sz w:val="20"/>
                <w:szCs w:val="20"/>
              </w:rPr>
            </w:pPr>
            <w:r w:rsidRPr="00174419">
              <w:rPr>
                <w:rFonts w:ascii="Times New Roman" w:hAnsi="Times New Roman"/>
                <w:b/>
                <w:sz w:val="20"/>
                <w:szCs w:val="20"/>
              </w:rPr>
              <w:t>Total</w:t>
            </w:r>
          </w:p>
        </w:tc>
      </w:tr>
      <w:tr w:rsidR="0097788F" w:rsidRPr="00174419" w:rsidTr="000F2195">
        <w:trPr>
          <w:trHeight w:val="268"/>
        </w:trPr>
        <w:tc>
          <w:tcPr>
            <w:tcW w:w="994" w:type="dxa"/>
            <w:gridSpan w:val="2"/>
            <w:tcBorders>
              <w:top w:val="single" w:sz="4" w:space="0" w:color="000000"/>
              <w:left w:val="single" w:sz="4" w:space="0" w:color="000000"/>
              <w:bottom w:val="single" w:sz="4" w:space="0" w:color="000000"/>
              <w:right w:val="single" w:sz="4" w:space="0" w:color="000000"/>
            </w:tcBorders>
          </w:tcPr>
          <w:p w:rsidR="0097788F" w:rsidRPr="00C06335" w:rsidRDefault="00615C0D" w:rsidP="00FC46BE">
            <w:pPr>
              <w:spacing w:after="0" w:line="240" w:lineRule="auto"/>
              <w:rPr>
                <w:rFonts w:ascii="Times New Roman" w:hAnsi="Times New Roman"/>
                <w:b/>
                <w:sz w:val="20"/>
                <w:szCs w:val="20"/>
              </w:rPr>
            </w:pPr>
            <w:r w:rsidRPr="00C06335">
              <w:rPr>
                <w:rFonts w:ascii="Times New Roman" w:eastAsia="Times New Roman" w:hAnsi="Times New Roman" w:cs="Times New Roman"/>
                <w:b/>
                <w:sz w:val="24"/>
                <w:szCs w:val="24"/>
              </w:rPr>
              <w:t>23PMICE14</w:t>
            </w:r>
            <w:r w:rsidR="001B434B">
              <w:rPr>
                <w:rFonts w:ascii="Times New Roman" w:eastAsia="Times New Roman" w:hAnsi="Times New Roman" w:cs="Times New Roman"/>
                <w:b/>
                <w:sz w:val="24"/>
                <w:szCs w:val="24"/>
              </w:rPr>
              <w:t>-2</w:t>
            </w:r>
          </w:p>
        </w:tc>
        <w:tc>
          <w:tcPr>
            <w:tcW w:w="1983" w:type="dxa"/>
            <w:gridSpan w:val="3"/>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Nanobiotechnology</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BB21BC" w:rsidRPr="00E77470" w:rsidRDefault="00BB21BC" w:rsidP="00BB21BC">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Elective</w:t>
            </w:r>
            <w:r w:rsidR="00A5149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E77470">
              <w:rPr>
                <w:rFonts w:ascii="Times New Roman" w:hAnsi="Times New Roman" w:cs="Times New Roman"/>
                <w:b/>
                <w:color w:val="000000"/>
                <w:sz w:val="24"/>
                <w:szCs w:val="24"/>
              </w:rPr>
              <w:t>Discipline Centric) –I</w:t>
            </w:r>
          </w:p>
          <w:p w:rsidR="0097788F" w:rsidRPr="00174419" w:rsidRDefault="0097788F" w:rsidP="00FC46BE">
            <w:pPr>
              <w:spacing w:after="0" w:line="240" w:lineRule="auto"/>
              <w:jc w:val="center"/>
              <w:rPr>
                <w:rFonts w:ascii="Times New Roman" w:hAnsi="Times New Roman"/>
                <w:b/>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BB21BC" w:rsidP="00FC46BE">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709" w:type="dxa"/>
            <w:gridSpan w:val="3"/>
            <w:tcBorders>
              <w:top w:val="single" w:sz="4" w:space="0" w:color="auto"/>
              <w:left w:val="single" w:sz="4" w:space="0" w:color="000000"/>
              <w:bottom w:val="single" w:sz="4" w:space="0" w:color="auto"/>
              <w:right w:val="single" w:sz="4" w:space="0" w:color="auto"/>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849" w:type="dxa"/>
            <w:tcBorders>
              <w:top w:val="single" w:sz="4" w:space="0" w:color="auto"/>
              <w:left w:val="single" w:sz="4" w:space="0" w:color="auto"/>
              <w:bottom w:val="single" w:sz="4" w:space="0" w:color="auto"/>
              <w:right w:val="single" w:sz="4" w:space="0" w:color="000000"/>
            </w:tcBorders>
            <w:vAlign w:val="center"/>
            <w:hideMark/>
          </w:tcPr>
          <w:p w:rsidR="0097788F" w:rsidRPr="00174419" w:rsidRDefault="0097788F" w:rsidP="00FC46BE">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97788F" w:rsidRPr="00174419" w:rsidTr="000F2195">
        <w:tc>
          <w:tcPr>
            <w:tcW w:w="9778" w:type="dxa"/>
            <w:gridSpan w:val="18"/>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CO1</w:t>
            </w:r>
          </w:p>
        </w:tc>
        <w:tc>
          <w:tcPr>
            <w:tcW w:w="8501" w:type="dxa"/>
            <w:gridSpan w:val="15"/>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pStyle w:val="ListParagraph"/>
              <w:spacing w:after="0"/>
              <w:ind w:left="0"/>
              <w:jc w:val="both"/>
              <w:rPr>
                <w:rFonts w:ascii="Times New Roman" w:hAnsi="Times New Roman"/>
                <w:sz w:val="24"/>
                <w:szCs w:val="24"/>
              </w:rPr>
            </w:pPr>
            <w:r w:rsidRPr="00174419">
              <w:rPr>
                <w:rFonts w:ascii="Times New Roman" w:hAnsi="Times New Roman"/>
                <w:sz w:val="24"/>
                <w:szCs w:val="24"/>
              </w:rPr>
              <w:t xml:space="preserve">Analyze nanomaterials based on the understanding of nanobiotechnology. </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CO2</w:t>
            </w:r>
          </w:p>
        </w:tc>
        <w:tc>
          <w:tcPr>
            <w:tcW w:w="8501" w:type="dxa"/>
            <w:gridSpan w:val="15"/>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 xml:space="preserve">Discuss the methods of fabrication </w:t>
            </w:r>
            <w:proofErr w:type="gramStart"/>
            <w:r w:rsidRPr="00174419">
              <w:rPr>
                <w:rFonts w:ascii="Times New Roman" w:hAnsi="Times New Roman"/>
                <w:sz w:val="24"/>
                <w:szCs w:val="24"/>
              </w:rPr>
              <w:t>of  nanomaterials</w:t>
            </w:r>
            <w:proofErr w:type="gramEnd"/>
            <w:r w:rsidRPr="00174419">
              <w:rPr>
                <w:rFonts w:ascii="Times New Roman" w:hAnsi="Times New Roman"/>
                <w:sz w:val="24"/>
                <w:szCs w:val="24"/>
              </w:rPr>
              <w:t>.</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CO3</w:t>
            </w:r>
          </w:p>
        </w:tc>
        <w:tc>
          <w:tcPr>
            <w:tcW w:w="8501" w:type="dxa"/>
            <w:gridSpan w:val="15"/>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 xml:space="preserve">Gain Knowledge on characterization </w:t>
            </w:r>
            <w:proofErr w:type="gramStart"/>
            <w:r w:rsidRPr="00174419">
              <w:rPr>
                <w:rFonts w:ascii="Times New Roman" w:hAnsi="Times New Roman"/>
                <w:sz w:val="24"/>
                <w:szCs w:val="24"/>
              </w:rPr>
              <w:t>of  nanomaterials</w:t>
            </w:r>
            <w:proofErr w:type="gramEnd"/>
            <w:r w:rsidRPr="00174419">
              <w:rPr>
                <w:rFonts w:ascii="Times New Roman" w:hAnsi="Times New Roman"/>
                <w:sz w:val="24"/>
                <w:szCs w:val="24"/>
              </w:rPr>
              <w:t>.</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CO4</w:t>
            </w:r>
          </w:p>
        </w:tc>
        <w:tc>
          <w:tcPr>
            <w:tcW w:w="8501" w:type="dxa"/>
            <w:gridSpan w:val="15"/>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proofErr w:type="gramStart"/>
            <w:r w:rsidRPr="00174419">
              <w:rPr>
                <w:rFonts w:ascii="Times New Roman" w:hAnsi="Times New Roman"/>
                <w:sz w:val="24"/>
                <w:szCs w:val="24"/>
              </w:rPr>
              <w:t>Discover  nanomaterials</w:t>
            </w:r>
            <w:proofErr w:type="gramEnd"/>
            <w:r w:rsidRPr="00174419">
              <w:rPr>
                <w:rFonts w:ascii="Times New Roman" w:hAnsi="Times New Roman"/>
                <w:sz w:val="24"/>
                <w:szCs w:val="24"/>
              </w:rPr>
              <w:t xml:space="preserve"> for targeted drug delivery.</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CO5</w:t>
            </w:r>
          </w:p>
        </w:tc>
        <w:tc>
          <w:tcPr>
            <w:tcW w:w="8501" w:type="dxa"/>
            <w:gridSpan w:val="15"/>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Explain nanomaterials in nanomedicine and environmental pollution.</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1"/>
              <w:jc w:val="both"/>
              <w:rPr>
                <w:rFonts w:ascii="Times New Roman" w:hAnsi="Times New Roman"/>
                <w:sz w:val="24"/>
                <w:szCs w:val="24"/>
              </w:rPr>
            </w:pPr>
            <w:r w:rsidRPr="00174419">
              <w:rPr>
                <w:rFonts w:ascii="Times New Roman" w:hAnsi="Times New Roman"/>
                <w:sz w:val="24"/>
                <w:szCs w:val="24"/>
              </w:rPr>
              <w:t xml:space="preserve">Introduction to nanobiotechnology, Nano size-changing phenomena at </w:t>
            </w:r>
            <w:proofErr w:type="spellStart"/>
            <w:r w:rsidRPr="00174419">
              <w:rPr>
                <w:rFonts w:ascii="Times New Roman" w:hAnsi="Times New Roman"/>
                <w:sz w:val="24"/>
                <w:szCs w:val="24"/>
              </w:rPr>
              <w:t>nano</w:t>
            </w:r>
            <w:proofErr w:type="spellEnd"/>
            <w:r w:rsidRPr="00174419">
              <w:rPr>
                <w:rFonts w:ascii="Times New Roman" w:hAnsi="Times New Roman"/>
                <w:sz w:val="24"/>
                <w:szCs w:val="24"/>
              </w:rPr>
              <w:t xml:space="preserve"> scale, Classification of nanomaterials based on their dimensions (0D, 1D, 2D and 3D materials) and based on realization of their applications (The First, second, third and fourth generation materials</w:t>
            </w:r>
            <w:proofErr w:type="gramStart"/>
            <w:r w:rsidRPr="00174419">
              <w:rPr>
                <w:rFonts w:ascii="Times New Roman" w:hAnsi="Times New Roman"/>
                <w:sz w:val="24"/>
                <w:szCs w:val="24"/>
              </w:rPr>
              <w:t>),Class</w:t>
            </w:r>
            <w:proofErr w:type="gramEnd"/>
            <w:r w:rsidRPr="00174419">
              <w:rPr>
                <w:rFonts w:ascii="Times New Roman" w:hAnsi="Times New Roman"/>
                <w:sz w:val="24"/>
                <w:szCs w:val="24"/>
              </w:rPr>
              <w:t xml:space="preserve"> of nanomaterials and their applications. Need for nanomaterials and the risks associated with the materials.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97788F" w:rsidRPr="00174419" w:rsidRDefault="0097788F" w:rsidP="00FC46BE">
            <w:pPr>
              <w:spacing w:after="0" w:line="240" w:lineRule="auto"/>
              <w:ind w:right="261"/>
              <w:jc w:val="center"/>
              <w:rPr>
                <w:rFonts w:ascii="Times New Roman" w:hAnsi="Times New Roman"/>
                <w:sz w:val="24"/>
                <w:szCs w:val="24"/>
              </w:rPr>
            </w:pP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1"/>
              <w:jc w:val="both"/>
              <w:rPr>
                <w:rFonts w:ascii="Times New Roman" w:hAnsi="Times New Roman"/>
                <w:sz w:val="24"/>
                <w:szCs w:val="24"/>
              </w:rPr>
            </w:pPr>
            <w:r w:rsidRPr="00174419">
              <w:rPr>
                <w:rFonts w:ascii="Times New Roman" w:hAnsi="Times New Roman"/>
                <w:sz w:val="24"/>
                <w:szCs w:val="24"/>
              </w:rPr>
              <w:t xml:space="preserve">Fabrication of Nanomaterials-Top-down and Bottom-up approaches, Solid phase synthesis-milling, Liquid phase synthesis-Sol-gel synthesis, colloidal synthesis, micro emulsion method, hydrothermal synthesis and </w:t>
            </w:r>
            <w:proofErr w:type="spellStart"/>
            <w:r w:rsidRPr="00174419">
              <w:rPr>
                <w:rFonts w:ascii="Times New Roman" w:hAnsi="Times New Roman"/>
                <w:sz w:val="24"/>
                <w:szCs w:val="24"/>
              </w:rPr>
              <w:t>solvo</w:t>
            </w:r>
            <w:proofErr w:type="spellEnd"/>
            <w:r w:rsidRPr="00174419">
              <w:rPr>
                <w:rFonts w:ascii="Times New Roman" w:hAnsi="Times New Roman"/>
                <w:sz w:val="24"/>
                <w:szCs w:val="24"/>
              </w:rPr>
              <w:t xml:space="preserve"> thermal synthesis, </w:t>
            </w:r>
            <w:proofErr w:type="spellStart"/>
            <w:r w:rsidRPr="00174419">
              <w:rPr>
                <w:rFonts w:ascii="Times New Roman" w:hAnsi="Times New Roman"/>
                <w:sz w:val="24"/>
                <w:szCs w:val="24"/>
              </w:rPr>
              <w:t>Vapour</w:t>
            </w:r>
            <w:proofErr w:type="spellEnd"/>
            <w:r w:rsidRPr="00174419">
              <w:rPr>
                <w:rFonts w:ascii="Times New Roman" w:hAnsi="Times New Roman"/>
                <w:sz w:val="24"/>
                <w:szCs w:val="24"/>
              </w:rPr>
              <w:t>/Gas phase synthesis-Inert gas condensation, flame pyrolysis, Laser ablation and plasma synthesis techniques. Microbial synthesis of nanoparticles.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97788F" w:rsidRPr="00174419" w:rsidRDefault="0097788F" w:rsidP="00FC46BE">
            <w:pPr>
              <w:spacing w:after="0" w:line="240" w:lineRule="auto"/>
              <w:jc w:val="center"/>
              <w:rPr>
                <w:rFonts w:ascii="Times New Roman" w:hAnsi="Times New Roman"/>
                <w:sz w:val="24"/>
                <w:szCs w:val="24"/>
              </w:rPr>
            </w:pP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1"/>
              <w:jc w:val="both"/>
              <w:rPr>
                <w:rFonts w:ascii="Times New Roman" w:hAnsi="Times New Roman"/>
                <w:sz w:val="24"/>
                <w:szCs w:val="24"/>
              </w:rPr>
            </w:pPr>
            <w:r w:rsidRPr="00174419">
              <w:rPr>
                <w:rFonts w:ascii="Times New Roman" w:hAnsi="Times New Roman"/>
                <w:sz w:val="24"/>
                <w:szCs w:val="24"/>
              </w:rPr>
              <w:t>Characterization of nanoparticles – Based on particle size/morphology- Dynamic light scattering (DLS</w:t>
            </w:r>
            <w:proofErr w:type="gramStart"/>
            <w:r w:rsidRPr="00174419">
              <w:rPr>
                <w:rFonts w:ascii="Times New Roman" w:hAnsi="Times New Roman"/>
                <w:sz w:val="24"/>
                <w:szCs w:val="24"/>
              </w:rPr>
              <w:t>),Scanning</w:t>
            </w:r>
            <w:proofErr w:type="gramEnd"/>
            <w:r w:rsidRPr="00174419">
              <w:rPr>
                <w:rFonts w:ascii="Times New Roman" w:hAnsi="Times New Roman"/>
                <w:sz w:val="24"/>
                <w:szCs w:val="24"/>
              </w:rPr>
              <w:t xml:space="preserve"> electron microscopy (SEM), Transmission electron microscopy (TEM), Atomic force microscopy(AFM), Based on surface charge-zeta potential, Based on structure –X-ray diffraction (XRD), Fourier transform infrared spectroscopy (FTIR), Energy dispersive X-ray analysis (EDX),Based on optical properties- UV – Spectrophotometer, Based on magnetic properties-Vibrating sample magnetometer(VSM).</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97788F" w:rsidRPr="00174419" w:rsidRDefault="0097788F" w:rsidP="00FC46BE">
            <w:pPr>
              <w:spacing w:after="0" w:line="240" w:lineRule="auto"/>
              <w:jc w:val="center"/>
              <w:rPr>
                <w:rFonts w:ascii="Times New Roman" w:hAnsi="Times New Roman"/>
                <w:sz w:val="24"/>
                <w:szCs w:val="24"/>
              </w:rPr>
            </w:pP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1"/>
              <w:jc w:val="both"/>
              <w:rPr>
                <w:rFonts w:ascii="Times New Roman" w:hAnsi="Times New Roman"/>
                <w:sz w:val="24"/>
                <w:szCs w:val="24"/>
              </w:rPr>
            </w:pPr>
            <w:r w:rsidRPr="00174419">
              <w:rPr>
                <w:rFonts w:ascii="Times New Roman" w:hAnsi="Times New Roman"/>
                <w:sz w:val="24"/>
                <w:szCs w:val="24"/>
              </w:rPr>
              <w:t xml:space="preserve">Nanomaterial based Drug delivery and therapeutics-surface modified </w:t>
            </w:r>
            <w:proofErr w:type="spellStart"/>
            <w:r w:rsidRPr="00174419">
              <w:rPr>
                <w:rFonts w:ascii="Times New Roman" w:hAnsi="Times New Roman"/>
                <w:sz w:val="24"/>
                <w:szCs w:val="24"/>
              </w:rPr>
              <w:t>nano</w:t>
            </w:r>
            <w:proofErr w:type="spellEnd"/>
            <w:r w:rsidRPr="00174419">
              <w:rPr>
                <w:rFonts w:ascii="Times New Roman" w:hAnsi="Times New Roman"/>
                <w:sz w:val="24"/>
                <w:szCs w:val="24"/>
              </w:rPr>
              <w:t xml:space="preserve"> particles, MEMS/NEMS based devices, peptide/DNA coupled nanoparticles, lipid and inorganic </w:t>
            </w:r>
            <w:proofErr w:type="spellStart"/>
            <w:r w:rsidRPr="00174419">
              <w:rPr>
                <w:rFonts w:ascii="Times New Roman" w:hAnsi="Times New Roman"/>
                <w:sz w:val="24"/>
                <w:szCs w:val="24"/>
              </w:rPr>
              <w:t>nano</w:t>
            </w:r>
            <w:proofErr w:type="spellEnd"/>
            <w:r w:rsidRPr="00174419">
              <w:rPr>
                <w:rFonts w:ascii="Times New Roman" w:hAnsi="Times New Roman"/>
                <w:sz w:val="24"/>
                <w:szCs w:val="24"/>
              </w:rPr>
              <w:t xml:space="preserve"> particles for drug delivery, Metal/</w:t>
            </w:r>
            <w:proofErr w:type="spellStart"/>
            <w:r w:rsidRPr="00174419">
              <w:rPr>
                <w:rFonts w:ascii="Times New Roman" w:hAnsi="Times New Roman"/>
                <w:sz w:val="24"/>
                <w:szCs w:val="24"/>
              </w:rPr>
              <w:t>metaloxide</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nano</w:t>
            </w:r>
            <w:proofErr w:type="spellEnd"/>
            <w:r w:rsidRPr="00174419">
              <w:rPr>
                <w:rFonts w:ascii="Times New Roman" w:hAnsi="Times New Roman"/>
                <w:sz w:val="24"/>
                <w:szCs w:val="24"/>
              </w:rPr>
              <w:t xml:space="preserve"> particles as antibacterial, antifungal and antiviral agents. Toxicity of nanoparticles and Toxicity Evaluation.</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97788F" w:rsidRPr="00174419" w:rsidRDefault="0097788F" w:rsidP="00FC46BE">
            <w:pPr>
              <w:spacing w:after="0" w:line="240" w:lineRule="auto"/>
              <w:jc w:val="center"/>
              <w:rPr>
                <w:rFonts w:ascii="Times New Roman" w:hAnsi="Times New Roman"/>
                <w:sz w:val="24"/>
                <w:szCs w:val="24"/>
              </w:rPr>
            </w:pP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1"/>
              <w:jc w:val="both"/>
              <w:rPr>
                <w:rFonts w:ascii="Times New Roman" w:hAnsi="Times New Roman"/>
                <w:sz w:val="24"/>
                <w:szCs w:val="24"/>
              </w:rPr>
            </w:pPr>
            <w:r w:rsidRPr="00174419">
              <w:rPr>
                <w:rFonts w:ascii="Times New Roman" w:hAnsi="Times New Roman"/>
                <w:sz w:val="24"/>
                <w:szCs w:val="24"/>
              </w:rPr>
              <w:t xml:space="preserve">Nanomaterials in diagnosis-Imaging, </w:t>
            </w:r>
            <w:proofErr w:type="spellStart"/>
            <w:r w:rsidRPr="00174419">
              <w:rPr>
                <w:rFonts w:ascii="Times New Roman" w:hAnsi="Times New Roman"/>
                <w:sz w:val="24"/>
                <w:szCs w:val="24"/>
              </w:rPr>
              <w:t>nanosensors</w:t>
            </w:r>
            <w:proofErr w:type="spellEnd"/>
            <w:r w:rsidRPr="00174419">
              <w:rPr>
                <w:rFonts w:ascii="Times New Roman" w:hAnsi="Times New Roman"/>
                <w:sz w:val="24"/>
                <w:szCs w:val="24"/>
              </w:rPr>
              <w:t xml:space="preserve"> in detection of pathogens. Treatment of surface water, ground water and waste water contaminated by toxic metal ions, organic and inorganic solutes and microorganisms.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97788F" w:rsidRPr="00174419" w:rsidRDefault="0097788F" w:rsidP="00FC46BE">
            <w:pPr>
              <w:spacing w:after="0" w:line="240" w:lineRule="auto"/>
              <w:jc w:val="center"/>
              <w:rPr>
                <w:rFonts w:ascii="Times New Roman" w:hAnsi="Times New Roman"/>
                <w:sz w:val="24"/>
                <w:szCs w:val="24"/>
              </w:rPr>
            </w:pPr>
          </w:p>
        </w:tc>
      </w:tr>
      <w:tr w:rsidR="0097788F" w:rsidRPr="00174419" w:rsidTr="000F2195">
        <w:tc>
          <w:tcPr>
            <w:tcW w:w="1277" w:type="dxa"/>
            <w:gridSpan w:val="3"/>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rPr>
                <w:rFonts w:ascii="Times New Roman" w:hAnsi="Times New Roman"/>
                <w:sz w:val="24"/>
                <w:szCs w:val="24"/>
              </w:rPr>
            </w:pPr>
          </w:p>
        </w:tc>
        <w:tc>
          <w:tcPr>
            <w:tcW w:w="6093"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60</w:t>
            </w:r>
          </w:p>
          <w:p w:rsidR="0097788F" w:rsidRPr="00174419" w:rsidRDefault="0097788F" w:rsidP="00FC46BE">
            <w:pPr>
              <w:spacing w:after="0" w:line="240" w:lineRule="auto"/>
              <w:rPr>
                <w:rFonts w:ascii="Times New Roman" w:hAnsi="Times New Roman"/>
                <w:sz w:val="24"/>
                <w:szCs w:val="24"/>
              </w:rPr>
            </w:pPr>
          </w:p>
        </w:tc>
        <w:tc>
          <w:tcPr>
            <w:tcW w:w="1416" w:type="dxa"/>
            <w:gridSpan w:val="2"/>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rPr>
                <w:rFonts w:ascii="Times New Roman" w:hAnsi="Times New Roman"/>
                <w:sz w:val="24"/>
                <w:szCs w:val="24"/>
              </w:rPr>
            </w:pPr>
          </w:p>
        </w:tc>
      </w:tr>
      <w:tr w:rsidR="0097788F" w:rsidRPr="00174419" w:rsidTr="000F2195">
        <w:tc>
          <w:tcPr>
            <w:tcW w:w="9778" w:type="dxa"/>
            <w:gridSpan w:val="18"/>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b/>
                <w:sz w:val="24"/>
                <w:szCs w:val="24"/>
              </w:rPr>
              <w:lastRenderedPageBreak/>
              <w:t>Course Outcomes</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17" w:type="dxa"/>
            <w:gridSpan w:val="1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center"/>
              <w:rPr>
                <w:rFonts w:ascii="Times New Roman" w:hAnsi="Times New Roman"/>
                <w:sz w:val="24"/>
                <w:szCs w:val="24"/>
              </w:rPr>
            </w:pPr>
            <w:r w:rsidRPr="00174419">
              <w:rPr>
                <w:rFonts w:ascii="Times New Roman" w:hAnsi="Times New Roman"/>
                <w:sz w:val="24"/>
                <w:szCs w:val="24"/>
              </w:rPr>
              <w:t>CO1</w:t>
            </w:r>
          </w:p>
        </w:tc>
        <w:tc>
          <w:tcPr>
            <w:tcW w:w="5976"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both"/>
              <w:rPr>
                <w:rFonts w:ascii="Times New Roman" w:hAnsi="Times New Roman"/>
                <w:sz w:val="24"/>
                <w:szCs w:val="24"/>
              </w:rPr>
            </w:pPr>
            <w:r w:rsidRPr="00174419">
              <w:rPr>
                <w:rFonts w:ascii="Times New Roman" w:hAnsi="Times New Roman"/>
                <w:sz w:val="24"/>
                <w:szCs w:val="24"/>
              </w:rPr>
              <w:t xml:space="preserve">Employ knowledge in the field of nanobiotechnology for development. </w:t>
            </w:r>
          </w:p>
        </w:tc>
        <w:tc>
          <w:tcPr>
            <w:tcW w:w="2241" w:type="dxa"/>
            <w:gridSpan w:val="4"/>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PO1, PO9</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center"/>
              <w:rPr>
                <w:rFonts w:ascii="Times New Roman" w:hAnsi="Times New Roman"/>
                <w:sz w:val="24"/>
                <w:szCs w:val="24"/>
              </w:rPr>
            </w:pPr>
            <w:r w:rsidRPr="00174419">
              <w:rPr>
                <w:rFonts w:ascii="Times New Roman" w:hAnsi="Times New Roman"/>
                <w:sz w:val="24"/>
                <w:szCs w:val="24"/>
              </w:rPr>
              <w:t>CO2</w:t>
            </w:r>
          </w:p>
        </w:tc>
        <w:tc>
          <w:tcPr>
            <w:tcW w:w="5976"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both"/>
              <w:rPr>
                <w:rFonts w:ascii="Times New Roman" w:hAnsi="Times New Roman"/>
                <w:sz w:val="24"/>
                <w:szCs w:val="24"/>
              </w:rPr>
            </w:pPr>
            <w:r w:rsidRPr="00174419">
              <w:rPr>
                <w:rFonts w:ascii="Times New Roman" w:hAnsi="Times New Roman"/>
                <w:sz w:val="24"/>
                <w:szCs w:val="24"/>
              </w:rPr>
              <w:t>Identify various applications of nanomaterials in the field of medicine and environment.</w:t>
            </w:r>
          </w:p>
        </w:tc>
        <w:tc>
          <w:tcPr>
            <w:tcW w:w="2241" w:type="dxa"/>
            <w:gridSpan w:val="4"/>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PO1, PO9</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center"/>
              <w:rPr>
                <w:rFonts w:ascii="Times New Roman" w:hAnsi="Times New Roman"/>
                <w:sz w:val="24"/>
                <w:szCs w:val="24"/>
              </w:rPr>
            </w:pPr>
            <w:r w:rsidRPr="00174419">
              <w:rPr>
                <w:rFonts w:ascii="Times New Roman" w:hAnsi="Times New Roman"/>
                <w:sz w:val="24"/>
                <w:szCs w:val="24"/>
              </w:rPr>
              <w:t>CO3</w:t>
            </w:r>
          </w:p>
        </w:tc>
        <w:tc>
          <w:tcPr>
            <w:tcW w:w="5976"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both"/>
              <w:rPr>
                <w:rFonts w:ascii="Times New Roman" w:hAnsi="Times New Roman"/>
                <w:sz w:val="24"/>
                <w:szCs w:val="24"/>
              </w:rPr>
            </w:pPr>
            <w:r w:rsidRPr="00174419">
              <w:rPr>
                <w:rFonts w:ascii="Times New Roman" w:hAnsi="Times New Roman"/>
                <w:sz w:val="24"/>
                <w:szCs w:val="24"/>
              </w:rPr>
              <w:t>Examine the prospects and significance of nanobiotechnology.</w:t>
            </w:r>
          </w:p>
        </w:tc>
        <w:tc>
          <w:tcPr>
            <w:tcW w:w="2241" w:type="dxa"/>
            <w:gridSpan w:val="4"/>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PO1, PO6, PO11</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center"/>
              <w:rPr>
                <w:rFonts w:ascii="Times New Roman" w:hAnsi="Times New Roman"/>
                <w:sz w:val="24"/>
                <w:szCs w:val="24"/>
              </w:rPr>
            </w:pPr>
            <w:r w:rsidRPr="00174419">
              <w:rPr>
                <w:rFonts w:ascii="Times New Roman" w:hAnsi="Times New Roman"/>
                <w:sz w:val="24"/>
                <w:szCs w:val="24"/>
              </w:rPr>
              <w:t>CO4</w:t>
            </w:r>
          </w:p>
        </w:tc>
        <w:tc>
          <w:tcPr>
            <w:tcW w:w="5976"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both"/>
              <w:rPr>
                <w:rFonts w:ascii="Times New Roman" w:hAnsi="Times New Roman"/>
                <w:sz w:val="24"/>
                <w:szCs w:val="24"/>
              </w:rPr>
            </w:pPr>
            <w:r w:rsidRPr="00174419">
              <w:rPr>
                <w:rFonts w:ascii="Times New Roman" w:hAnsi="Times New Roman"/>
                <w:sz w:val="24"/>
                <w:szCs w:val="24"/>
              </w:rPr>
              <w:t>Identify recent advances in this area and create a career or pursue research in the field.</w:t>
            </w:r>
          </w:p>
        </w:tc>
        <w:tc>
          <w:tcPr>
            <w:tcW w:w="2241" w:type="dxa"/>
            <w:gridSpan w:val="4"/>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PO1, PO5, PO7, PO9</w:t>
            </w:r>
          </w:p>
        </w:tc>
      </w:tr>
      <w:tr w:rsidR="0097788F" w:rsidRPr="00174419" w:rsidTr="000F2195">
        <w:tc>
          <w:tcPr>
            <w:tcW w:w="1561" w:type="dxa"/>
            <w:gridSpan w:val="4"/>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center"/>
              <w:rPr>
                <w:rFonts w:ascii="Times New Roman" w:hAnsi="Times New Roman"/>
                <w:sz w:val="24"/>
                <w:szCs w:val="24"/>
              </w:rPr>
            </w:pPr>
            <w:r w:rsidRPr="00174419">
              <w:rPr>
                <w:rFonts w:ascii="Times New Roman" w:hAnsi="Times New Roman"/>
                <w:sz w:val="24"/>
                <w:szCs w:val="24"/>
              </w:rPr>
              <w:t>CO5</w:t>
            </w:r>
          </w:p>
        </w:tc>
        <w:tc>
          <w:tcPr>
            <w:tcW w:w="5976" w:type="dxa"/>
            <w:gridSpan w:val="10"/>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ind w:hanging="10"/>
              <w:jc w:val="both"/>
              <w:rPr>
                <w:rFonts w:ascii="Times New Roman" w:hAnsi="Times New Roman"/>
                <w:sz w:val="24"/>
                <w:szCs w:val="24"/>
              </w:rPr>
            </w:pPr>
            <w:r w:rsidRPr="00174419">
              <w:rPr>
                <w:rFonts w:ascii="Times New Roman" w:hAnsi="Times New Roman"/>
                <w:sz w:val="24"/>
                <w:szCs w:val="24"/>
              </w:rPr>
              <w:t>Design non-toxic nanoparticles for targeted drug delivery.</w:t>
            </w:r>
          </w:p>
          <w:p w:rsidR="0097788F" w:rsidRPr="00174419" w:rsidRDefault="0097788F" w:rsidP="00FC46BE">
            <w:pPr>
              <w:spacing w:after="0" w:line="240" w:lineRule="auto"/>
              <w:ind w:hanging="10"/>
              <w:jc w:val="both"/>
              <w:rPr>
                <w:rFonts w:ascii="Times New Roman" w:hAnsi="Times New Roman"/>
                <w:sz w:val="24"/>
                <w:szCs w:val="24"/>
              </w:rPr>
            </w:pPr>
          </w:p>
        </w:tc>
        <w:tc>
          <w:tcPr>
            <w:tcW w:w="2241" w:type="dxa"/>
            <w:gridSpan w:val="4"/>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1,PO</w:t>
            </w:r>
            <w:proofErr w:type="gramEnd"/>
            <w:r w:rsidRPr="00174419">
              <w:rPr>
                <w:rFonts w:ascii="Times New Roman" w:hAnsi="Times New Roman"/>
                <w:sz w:val="24"/>
                <w:szCs w:val="24"/>
              </w:rPr>
              <w:t>5, PO7, PO9, PO11</w:t>
            </w:r>
          </w:p>
        </w:tc>
      </w:tr>
      <w:tr w:rsidR="0097788F" w:rsidRPr="00174419" w:rsidTr="000F2195">
        <w:tc>
          <w:tcPr>
            <w:tcW w:w="9778" w:type="dxa"/>
            <w:gridSpan w:val="18"/>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57" w:lineRule="auto"/>
              <w:jc w:val="both"/>
              <w:rPr>
                <w:rFonts w:ascii="Times New Roman" w:hAnsi="Times New Roman"/>
                <w:sz w:val="24"/>
                <w:szCs w:val="24"/>
              </w:rPr>
            </w:pPr>
            <w:proofErr w:type="spellStart"/>
            <w:r w:rsidRPr="00174419">
              <w:rPr>
                <w:rFonts w:ascii="Times New Roman" w:hAnsi="Times New Roman"/>
                <w:sz w:val="24"/>
                <w:szCs w:val="24"/>
              </w:rPr>
              <w:t>Brydson</w:t>
            </w:r>
            <w:proofErr w:type="spellEnd"/>
            <w:r w:rsidRPr="00174419">
              <w:rPr>
                <w:rFonts w:ascii="Times New Roman" w:hAnsi="Times New Roman"/>
                <w:sz w:val="24"/>
                <w:szCs w:val="24"/>
              </w:rPr>
              <w:t xml:space="preserve"> R. M., Hammond, C. (2005). Generic Methodologies for Nanotechnology: Characterization. In Nanoscale Science and Technology. John Wiley &amp;amp; Sons, Ltd. </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 xml:space="preserve">Leggett G. J., Jones R. A. L. (2005). </w:t>
            </w:r>
            <w:proofErr w:type="spellStart"/>
            <w:r w:rsidRPr="00174419">
              <w:rPr>
                <w:rFonts w:ascii="Times New Roman" w:hAnsi="Times New Roman"/>
                <w:sz w:val="24"/>
                <w:szCs w:val="24"/>
              </w:rPr>
              <w:t>Bionanotechnology</w:t>
            </w:r>
            <w:proofErr w:type="spellEnd"/>
            <w:r w:rsidRPr="00174419">
              <w:rPr>
                <w:rFonts w:ascii="Times New Roman" w:hAnsi="Times New Roman"/>
                <w:sz w:val="24"/>
                <w:szCs w:val="24"/>
              </w:rPr>
              <w:t>. In Nanoscale Science and Technology. John Wiley &amp;amp; Sons, Ltd.</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 xml:space="preserve">3. </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rPr>
                <w:rFonts w:ascii="Times New Roman" w:hAnsi="Times New Roman"/>
                <w:sz w:val="24"/>
                <w:szCs w:val="24"/>
              </w:rPr>
            </w:pPr>
            <w:r w:rsidRPr="00174419">
              <w:rPr>
                <w:rFonts w:ascii="Times New Roman" w:hAnsi="Times New Roman"/>
                <w:sz w:val="24"/>
                <w:szCs w:val="24"/>
              </w:rPr>
              <w:t xml:space="preserve">Mohan Kumar G. (2016). Nanotechnology: Nanomaterials and nanodevices. </w:t>
            </w:r>
            <w:proofErr w:type="spellStart"/>
            <w:r w:rsidRPr="00174419">
              <w:rPr>
                <w:rFonts w:ascii="Times New Roman" w:hAnsi="Times New Roman"/>
                <w:sz w:val="24"/>
                <w:szCs w:val="24"/>
              </w:rPr>
              <w:t>Narosa</w:t>
            </w:r>
            <w:proofErr w:type="spellEnd"/>
            <w:r w:rsidRPr="00174419">
              <w:rPr>
                <w:rFonts w:ascii="Times New Roman" w:hAnsi="Times New Roman"/>
                <w:sz w:val="24"/>
                <w:szCs w:val="24"/>
              </w:rPr>
              <w:t xml:space="preserve"> Publishing House.</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56" w:lineRule="auto"/>
              <w:jc w:val="both"/>
              <w:rPr>
                <w:rFonts w:ascii="Times New Roman" w:hAnsi="Times New Roman"/>
                <w:color w:val="222222"/>
                <w:sz w:val="24"/>
                <w:szCs w:val="24"/>
                <w:shd w:val="clear" w:color="auto" w:fill="FFFFFF"/>
              </w:rPr>
            </w:pPr>
            <w:proofErr w:type="spellStart"/>
            <w:r w:rsidRPr="00174419">
              <w:rPr>
                <w:rFonts w:ascii="Times New Roman" w:hAnsi="Times New Roman"/>
                <w:sz w:val="24"/>
                <w:szCs w:val="24"/>
              </w:rPr>
              <w:t>Goodsell</w:t>
            </w:r>
            <w:proofErr w:type="spellEnd"/>
            <w:r w:rsidRPr="00174419">
              <w:rPr>
                <w:rFonts w:ascii="Times New Roman" w:hAnsi="Times New Roman"/>
                <w:sz w:val="24"/>
                <w:szCs w:val="24"/>
              </w:rPr>
              <w:t xml:space="preserve"> D. S. (2004). </w:t>
            </w:r>
            <w:proofErr w:type="spellStart"/>
            <w:r w:rsidRPr="00174419">
              <w:rPr>
                <w:rFonts w:ascii="Times New Roman" w:hAnsi="Times New Roman"/>
                <w:sz w:val="24"/>
                <w:szCs w:val="24"/>
              </w:rPr>
              <w:t>Bionanotechnology</w:t>
            </w:r>
            <w:proofErr w:type="spellEnd"/>
            <w:r w:rsidRPr="00174419">
              <w:rPr>
                <w:rFonts w:ascii="Times New Roman" w:hAnsi="Times New Roman"/>
                <w:sz w:val="24"/>
                <w:szCs w:val="24"/>
              </w:rPr>
              <w:t>. John Wiley &amp;amp; Sons, Inc.</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rPr>
                <w:rFonts w:ascii="Times New Roman" w:hAnsi="Times New Roman"/>
                <w:color w:val="222222"/>
                <w:sz w:val="24"/>
                <w:szCs w:val="24"/>
                <w:shd w:val="clear" w:color="auto" w:fill="FFFFFF"/>
              </w:rPr>
            </w:pPr>
            <w:r w:rsidRPr="00174419">
              <w:rPr>
                <w:rFonts w:ascii="Times New Roman" w:hAnsi="Times New Roman"/>
                <w:sz w:val="24"/>
                <w:szCs w:val="24"/>
              </w:rPr>
              <w:t>Pradeep T. (2007). Nano: The Essentials-Understanding nanoscience and nanotechnology. Tata McGraw-Hill.</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rPr>
                <w:rFonts w:ascii="Times New Roman" w:hAnsi="Times New Roman"/>
                <w:color w:val="222222"/>
                <w:sz w:val="24"/>
                <w:szCs w:val="24"/>
                <w:shd w:val="clear" w:color="auto" w:fill="FFFFFF"/>
              </w:rPr>
            </w:pPr>
            <w:r w:rsidRPr="00174419">
              <w:rPr>
                <w:rFonts w:ascii="Times New Roman" w:hAnsi="Times New Roman"/>
                <w:b/>
                <w:sz w:val="24"/>
                <w:szCs w:val="24"/>
              </w:rPr>
              <w:t xml:space="preserve">                                                     References Books</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after="0" w:line="240" w:lineRule="auto"/>
              <w:rPr>
                <w:rFonts w:ascii="Times New Roman" w:hAnsi="Times New Roman"/>
                <w:color w:val="222222"/>
                <w:sz w:val="24"/>
                <w:szCs w:val="24"/>
                <w:shd w:val="clear" w:color="auto" w:fill="FFFFFF"/>
              </w:rPr>
            </w:pPr>
            <w:proofErr w:type="spellStart"/>
            <w:r w:rsidRPr="00174419">
              <w:rPr>
                <w:rFonts w:ascii="Times New Roman" w:hAnsi="Times New Roman"/>
                <w:sz w:val="24"/>
                <w:szCs w:val="24"/>
              </w:rPr>
              <w:t>Nouailhat</w:t>
            </w:r>
            <w:proofErr w:type="spellEnd"/>
            <w:r w:rsidRPr="00174419">
              <w:rPr>
                <w:rFonts w:ascii="Times New Roman" w:hAnsi="Times New Roman"/>
                <w:sz w:val="24"/>
                <w:szCs w:val="24"/>
              </w:rPr>
              <w:t xml:space="preserve"> A. (2008). An Introduction to Nanoscience and Nanotechnology, Wiley.</w:t>
            </w:r>
          </w:p>
        </w:tc>
      </w:tr>
      <w:tr w:rsidR="0097788F" w:rsidRPr="00174419" w:rsidTr="000F2195">
        <w:trPr>
          <w:trHeight w:val="188"/>
        </w:trPr>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r w:rsidRPr="00174419">
              <w:rPr>
                <w:rFonts w:ascii="Times New Roman" w:hAnsi="Times New Roman"/>
                <w:sz w:val="24"/>
                <w:szCs w:val="24"/>
              </w:rPr>
              <w:t xml:space="preserve">Sharon M. and Maheshwar (2012). Bio-Nanotechnology: Concepts and Applications. New Delhi. </w:t>
            </w:r>
            <w:proofErr w:type="spellStart"/>
            <w:r w:rsidRPr="00174419">
              <w:rPr>
                <w:rFonts w:ascii="Times New Roman" w:hAnsi="Times New Roman"/>
                <w:sz w:val="24"/>
                <w:szCs w:val="24"/>
              </w:rPr>
              <w:t>Ane</w:t>
            </w:r>
            <w:proofErr w:type="spellEnd"/>
            <w:r w:rsidRPr="00174419">
              <w:rPr>
                <w:rFonts w:ascii="Times New Roman" w:hAnsi="Times New Roman"/>
                <w:sz w:val="24"/>
                <w:szCs w:val="24"/>
              </w:rPr>
              <w:t xml:space="preserve"> books Pvt Ltd.</w:t>
            </w:r>
          </w:p>
        </w:tc>
      </w:tr>
      <w:tr w:rsidR="0097788F" w:rsidRPr="00174419" w:rsidTr="000F2195">
        <w:tc>
          <w:tcPr>
            <w:tcW w:w="9778" w:type="dxa"/>
            <w:gridSpan w:val="18"/>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r w:rsidRPr="00174419">
              <w:rPr>
                <w:rFonts w:ascii="Times New Roman" w:hAnsi="Times New Roman"/>
                <w:bCs/>
                <w:sz w:val="24"/>
                <w:szCs w:val="24"/>
              </w:rPr>
              <w:t xml:space="preserve">  3. </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r w:rsidRPr="00174419">
              <w:rPr>
                <w:rFonts w:ascii="Times New Roman" w:hAnsi="Times New Roman"/>
                <w:sz w:val="24"/>
                <w:szCs w:val="24"/>
              </w:rPr>
              <w:t xml:space="preserve">Niemeyer C.M. and </w:t>
            </w:r>
            <w:proofErr w:type="spellStart"/>
            <w:r w:rsidRPr="00174419">
              <w:rPr>
                <w:rFonts w:ascii="Times New Roman" w:hAnsi="Times New Roman"/>
                <w:sz w:val="24"/>
                <w:szCs w:val="24"/>
              </w:rPr>
              <w:t>Mirkin</w:t>
            </w:r>
            <w:proofErr w:type="spellEnd"/>
            <w:r w:rsidRPr="00174419">
              <w:rPr>
                <w:rFonts w:ascii="Times New Roman" w:hAnsi="Times New Roman"/>
                <w:sz w:val="24"/>
                <w:szCs w:val="24"/>
              </w:rPr>
              <w:t xml:space="preserve"> C. A. (2005). Nanobiotechnology. Wiley </w:t>
            </w:r>
            <w:proofErr w:type="spellStart"/>
            <w:r w:rsidRPr="00174419">
              <w:rPr>
                <w:rFonts w:ascii="Times New Roman" w:hAnsi="Times New Roman"/>
                <w:sz w:val="24"/>
                <w:szCs w:val="24"/>
              </w:rPr>
              <w:t>Interscience</w:t>
            </w:r>
            <w:proofErr w:type="spellEnd"/>
            <w:r w:rsidRPr="00174419">
              <w:rPr>
                <w:rFonts w:ascii="Times New Roman" w:hAnsi="Times New Roman"/>
                <w:sz w:val="24"/>
                <w:szCs w:val="24"/>
              </w:rPr>
              <w:t>.</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jc w:val="center"/>
              <w:rPr>
                <w:rFonts w:ascii="Times New Roman" w:hAnsi="Times New Roman"/>
                <w:bCs/>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jc w:val="center"/>
              <w:rPr>
                <w:rFonts w:ascii="Times New Roman" w:hAnsi="Times New Roman"/>
                <w:sz w:val="24"/>
                <w:szCs w:val="24"/>
              </w:rPr>
            </w:pPr>
            <w:r w:rsidRPr="00174419">
              <w:rPr>
                <w:rFonts w:ascii="Times New Roman" w:hAnsi="Times New Roman"/>
                <w:bCs/>
                <w:sz w:val="24"/>
                <w:szCs w:val="24"/>
              </w:rPr>
              <w:t>4.</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r w:rsidRPr="00174419">
              <w:rPr>
                <w:rFonts w:ascii="Times New Roman" w:hAnsi="Times New Roman"/>
                <w:sz w:val="24"/>
                <w:szCs w:val="24"/>
              </w:rPr>
              <w:t xml:space="preserve">Rehm, B. (2006). Microbial </w:t>
            </w:r>
            <w:proofErr w:type="spellStart"/>
            <w:r w:rsidRPr="00174419">
              <w:rPr>
                <w:rFonts w:ascii="Times New Roman" w:hAnsi="Times New Roman"/>
                <w:sz w:val="24"/>
                <w:szCs w:val="24"/>
              </w:rPr>
              <w:t>Bionanotechnology</w:t>
            </w:r>
            <w:proofErr w:type="spellEnd"/>
            <w:r w:rsidRPr="00174419">
              <w:rPr>
                <w:rFonts w:ascii="Times New Roman" w:hAnsi="Times New Roman"/>
                <w:sz w:val="24"/>
                <w:szCs w:val="24"/>
              </w:rPr>
              <w:t>: Biological Self-Assembly Systems and Biopolymer-Based Nanostructures. Horizon Scientific Press.</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jc w:val="center"/>
              <w:rPr>
                <w:rFonts w:ascii="Times New Roman" w:hAnsi="Times New Roman"/>
                <w:bCs/>
                <w:sz w:val="24"/>
                <w:szCs w:val="24"/>
              </w:rPr>
            </w:pPr>
            <w:r w:rsidRPr="00174419">
              <w:rPr>
                <w:rFonts w:ascii="Times New Roman" w:hAnsi="Times New Roman"/>
                <w:bCs/>
                <w:sz w:val="24"/>
                <w:szCs w:val="24"/>
              </w:rPr>
              <w:t>5..</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eastAsia="Times New Roman" w:hAnsi="Times New Roman"/>
                <w:sz w:val="24"/>
                <w:szCs w:val="24"/>
              </w:rPr>
            </w:pPr>
            <w:r w:rsidRPr="00174419">
              <w:rPr>
                <w:rFonts w:ascii="Times New Roman" w:eastAsia="Times New Roman" w:hAnsi="Times New Roman"/>
                <w:sz w:val="24"/>
                <w:szCs w:val="24"/>
              </w:rPr>
              <w:t xml:space="preserve">Reisner, D.E. (2009). </w:t>
            </w:r>
            <w:proofErr w:type="spellStart"/>
            <w:r w:rsidRPr="00174419">
              <w:rPr>
                <w:rFonts w:ascii="Times New Roman" w:eastAsia="Times New Roman" w:hAnsi="Times New Roman"/>
                <w:sz w:val="24"/>
                <w:szCs w:val="24"/>
              </w:rPr>
              <w:t>Bionanotechnology</w:t>
            </w:r>
            <w:proofErr w:type="spellEnd"/>
            <w:r w:rsidRPr="00174419">
              <w:rPr>
                <w:rFonts w:ascii="Times New Roman" w:eastAsia="Times New Roman" w:hAnsi="Times New Roman"/>
                <w:sz w:val="24"/>
                <w:szCs w:val="24"/>
              </w:rPr>
              <w:t>: Global Prospects. CRC Press</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jc w:val="center"/>
              <w:rPr>
                <w:rFonts w:ascii="Times New Roman" w:hAnsi="Times New Roman"/>
                <w:bCs/>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jc w:val="center"/>
              <w:rPr>
                <w:rFonts w:ascii="Times New Roman" w:hAnsi="Times New Roman"/>
                <w:bCs/>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rPr>
                <w:rFonts w:ascii="Times New Roman" w:hAnsi="Times New Roman"/>
                <w:sz w:val="24"/>
                <w:szCs w:val="24"/>
              </w:rPr>
            </w:pPr>
          </w:p>
        </w:tc>
      </w:tr>
      <w:tr w:rsidR="0097788F" w:rsidRPr="00174419" w:rsidTr="000F2195">
        <w:tc>
          <w:tcPr>
            <w:tcW w:w="9778" w:type="dxa"/>
            <w:gridSpan w:val="18"/>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Web Resources </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F97C36" w:rsidP="00FC46BE">
            <w:pPr>
              <w:spacing w:line="240" w:lineRule="auto"/>
              <w:rPr>
                <w:rFonts w:ascii="Times New Roman" w:hAnsi="Times New Roman"/>
                <w:sz w:val="24"/>
                <w:szCs w:val="24"/>
              </w:rPr>
            </w:pPr>
            <w:hyperlink r:id="rId22" w:history="1">
              <w:r w:rsidR="0097788F" w:rsidRPr="00174419">
                <w:rPr>
                  <w:rStyle w:val="Hyperlink"/>
                  <w:rFonts w:ascii="Times New Roman" w:hAnsi="Times New Roman"/>
                  <w:sz w:val="24"/>
                  <w:szCs w:val="24"/>
                </w:rPr>
                <w:t>https://www.gale.com/nanotechnology</w:t>
              </w:r>
            </w:hyperlink>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F97C36" w:rsidP="00FC46BE">
            <w:pPr>
              <w:spacing w:line="256" w:lineRule="auto"/>
              <w:jc w:val="both"/>
              <w:rPr>
                <w:rFonts w:ascii="Times New Roman" w:hAnsi="Times New Roman"/>
                <w:bCs/>
                <w:sz w:val="24"/>
                <w:szCs w:val="24"/>
              </w:rPr>
            </w:pPr>
            <w:hyperlink r:id="rId23" w:history="1">
              <w:r w:rsidR="0097788F" w:rsidRPr="00174419">
                <w:rPr>
                  <w:rStyle w:val="Hyperlink"/>
                  <w:rFonts w:ascii="Times New Roman" w:hAnsi="Times New Roman"/>
                  <w:sz w:val="24"/>
                  <w:szCs w:val="24"/>
                </w:rPr>
                <w:t>https://www.understandingnano.com/resources.html</w:t>
              </w:r>
            </w:hyperlink>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F97C36" w:rsidP="00FC46BE">
            <w:pPr>
              <w:spacing w:line="240" w:lineRule="auto"/>
              <w:rPr>
                <w:rFonts w:ascii="Times New Roman" w:hAnsi="Times New Roman"/>
                <w:sz w:val="24"/>
                <w:szCs w:val="24"/>
              </w:rPr>
            </w:pPr>
            <w:hyperlink r:id="rId24" w:history="1">
              <w:r w:rsidR="0097788F" w:rsidRPr="00174419">
                <w:rPr>
                  <w:rStyle w:val="Hyperlink"/>
                  <w:rFonts w:ascii="Times New Roman" w:hAnsi="Times New Roman"/>
                  <w:sz w:val="24"/>
                  <w:szCs w:val="24"/>
                </w:rPr>
                <w:t>http://dbtnanobiotech.com/index2.php</w:t>
              </w:r>
            </w:hyperlink>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pPr>
          </w:p>
        </w:tc>
      </w:tr>
      <w:tr w:rsidR="0097788F" w:rsidRPr="00174419" w:rsidTr="000F2195">
        <w:trPr>
          <w:trHeight w:val="369"/>
        </w:trPr>
        <w:tc>
          <w:tcPr>
            <w:tcW w:w="658" w:type="dxa"/>
            <w:tcBorders>
              <w:top w:val="single" w:sz="4" w:space="0" w:color="000000"/>
              <w:left w:val="single" w:sz="4" w:space="0" w:color="000000"/>
              <w:bottom w:val="single" w:sz="4" w:space="0" w:color="auto"/>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9120" w:type="dxa"/>
            <w:gridSpan w:val="17"/>
            <w:tcBorders>
              <w:top w:val="single" w:sz="4" w:space="0" w:color="000000"/>
              <w:left w:val="single" w:sz="4" w:space="0" w:color="000000"/>
              <w:bottom w:val="single" w:sz="4" w:space="0" w:color="auto"/>
              <w:right w:val="single" w:sz="4" w:space="0" w:color="000000"/>
            </w:tcBorders>
            <w:vAlign w:val="center"/>
            <w:hideMark/>
          </w:tcPr>
          <w:p w:rsidR="0097788F" w:rsidRPr="00174419" w:rsidRDefault="00F97C36" w:rsidP="00FC46BE">
            <w:pPr>
              <w:rPr>
                <w:rFonts w:ascii="Times New Roman" w:hAnsi="Times New Roman"/>
                <w:sz w:val="24"/>
                <w:szCs w:val="24"/>
              </w:rPr>
            </w:pPr>
            <w:hyperlink r:id="rId25" w:history="1">
              <w:r w:rsidR="0097788F" w:rsidRPr="00174419">
                <w:rPr>
                  <w:rStyle w:val="Hyperlink"/>
                  <w:rFonts w:ascii="Times New Roman" w:hAnsi="Times New Roman"/>
                  <w:sz w:val="24"/>
                  <w:szCs w:val="24"/>
                </w:rPr>
                <w:t>http://www.istl.org/11-winter/internet1.html</w:t>
              </w:r>
            </w:hyperlink>
          </w:p>
        </w:tc>
      </w:tr>
      <w:tr w:rsidR="0097788F" w:rsidRPr="00174419" w:rsidTr="000F2195">
        <w:trPr>
          <w:trHeight w:val="517"/>
        </w:trPr>
        <w:tc>
          <w:tcPr>
            <w:tcW w:w="658" w:type="dxa"/>
            <w:tcBorders>
              <w:top w:val="single" w:sz="4" w:space="0" w:color="auto"/>
              <w:left w:val="single" w:sz="4" w:space="0" w:color="000000"/>
              <w:bottom w:val="single" w:sz="4" w:space="0" w:color="000000"/>
              <w:right w:val="single" w:sz="4" w:space="0" w:color="000000"/>
            </w:tcBorders>
            <w:hideMark/>
          </w:tcPr>
          <w:p w:rsidR="0097788F" w:rsidRPr="00174419" w:rsidRDefault="0097788F" w:rsidP="00FC46BE">
            <w:pPr>
              <w:jc w:val="center"/>
              <w:rPr>
                <w:rFonts w:ascii="Times New Roman" w:hAnsi="Times New Roman"/>
                <w:sz w:val="24"/>
                <w:szCs w:val="24"/>
              </w:rPr>
            </w:pPr>
            <w:r w:rsidRPr="00174419">
              <w:rPr>
                <w:rFonts w:ascii="Times New Roman" w:hAnsi="Times New Roman"/>
                <w:sz w:val="24"/>
                <w:szCs w:val="24"/>
              </w:rPr>
              <w:t>5.</w:t>
            </w:r>
          </w:p>
        </w:tc>
        <w:tc>
          <w:tcPr>
            <w:tcW w:w="9120" w:type="dxa"/>
            <w:gridSpan w:val="17"/>
            <w:tcBorders>
              <w:top w:val="single" w:sz="4" w:space="0" w:color="auto"/>
              <w:left w:val="single" w:sz="4" w:space="0" w:color="000000"/>
              <w:bottom w:val="single" w:sz="4" w:space="0" w:color="000000"/>
              <w:right w:val="single" w:sz="4" w:space="0" w:color="000000"/>
            </w:tcBorders>
            <w:vAlign w:val="center"/>
            <w:hideMark/>
          </w:tcPr>
          <w:p w:rsidR="0097788F" w:rsidRPr="00174419" w:rsidRDefault="0097788F" w:rsidP="00FC46BE">
            <w:r w:rsidRPr="00174419">
              <w:rPr>
                <w:rFonts w:ascii="Times New Roman" w:hAnsi="Times New Roman"/>
                <w:sz w:val="24"/>
                <w:szCs w:val="24"/>
              </w:rPr>
              <w:t>https://www.cdc.gov/niosh/topics/nanotech/default.html</w:t>
            </w: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pPr>
          </w:p>
        </w:tc>
      </w:tr>
      <w:tr w:rsidR="0097788F" w:rsidRPr="00174419" w:rsidTr="000F2195">
        <w:tc>
          <w:tcPr>
            <w:tcW w:w="65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after="0" w:line="240" w:lineRule="auto"/>
              <w:jc w:val="center"/>
              <w:rPr>
                <w:rFonts w:ascii="Times New Roman" w:hAnsi="Times New Roman"/>
                <w:sz w:val="24"/>
                <w:szCs w:val="24"/>
              </w:rPr>
            </w:pPr>
          </w:p>
        </w:tc>
        <w:tc>
          <w:tcPr>
            <w:tcW w:w="9120" w:type="dxa"/>
            <w:gridSpan w:val="17"/>
            <w:tcBorders>
              <w:top w:val="single" w:sz="4" w:space="0" w:color="000000"/>
              <w:left w:val="single" w:sz="4" w:space="0" w:color="000000"/>
              <w:bottom w:val="single" w:sz="4" w:space="0" w:color="000000"/>
              <w:right w:val="single" w:sz="4" w:space="0" w:color="000000"/>
            </w:tcBorders>
            <w:vAlign w:val="center"/>
            <w:hideMark/>
          </w:tcPr>
          <w:p w:rsidR="0097788F" w:rsidRPr="00174419" w:rsidRDefault="0097788F" w:rsidP="00FC46BE">
            <w:pPr>
              <w:spacing w:line="240" w:lineRule="auto"/>
            </w:pPr>
          </w:p>
        </w:tc>
      </w:tr>
    </w:tbl>
    <w:p w:rsidR="00616262" w:rsidRDefault="00616262" w:rsidP="00616262">
      <w:pPr>
        <w:pStyle w:val="Normal2"/>
        <w:rPr>
          <w:rFonts w:ascii="Times New Roman" w:eastAsia="Times New Roman" w:hAnsi="Times New Roman" w:cs="Times New Roman"/>
          <w:sz w:val="24"/>
          <w:szCs w:val="24"/>
        </w:rPr>
      </w:pPr>
    </w:p>
    <w:p w:rsidR="00F10496" w:rsidRDefault="00F10496">
      <w:pPr>
        <w:rPr>
          <w:rFonts w:ascii="Times New Roman" w:hAnsi="Times New Roman"/>
          <w:b/>
          <w:sz w:val="24"/>
          <w:szCs w:val="24"/>
        </w:rPr>
      </w:pPr>
      <w:r>
        <w:rPr>
          <w:rFonts w:ascii="Times New Roman" w:hAnsi="Times New Roman"/>
          <w:b/>
          <w:sz w:val="24"/>
          <w:szCs w:val="24"/>
        </w:rPr>
        <w:br w:type="page"/>
      </w:r>
    </w:p>
    <w:p w:rsidR="00F10496" w:rsidRDefault="00F10496" w:rsidP="0097788F">
      <w:pPr>
        <w:jc w:val="center"/>
        <w:rPr>
          <w:rFonts w:ascii="Times New Roman" w:hAnsi="Times New Roman"/>
          <w:b/>
          <w:sz w:val="24"/>
          <w:szCs w:val="24"/>
        </w:rPr>
      </w:pPr>
    </w:p>
    <w:p w:rsidR="0097788F" w:rsidRPr="00174419" w:rsidRDefault="0097788F" w:rsidP="0097788F">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8"/>
        <w:gridCol w:w="648"/>
        <w:gridCol w:w="649"/>
        <w:gridCol w:w="648"/>
        <w:gridCol w:w="648"/>
        <w:gridCol w:w="649"/>
        <w:gridCol w:w="648"/>
        <w:gridCol w:w="648"/>
        <w:gridCol w:w="649"/>
        <w:gridCol w:w="648"/>
        <w:gridCol w:w="648"/>
        <w:gridCol w:w="649"/>
        <w:gridCol w:w="648"/>
        <w:gridCol w:w="649"/>
      </w:tblGrid>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 10</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 11</w:t>
            </w: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 12</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 13</w:t>
            </w: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PO 14</w:t>
            </w:r>
          </w:p>
        </w:tc>
      </w:tr>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r>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r>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r>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r>
      <w:tr w:rsidR="0097788F" w:rsidRPr="00174419" w:rsidTr="00FC46BE">
        <w:tc>
          <w:tcPr>
            <w:tcW w:w="670"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97788F" w:rsidRPr="00174419" w:rsidRDefault="0097788F" w:rsidP="00FC46BE">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97788F" w:rsidRPr="00174419" w:rsidRDefault="0097788F" w:rsidP="00FC46BE">
            <w:pPr>
              <w:spacing w:line="254" w:lineRule="auto"/>
              <w:jc w:val="center"/>
              <w:rPr>
                <w:rFonts w:ascii="Times New Roman" w:hAnsi="Times New Roman"/>
                <w:sz w:val="24"/>
                <w:szCs w:val="24"/>
              </w:rPr>
            </w:pPr>
          </w:p>
        </w:tc>
      </w:tr>
    </w:tbl>
    <w:p w:rsidR="0097788F" w:rsidRPr="00174419" w:rsidRDefault="0097788F" w:rsidP="0097788F">
      <w:pPr>
        <w:pStyle w:val="Normal2"/>
        <w:rPr>
          <w:rFonts w:ascii="Times New Roman" w:eastAsia="Times New Roman" w:hAnsi="Times New Roman" w:cs="Times New Roman"/>
          <w:sz w:val="24"/>
          <w:szCs w:val="24"/>
        </w:rPr>
      </w:pPr>
    </w:p>
    <w:p w:rsidR="007D7F4D" w:rsidRDefault="007D7F4D">
      <w:pPr>
        <w:rPr>
          <w:rFonts w:ascii="Times New Roman" w:hAnsi="Times New Roman"/>
          <w:b/>
          <w:sz w:val="24"/>
          <w:szCs w:val="24"/>
        </w:rPr>
      </w:pPr>
      <w:r>
        <w:rPr>
          <w:rFonts w:ascii="Times New Roman" w:hAnsi="Times New Roman"/>
          <w:b/>
          <w:sz w:val="24"/>
          <w:szCs w:val="24"/>
        </w:rPr>
        <w:br w:type="page"/>
      </w:r>
    </w:p>
    <w:p w:rsidR="0097788F" w:rsidRDefault="0097788F" w:rsidP="0097788F">
      <w:pPr>
        <w:spacing w:after="0" w:line="36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3"/>
        <w:gridCol w:w="88"/>
        <w:gridCol w:w="1046"/>
        <w:gridCol w:w="1418"/>
        <w:gridCol w:w="283"/>
        <w:gridCol w:w="284"/>
        <w:gridCol w:w="283"/>
        <w:gridCol w:w="284"/>
        <w:gridCol w:w="992"/>
        <w:gridCol w:w="851"/>
        <w:gridCol w:w="425"/>
        <w:gridCol w:w="425"/>
        <w:gridCol w:w="567"/>
        <w:gridCol w:w="567"/>
        <w:gridCol w:w="851"/>
      </w:tblGrid>
      <w:tr w:rsidR="00616262" w:rsidRPr="00174419" w:rsidTr="00616262">
        <w:trPr>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 xml:space="preserve">Subject </w:t>
            </w:r>
          </w:p>
          <w:p w:rsidR="00616262" w:rsidRPr="00174419" w:rsidRDefault="00616262" w:rsidP="00616262">
            <w:pPr>
              <w:spacing w:after="0" w:line="240" w:lineRule="auto"/>
              <w:rPr>
                <w:rFonts w:ascii="Times New Roman" w:hAnsi="Times New Roman"/>
                <w:b/>
              </w:rPr>
            </w:pPr>
            <w:r w:rsidRPr="00174419">
              <w:rPr>
                <w:rFonts w:ascii="Times New Roman" w:hAnsi="Times New Roman"/>
                <w:b/>
              </w:rPr>
              <w:t>Code</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rPr>
                <w:rFonts w:ascii="Times New Roman" w:hAnsi="Times New Roman"/>
                <w:b/>
              </w:rPr>
            </w:pPr>
            <w:r w:rsidRPr="00174419">
              <w:rPr>
                <w:rFonts w:ascii="Times New Roman" w:hAnsi="Times New Roman"/>
                <w:b/>
              </w:rPr>
              <w:t>Hours</w:t>
            </w:r>
          </w:p>
        </w:tc>
        <w:tc>
          <w:tcPr>
            <w:tcW w:w="2835" w:type="dxa"/>
            <w:gridSpan w:val="5"/>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Marks</w:t>
            </w:r>
          </w:p>
        </w:tc>
      </w:tr>
      <w:tr w:rsidR="00616262" w:rsidRPr="00174419" w:rsidTr="00616262">
        <w:trPr>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850"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Total</w:t>
            </w:r>
          </w:p>
        </w:tc>
      </w:tr>
      <w:tr w:rsidR="00616262" w:rsidRPr="00174419" w:rsidTr="00616262">
        <w:trPr>
          <w:trHeight w:val="268"/>
        </w:trPr>
        <w:tc>
          <w:tcPr>
            <w:tcW w:w="959" w:type="dxa"/>
            <w:tcBorders>
              <w:top w:val="single" w:sz="4" w:space="0" w:color="000000"/>
              <w:left w:val="single" w:sz="4" w:space="0" w:color="000000"/>
              <w:bottom w:val="single" w:sz="4" w:space="0" w:color="000000"/>
              <w:right w:val="single" w:sz="4" w:space="0" w:color="000000"/>
            </w:tcBorders>
          </w:tcPr>
          <w:p w:rsidR="00EC7B62" w:rsidRPr="00C06335" w:rsidRDefault="00EC7B62" w:rsidP="00EC7B62">
            <w:pPr>
              <w:widowControl w:val="0"/>
              <w:autoSpaceDE w:val="0"/>
              <w:autoSpaceDN w:val="0"/>
              <w:spacing w:after="0" w:line="240" w:lineRule="auto"/>
              <w:rPr>
                <w:rFonts w:ascii="Times New Roman" w:eastAsia="Times New Roman" w:hAnsi="Times New Roman" w:cs="Times New Roman"/>
                <w:b/>
                <w:sz w:val="24"/>
                <w:szCs w:val="24"/>
              </w:rPr>
            </w:pPr>
            <w:r w:rsidRPr="00C06335">
              <w:rPr>
                <w:rFonts w:ascii="Times New Roman" w:eastAsia="Times New Roman" w:hAnsi="Times New Roman" w:cs="Times New Roman"/>
                <w:b/>
                <w:sz w:val="24"/>
                <w:szCs w:val="24"/>
              </w:rPr>
              <w:t>23PMICE14</w:t>
            </w:r>
            <w:r w:rsidR="001B434B">
              <w:rPr>
                <w:rFonts w:ascii="Times New Roman" w:eastAsia="Times New Roman" w:hAnsi="Times New Roman" w:cs="Times New Roman"/>
                <w:b/>
                <w:sz w:val="24"/>
                <w:szCs w:val="24"/>
              </w:rPr>
              <w:t>-3</w:t>
            </w:r>
          </w:p>
          <w:p w:rsidR="00616262" w:rsidRPr="00174419" w:rsidRDefault="00616262" w:rsidP="00616262">
            <w:pPr>
              <w:spacing w:after="0" w:line="240" w:lineRule="auto"/>
              <w:rPr>
                <w:rFonts w:ascii="Times New Roman" w:hAnsi="Times New Roman"/>
                <w:b/>
              </w:rPr>
            </w:pPr>
          </w:p>
        </w:tc>
        <w:tc>
          <w:tcPr>
            <w:tcW w:w="141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b/>
              </w:rPr>
            </w:pPr>
            <w:r w:rsidRPr="00174419">
              <w:rPr>
                <w:rFonts w:ascii="Times New Roman" w:hAnsi="Times New Roman"/>
                <w:b/>
              </w:rPr>
              <w:t>Microalgal Technology</w:t>
            </w:r>
          </w:p>
        </w:tc>
        <w:tc>
          <w:tcPr>
            <w:tcW w:w="1418" w:type="dxa"/>
            <w:tcBorders>
              <w:top w:val="single" w:sz="4" w:space="0" w:color="000000"/>
              <w:left w:val="single" w:sz="4" w:space="0" w:color="000000"/>
              <w:bottom w:val="single" w:sz="4" w:space="0" w:color="000000"/>
              <w:right w:val="single" w:sz="4" w:space="0" w:color="000000"/>
            </w:tcBorders>
            <w:hideMark/>
          </w:tcPr>
          <w:p w:rsidR="00EC7B62" w:rsidRPr="00E77470" w:rsidRDefault="00C06335" w:rsidP="00EC7B62">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Elective(</w:t>
            </w:r>
            <w:r w:rsidR="00EC7B62" w:rsidRPr="00E77470">
              <w:rPr>
                <w:rFonts w:ascii="Times New Roman" w:hAnsi="Times New Roman" w:cs="Times New Roman"/>
                <w:b/>
                <w:color w:val="000000"/>
                <w:sz w:val="24"/>
                <w:szCs w:val="24"/>
              </w:rPr>
              <w:t xml:space="preserve"> Discipline</w:t>
            </w:r>
            <w:proofErr w:type="gramEnd"/>
            <w:r w:rsidR="00EC7B62" w:rsidRPr="00E77470">
              <w:rPr>
                <w:rFonts w:ascii="Times New Roman" w:hAnsi="Times New Roman" w:cs="Times New Roman"/>
                <w:b/>
                <w:color w:val="000000"/>
                <w:sz w:val="24"/>
                <w:szCs w:val="24"/>
              </w:rPr>
              <w:t xml:space="preserve"> Centric) –I</w:t>
            </w:r>
          </w:p>
          <w:p w:rsidR="00616262" w:rsidRPr="00174419" w:rsidRDefault="00616262" w:rsidP="00616262">
            <w:pPr>
              <w:spacing w:after="0" w:line="240" w:lineRule="auto"/>
              <w:jc w:val="center"/>
              <w:rPr>
                <w:rFonts w:ascii="Times New Roman" w:hAnsi="Times New Roman"/>
                <w:b/>
              </w:rPr>
            </w:pP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3</w:t>
            </w:r>
          </w:p>
        </w:tc>
        <w:tc>
          <w:tcPr>
            <w:tcW w:w="851" w:type="dxa"/>
            <w:tcBorders>
              <w:top w:val="single" w:sz="4" w:space="0" w:color="000000"/>
              <w:left w:val="single" w:sz="4" w:space="0" w:color="000000"/>
              <w:bottom w:val="single" w:sz="4" w:space="0" w:color="000000"/>
              <w:right w:val="single" w:sz="4" w:space="0" w:color="000000"/>
            </w:tcBorders>
            <w:hideMark/>
          </w:tcPr>
          <w:p w:rsidR="00616262" w:rsidRPr="00174419" w:rsidRDefault="00EC7B62" w:rsidP="00616262">
            <w:pPr>
              <w:spacing w:after="0" w:line="240" w:lineRule="auto"/>
              <w:jc w:val="center"/>
              <w:rPr>
                <w:rFonts w:ascii="Times New Roman" w:hAnsi="Times New Roman"/>
                <w:b/>
              </w:rPr>
            </w:pPr>
            <w:r>
              <w:rPr>
                <w:rFonts w:ascii="Times New Roman" w:hAnsi="Times New Roman"/>
                <w:b/>
              </w:rPr>
              <w:t>5</w:t>
            </w:r>
          </w:p>
        </w:tc>
        <w:tc>
          <w:tcPr>
            <w:tcW w:w="850"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c>
          <w:tcPr>
            <w:tcW w:w="9606"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616262" w:rsidRPr="00174419" w:rsidRDefault="00616262" w:rsidP="00616262">
            <w:pPr>
              <w:spacing w:after="0" w:line="240" w:lineRule="auto"/>
              <w:rPr>
                <w:rFonts w:ascii="Times New Roman" w:hAnsi="Times New Roman"/>
                <w:sz w:val="24"/>
                <w:szCs w:val="24"/>
              </w:rPr>
            </w:pPr>
          </w:p>
        </w:tc>
      </w:tr>
      <w:tr w:rsidR="00616262" w:rsidRPr="00174419" w:rsidTr="00616262">
        <w:trPr>
          <w:trHeight w:val="329"/>
        </w:trPr>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364"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numPr>
                <w:ilvl w:val="0"/>
                <w:numId w:val="4"/>
              </w:numPr>
              <w:spacing w:after="0" w:line="240" w:lineRule="auto"/>
              <w:ind w:left="0"/>
              <w:jc w:val="both"/>
              <w:rPr>
                <w:rFonts w:ascii="Times New Roman" w:hAnsi="Times New Roman"/>
                <w:sz w:val="24"/>
                <w:szCs w:val="24"/>
              </w:rPr>
            </w:pPr>
            <w:r w:rsidRPr="00174419">
              <w:rPr>
                <w:rFonts w:ascii="Times New Roman" w:hAnsi="Times New Roman"/>
                <w:sz w:val="24"/>
                <w:szCs w:val="24"/>
              </w:rPr>
              <w:t>Characterize the different groups of algae.</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364"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Describe the cultivation and harvesting of algae.</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364"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Identify the commercial applications of various algal products.</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364"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Apply microalgae for environmental applications. </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364"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Employ microalgae as alternate fuels.</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54"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5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Introduction to Algae - General characteristics.   Classification of algae according to Fritsch. Salient features of different groups of algae. Distribution - Freshwater, brackish water and marine algae. Identification methods.  An overview of applied Phycology. Economically important microalgae.</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5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Cultivation of freshwater and marine microalgae - Growth media. Isolation and enumeration of microalgae. Laboratory cultivation and maintenance. Outdoor cultivation - Photobioreactors - construction, types and operation; raceway ponds - Heterotrophic and mixotrophic </w:t>
            </w:r>
            <w:proofErr w:type="gramStart"/>
            <w:r w:rsidRPr="00174419">
              <w:rPr>
                <w:rFonts w:ascii="Times New Roman" w:hAnsi="Times New Roman"/>
                <w:sz w:val="24"/>
                <w:szCs w:val="24"/>
              </w:rPr>
              <w:t>cultivation  -</w:t>
            </w:r>
            <w:proofErr w:type="gramEnd"/>
            <w:r w:rsidRPr="00174419">
              <w:rPr>
                <w:rFonts w:ascii="Times New Roman" w:hAnsi="Times New Roman"/>
                <w:sz w:val="24"/>
                <w:szCs w:val="24"/>
              </w:rPr>
              <w:t xml:space="preserve"> Harvesting of microalgae biomass.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5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Microalgae in food and nutraceutical applications - Algal single cell proteins. Cultivation of </w:t>
            </w:r>
            <w:r w:rsidRPr="00174419">
              <w:rPr>
                <w:rFonts w:ascii="Times New Roman" w:hAnsi="Times New Roman"/>
                <w:i/>
                <w:iCs/>
                <w:sz w:val="24"/>
                <w:szCs w:val="24"/>
              </w:rPr>
              <w:t xml:space="preserve">Spirulina </w:t>
            </w:r>
            <w:r w:rsidRPr="00174419">
              <w:rPr>
                <w:rFonts w:ascii="Times New Roman" w:hAnsi="Times New Roman"/>
                <w:iCs/>
                <w:sz w:val="24"/>
                <w:szCs w:val="24"/>
              </w:rPr>
              <w:t>and</w:t>
            </w:r>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Dunaliella</w:t>
            </w:r>
            <w:proofErr w:type="spellEnd"/>
            <w:r w:rsidRPr="00174419">
              <w:rPr>
                <w:rFonts w:ascii="Times New Roman" w:hAnsi="Times New Roman"/>
                <w:i/>
                <w:iCs/>
                <w:sz w:val="24"/>
                <w:szCs w:val="24"/>
              </w:rPr>
              <w:t xml:space="preserve">.  </w:t>
            </w:r>
            <w:r w:rsidRPr="00174419">
              <w:rPr>
                <w:rFonts w:ascii="Times New Roman" w:hAnsi="Times New Roman"/>
                <w:sz w:val="24"/>
                <w:szCs w:val="24"/>
              </w:rPr>
              <w:t xml:space="preserve">Microalgae as aquatic, poultry and cattle feed. Microalgal biofertilizers. Value-added products from microalgae.  Pigments - Production of microalgal carotenoids and their uses. Phycobiliproteins </w:t>
            </w:r>
            <w:proofErr w:type="gramStart"/>
            <w:r w:rsidRPr="00174419">
              <w:rPr>
                <w:rFonts w:ascii="Times New Roman" w:hAnsi="Times New Roman"/>
                <w:sz w:val="24"/>
                <w:szCs w:val="24"/>
              </w:rPr>
              <w:t>-  production</w:t>
            </w:r>
            <w:proofErr w:type="gramEnd"/>
            <w:r w:rsidRPr="00174419">
              <w:rPr>
                <w:rFonts w:ascii="Times New Roman" w:hAnsi="Times New Roman"/>
                <w:sz w:val="24"/>
                <w:szCs w:val="24"/>
              </w:rPr>
              <w:t xml:space="preserve"> and commercial applications. Polyunsaturated fatty acids as active nutraceuticals. Microalgal secondary metabolites - Pharmaceutical and cosmetic applications.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5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Microalgae in environmental applications. </w:t>
            </w:r>
            <w:proofErr w:type="spellStart"/>
            <w:r w:rsidRPr="00174419">
              <w:rPr>
                <w:rFonts w:ascii="Times New Roman" w:hAnsi="Times New Roman"/>
                <w:sz w:val="24"/>
                <w:szCs w:val="24"/>
              </w:rPr>
              <w:t>Phycoremediation</w:t>
            </w:r>
            <w:proofErr w:type="spellEnd"/>
            <w:r w:rsidRPr="00174419">
              <w:rPr>
                <w:rFonts w:ascii="Times New Roman" w:hAnsi="Times New Roman"/>
                <w:sz w:val="24"/>
                <w:szCs w:val="24"/>
              </w:rPr>
              <w:t xml:space="preserve"> - Domestic and industrial waste water treatment. High-rate algal ponds and surface-immobilized systems - Treatment of gaseous wastes by microalgae. Sequestration of carbon dioxide.  Scavenging of heavy metals by microalgae. Negative effects of algae. Algal blooms, algicides for algal control.</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95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Microalgae as feed stock for production of biofuels - Carbon-neutral fuels. Lipid-rich algal strains - </w:t>
            </w:r>
            <w:proofErr w:type="spellStart"/>
            <w:r w:rsidRPr="00174419">
              <w:rPr>
                <w:rFonts w:ascii="Times New Roman" w:hAnsi="Times New Roman"/>
                <w:i/>
                <w:iCs/>
                <w:sz w:val="24"/>
                <w:szCs w:val="24"/>
              </w:rPr>
              <w:t>Botryococcus</w:t>
            </w:r>
            <w:proofErr w:type="spellEnd"/>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braunii</w:t>
            </w:r>
            <w:proofErr w:type="spellEnd"/>
            <w:r w:rsidRPr="00174419">
              <w:rPr>
                <w:rFonts w:ascii="Times New Roman" w:hAnsi="Times New Roman"/>
                <w:sz w:val="24"/>
                <w:szCs w:val="24"/>
              </w:rPr>
              <w:t xml:space="preserve">. Drop-in fuels from algae - </w:t>
            </w:r>
            <w:r w:rsidRPr="00174419">
              <w:rPr>
                <w:rFonts w:ascii="Times New Roman" w:hAnsi="Times New Roman"/>
                <w:sz w:val="24"/>
                <w:szCs w:val="24"/>
              </w:rPr>
              <w:lastRenderedPageBreak/>
              <w:t>hydrocarbons and biodiesel, bioethanol, biomethane, biohydrogen and syngas from microalgae biomass. Biocrude synthesis from microalgae.  Integrated biorefinery concept. Life cycle analysis of algae biofuels.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12</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2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5954"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606"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16262" w:rsidRPr="00174419" w:rsidTr="00616262">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76" w:type="dxa"/>
            <w:gridSpan w:val="1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866"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Acquire knowledge in the field of microalgal technology and their characteristics.</w:t>
            </w:r>
          </w:p>
        </w:tc>
        <w:tc>
          <w:tcPr>
            <w:tcW w:w="2410"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616262" w:rsidRPr="00174419" w:rsidTr="00616262">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866"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Identify the methods of algal cultivation and harvesting.</w:t>
            </w:r>
          </w:p>
        </w:tc>
        <w:tc>
          <w:tcPr>
            <w:tcW w:w="2410"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PO6</w:t>
            </w:r>
          </w:p>
        </w:tc>
      </w:tr>
      <w:tr w:rsidR="00616262" w:rsidRPr="00174419" w:rsidTr="00616262">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866"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Recognize and recommend the use of microalgae as food, feed and fodder.</w:t>
            </w:r>
          </w:p>
        </w:tc>
        <w:tc>
          <w:tcPr>
            <w:tcW w:w="2410"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616262" w:rsidRPr="00174419" w:rsidTr="00616262">
        <w:trPr>
          <w:trHeight w:val="242"/>
        </w:trPr>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866"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Promote microalgae in </w:t>
            </w:r>
            <w:proofErr w:type="spellStart"/>
            <w:r w:rsidRPr="00174419">
              <w:rPr>
                <w:rFonts w:ascii="Times New Roman" w:hAnsi="Times New Roman"/>
                <w:sz w:val="24"/>
                <w:szCs w:val="24"/>
              </w:rPr>
              <w:t>phycoremediation</w:t>
            </w:r>
            <w:proofErr w:type="spellEnd"/>
            <w:r w:rsidRPr="00174419">
              <w:rPr>
                <w:rFonts w:ascii="Times New Roman" w:hAnsi="Times New Roman"/>
                <w:sz w:val="24"/>
                <w:szCs w:val="24"/>
              </w:rPr>
              <w:t>.</w:t>
            </w:r>
          </w:p>
        </w:tc>
        <w:tc>
          <w:tcPr>
            <w:tcW w:w="2410"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 PO9, PO11, PO14</w:t>
            </w:r>
          </w:p>
        </w:tc>
      </w:tr>
      <w:tr w:rsidR="00616262" w:rsidRPr="00174419" w:rsidTr="00616262">
        <w:tc>
          <w:tcPr>
            <w:tcW w:w="1330"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866"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Compare and critically evaluate recent applied research in these microalgal applications.</w:t>
            </w:r>
          </w:p>
        </w:tc>
        <w:tc>
          <w:tcPr>
            <w:tcW w:w="2410"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pPr>
            <w:r w:rsidRPr="00174419">
              <w:rPr>
                <w:rFonts w:ascii="Times New Roman" w:hAnsi="Times New Roman"/>
                <w:sz w:val="24"/>
                <w:szCs w:val="24"/>
              </w:rPr>
              <w:t>PO7, PO8, PO9</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359"/>
        </w:trPr>
        <w:tc>
          <w:tcPr>
            <w:tcW w:w="9606"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before="5" w:after="0" w:line="240" w:lineRule="auto"/>
              <w:ind w:right="778"/>
              <w:jc w:val="both"/>
              <w:rPr>
                <w:rFonts w:ascii="Times New Roman" w:hAnsi="Times New Roman"/>
                <w:sz w:val="24"/>
                <w:szCs w:val="24"/>
              </w:rPr>
            </w:pPr>
            <w:r w:rsidRPr="00174419">
              <w:rPr>
                <w:rFonts w:ascii="Times New Roman" w:hAnsi="Times New Roman"/>
                <w:sz w:val="24"/>
                <w:szCs w:val="24"/>
              </w:rPr>
              <w:t>Lee R.E. (2008). Phycology. Cambridge University Press.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Sharma O.P. (2011). Algae. Tata McGraw-Hill Education.</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Shekh</w:t>
            </w:r>
            <w:proofErr w:type="spellEnd"/>
            <w:r w:rsidRPr="00174419">
              <w:rPr>
                <w:rFonts w:ascii="Times New Roman" w:hAnsi="Times New Roman"/>
                <w:sz w:val="24"/>
                <w:szCs w:val="24"/>
              </w:rPr>
              <w:t xml:space="preserve"> A., Schenk P., Sarada R. (2021). Microalgal Biotechnology. Recent Advances, Market Potential and Sustainability. Royal Society of Chemistry.</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Lele</w:t>
            </w:r>
            <w:proofErr w:type="spellEnd"/>
            <w:r w:rsidRPr="00174419">
              <w:rPr>
                <w:rFonts w:ascii="Times New Roman" w:hAnsi="Times New Roman"/>
                <w:sz w:val="24"/>
                <w:szCs w:val="24"/>
              </w:rPr>
              <w:t xml:space="preserve">. S.S., Jyothi </w:t>
            </w:r>
            <w:proofErr w:type="spellStart"/>
            <w:r w:rsidRPr="00174419">
              <w:rPr>
                <w:rFonts w:ascii="Times New Roman" w:hAnsi="Times New Roman"/>
                <w:sz w:val="24"/>
                <w:szCs w:val="24"/>
              </w:rPr>
              <w:t>Kishen</w:t>
            </w:r>
            <w:proofErr w:type="spellEnd"/>
            <w:r w:rsidRPr="00174419">
              <w:rPr>
                <w:rFonts w:ascii="Times New Roman" w:hAnsi="Times New Roman"/>
                <w:sz w:val="24"/>
                <w:szCs w:val="24"/>
              </w:rPr>
              <w:t xml:space="preserve"> Kumar (2008). Algal bio process technology. New Age International P(Ltd)</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Das., </w:t>
            </w:r>
            <w:proofErr w:type="spellStart"/>
            <w:r w:rsidRPr="00174419">
              <w:rPr>
                <w:rFonts w:ascii="Times New Roman" w:hAnsi="Times New Roman"/>
                <w:sz w:val="24"/>
                <w:szCs w:val="24"/>
              </w:rPr>
              <w:t>Mihirkumar</w:t>
            </w:r>
            <w:proofErr w:type="spellEnd"/>
            <w:r w:rsidRPr="00174419">
              <w:rPr>
                <w:rFonts w:ascii="Times New Roman" w:hAnsi="Times New Roman"/>
                <w:sz w:val="24"/>
                <w:szCs w:val="24"/>
              </w:rPr>
              <w:t xml:space="preserve">. Algal Biotechnology. </w:t>
            </w:r>
            <w:proofErr w:type="spellStart"/>
            <w:r w:rsidRPr="00174419">
              <w:rPr>
                <w:rFonts w:ascii="Times New Roman" w:hAnsi="Times New Roman"/>
                <w:sz w:val="24"/>
                <w:szCs w:val="24"/>
              </w:rPr>
              <w:t>Daya</w:t>
            </w:r>
            <w:proofErr w:type="spellEnd"/>
            <w:r w:rsidRPr="00174419">
              <w:rPr>
                <w:rFonts w:ascii="Times New Roman" w:hAnsi="Times New Roman"/>
                <w:sz w:val="24"/>
                <w:szCs w:val="24"/>
              </w:rPr>
              <w:t xml:space="preserve"> Publishing House, New Delhi.</w:t>
            </w:r>
          </w:p>
        </w:tc>
      </w:tr>
    </w:tbl>
    <w:p w:rsidR="00616262" w:rsidRDefault="00616262" w:rsidP="00616262"/>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647"/>
      </w:tblGrid>
      <w:tr w:rsidR="00616262" w:rsidRPr="00174419" w:rsidTr="00616262">
        <w:tc>
          <w:tcPr>
            <w:tcW w:w="960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Andersen R.A. (2005). Algal culturing techniques. Academic Press, Elsevier.</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hAnsi="Times New Roman"/>
                <w:sz w:val="24"/>
                <w:szCs w:val="24"/>
              </w:rPr>
            </w:pPr>
            <w:proofErr w:type="spellStart"/>
            <w:r w:rsidRPr="00174419">
              <w:rPr>
                <w:rFonts w:ascii="Times New Roman" w:hAnsi="Times New Roman"/>
                <w:sz w:val="24"/>
                <w:szCs w:val="24"/>
              </w:rPr>
              <w:t>Bux</w:t>
            </w:r>
            <w:proofErr w:type="spellEnd"/>
            <w:r w:rsidRPr="00174419">
              <w:rPr>
                <w:rFonts w:ascii="Times New Roman" w:hAnsi="Times New Roman"/>
                <w:sz w:val="24"/>
                <w:szCs w:val="24"/>
              </w:rPr>
              <w:t xml:space="preserve"> F. (2013). Biotechnological Applications of Microalgae: Biodiesel and Value-added Products. CRC Press.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eastAsia="Times New Roman" w:hAnsi="Times New Roman"/>
                <w:sz w:val="24"/>
                <w:szCs w:val="24"/>
              </w:rPr>
            </w:pPr>
            <w:r w:rsidRPr="00174419">
              <w:rPr>
                <w:rFonts w:ascii="Times New Roman" w:hAnsi="Times New Roman"/>
                <w:sz w:val="24"/>
                <w:szCs w:val="24"/>
              </w:rPr>
              <w:t xml:space="preserve">Singh B., </w:t>
            </w:r>
            <w:proofErr w:type="spellStart"/>
            <w:r w:rsidRPr="00174419">
              <w:rPr>
                <w:rFonts w:ascii="Times New Roman" w:hAnsi="Times New Roman"/>
                <w:sz w:val="24"/>
                <w:szCs w:val="24"/>
              </w:rPr>
              <w:t>Bauddh</w:t>
            </w:r>
            <w:proofErr w:type="spellEnd"/>
            <w:r w:rsidRPr="00174419">
              <w:rPr>
                <w:rFonts w:ascii="Times New Roman" w:hAnsi="Times New Roman"/>
                <w:sz w:val="24"/>
                <w:szCs w:val="24"/>
              </w:rPr>
              <w:t xml:space="preserve"> K., </w:t>
            </w:r>
            <w:proofErr w:type="spellStart"/>
            <w:r w:rsidRPr="00174419">
              <w:rPr>
                <w:rFonts w:ascii="Times New Roman" w:hAnsi="Times New Roman"/>
                <w:sz w:val="24"/>
                <w:szCs w:val="24"/>
              </w:rPr>
              <w:t>Bux</w:t>
            </w:r>
            <w:proofErr w:type="spellEnd"/>
            <w:r w:rsidRPr="00174419">
              <w:rPr>
                <w:rFonts w:ascii="Times New Roman" w:hAnsi="Times New Roman"/>
                <w:sz w:val="24"/>
                <w:szCs w:val="24"/>
              </w:rPr>
              <w:t>, F. (2015). Algae and Environmental Sustainability. Springer.</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eastAsia="Times New Roman" w:hAnsi="Times New Roman"/>
                <w:sz w:val="24"/>
                <w:szCs w:val="24"/>
              </w:rPr>
            </w:pPr>
            <w:r w:rsidRPr="00174419">
              <w:rPr>
                <w:rFonts w:ascii="Times New Roman" w:hAnsi="Times New Roman"/>
                <w:sz w:val="24"/>
                <w:szCs w:val="24"/>
              </w:rPr>
              <w:t>Das D. (2015). An algal biorefinery: An integrated approach. Springer.</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eastAsia="Times New Roman" w:hAnsi="Times New Roman"/>
                <w:sz w:val="24"/>
                <w:szCs w:val="24"/>
              </w:rPr>
            </w:pPr>
            <w:proofErr w:type="spellStart"/>
            <w:r w:rsidRPr="00174419">
              <w:rPr>
                <w:rFonts w:ascii="Times New Roman" w:hAnsi="Times New Roman"/>
                <w:sz w:val="24"/>
                <w:szCs w:val="24"/>
              </w:rPr>
              <w:t>Bux</w:t>
            </w:r>
            <w:proofErr w:type="spellEnd"/>
            <w:r w:rsidRPr="00174419">
              <w:rPr>
                <w:rFonts w:ascii="Times New Roman" w:hAnsi="Times New Roman"/>
                <w:sz w:val="24"/>
                <w:szCs w:val="24"/>
              </w:rPr>
              <w:t xml:space="preserve"> F. and </w:t>
            </w:r>
            <w:proofErr w:type="spellStart"/>
            <w:r w:rsidRPr="00174419">
              <w:rPr>
                <w:rFonts w:ascii="Times New Roman" w:hAnsi="Times New Roman"/>
                <w:sz w:val="24"/>
                <w:szCs w:val="24"/>
              </w:rPr>
              <w:t>Chisti</w:t>
            </w:r>
            <w:proofErr w:type="spellEnd"/>
            <w:r w:rsidRPr="00174419">
              <w:rPr>
                <w:rFonts w:ascii="Times New Roman" w:hAnsi="Times New Roman"/>
                <w:sz w:val="24"/>
                <w:szCs w:val="24"/>
              </w:rPr>
              <w:t xml:space="preserve"> Y. (2016). Algae Biotechnology: Products and Processes. Springer.</w:t>
            </w:r>
          </w:p>
        </w:tc>
      </w:tr>
      <w:tr w:rsidR="00616262" w:rsidRPr="00174419" w:rsidTr="00616262">
        <w:trPr>
          <w:trHeight w:val="416"/>
        </w:trPr>
        <w:tc>
          <w:tcPr>
            <w:tcW w:w="960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sz w:val="24"/>
                <w:szCs w:val="24"/>
              </w:rPr>
            </w:pPr>
            <w:hyperlink r:id="rId26" w:history="1">
              <w:r w:rsidR="00616262" w:rsidRPr="00174419">
                <w:rPr>
                  <w:rStyle w:val="Hyperlink"/>
                  <w:rFonts w:ascii="Times New Roman" w:hAnsi="Times New Roman"/>
                  <w:sz w:val="24"/>
                  <w:szCs w:val="24"/>
                </w:rPr>
                <w:t>https://www.classcentral.com/course/algae-10442</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bCs/>
                <w:sz w:val="24"/>
                <w:szCs w:val="24"/>
              </w:rPr>
            </w:pPr>
            <w:hyperlink r:id="rId27" w:history="1">
              <w:r w:rsidR="00616262" w:rsidRPr="00174419">
                <w:rPr>
                  <w:rStyle w:val="Hyperlink"/>
                  <w:rFonts w:ascii="Times New Roman" w:hAnsi="Times New Roman"/>
                  <w:sz w:val="24"/>
                  <w:szCs w:val="24"/>
                </w:rPr>
                <w:t>https://onlinecourses.nptel.ac.in/noc19_bt16/preview</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sz w:val="24"/>
                <w:szCs w:val="24"/>
              </w:rPr>
            </w:pPr>
            <w:hyperlink r:id="rId28" w:history="1">
              <w:r w:rsidR="00616262" w:rsidRPr="00174419">
                <w:rPr>
                  <w:rStyle w:val="Hyperlink"/>
                  <w:rFonts w:ascii="Times New Roman" w:hAnsi="Times New Roman"/>
                  <w:sz w:val="24"/>
                  <w:szCs w:val="24"/>
                </w:rPr>
                <w:t>https://freevideolectures.com/course/4678/nptel-industrial-biotechnology/46</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sz w:val="24"/>
                <w:szCs w:val="24"/>
              </w:rPr>
            </w:pPr>
            <w:hyperlink r:id="rId29" w:history="1">
              <w:r w:rsidR="00616262" w:rsidRPr="00174419">
                <w:rPr>
                  <w:rStyle w:val="Hyperlink"/>
                  <w:rFonts w:ascii="Times New Roman" w:hAnsi="Times New Roman"/>
                  <w:sz w:val="24"/>
                  <w:szCs w:val="24"/>
                </w:rPr>
                <w:t>https://nptel.ac.in/courses/103103207</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pPr>
            <w:hyperlink r:id="rId30" w:history="1">
              <w:r w:rsidR="00616262" w:rsidRPr="00174419">
                <w:rPr>
                  <w:rStyle w:val="Hyperlink"/>
                </w:rPr>
                <w:t>https://www.sciencedirect.com/topics/earth-and-planetary-sciences/microalgae</w:t>
              </w:r>
            </w:hyperlink>
          </w:p>
        </w:tc>
      </w:tr>
    </w:tbl>
    <w:p w:rsidR="007D7F4D" w:rsidRDefault="007D7F4D">
      <w:r>
        <w:br w:type="page"/>
      </w:r>
    </w:p>
    <w:p w:rsidR="00F10496" w:rsidRDefault="00F10496" w:rsidP="00616262">
      <w:pPr>
        <w:ind w:left="2160"/>
        <w:rPr>
          <w:rFonts w:ascii="Times New Roman" w:hAnsi="Times New Roman"/>
          <w:b/>
          <w:sz w:val="24"/>
          <w:szCs w:val="24"/>
        </w:rPr>
      </w:pPr>
    </w:p>
    <w:p w:rsidR="00616262" w:rsidRPr="00174419" w:rsidRDefault="00616262" w:rsidP="00616262">
      <w:pPr>
        <w:ind w:left="2160"/>
        <w:rPr>
          <w:rFonts w:ascii="Times New Roman" w:hAnsi="Times New Roman"/>
          <w:b/>
          <w:sz w:val="24"/>
          <w:szCs w:val="24"/>
        </w:rPr>
      </w:pPr>
      <w:r w:rsidRPr="00174419">
        <w:rPr>
          <w:rFonts w:ascii="Times New Roman" w:hAnsi="Times New Roman"/>
          <w:b/>
          <w:sz w:val="24"/>
          <w:szCs w:val="24"/>
        </w:rPr>
        <w:t>Mapping with Programme Outcomes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25"/>
        <w:gridCol w:w="626"/>
        <w:gridCol w:w="625"/>
        <w:gridCol w:w="626"/>
        <w:gridCol w:w="626"/>
        <w:gridCol w:w="625"/>
        <w:gridCol w:w="626"/>
        <w:gridCol w:w="626"/>
        <w:gridCol w:w="625"/>
        <w:gridCol w:w="626"/>
        <w:gridCol w:w="626"/>
        <w:gridCol w:w="625"/>
        <w:gridCol w:w="626"/>
        <w:gridCol w:w="626"/>
      </w:tblGrid>
      <w:tr w:rsidR="00616262" w:rsidRPr="00174419" w:rsidTr="00616262">
        <w:tc>
          <w:tcPr>
            <w:tcW w:w="851" w:type="dxa"/>
          </w:tcPr>
          <w:p w:rsidR="00616262" w:rsidRPr="00174419" w:rsidRDefault="00616262" w:rsidP="00616262">
            <w:pP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PO2</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PO3</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PO4</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PO5</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PO6</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PO7</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PO8</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PO9</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PO10</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PO11</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PO12</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PO13</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PO14</w:t>
            </w:r>
          </w:p>
        </w:tc>
      </w:tr>
      <w:tr w:rsidR="00616262" w:rsidRPr="00174419" w:rsidTr="00616262">
        <w:tc>
          <w:tcPr>
            <w:tcW w:w="851"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CO1</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r>
      <w:tr w:rsidR="00616262" w:rsidRPr="00174419" w:rsidTr="00616262">
        <w:tc>
          <w:tcPr>
            <w:tcW w:w="851"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CO2</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M</w:t>
            </w: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r>
      <w:tr w:rsidR="00616262" w:rsidRPr="00174419" w:rsidTr="00616262">
        <w:tc>
          <w:tcPr>
            <w:tcW w:w="851"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CO3</w:t>
            </w: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r>
      <w:tr w:rsidR="00616262" w:rsidRPr="00174419" w:rsidTr="00616262">
        <w:tc>
          <w:tcPr>
            <w:tcW w:w="851"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 xml:space="preserve">CO4 </w:t>
            </w: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M</w:t>
            </w: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M</w:t>
            </w:r>
          </w:p>
        </w:tc>
      </w:tr>
      <w:tr w:rsidR="00616262" w:rsidRPr="00174419" w:rsidTr="00616262">
        <w:tc>
          <w:tcPr>
            <w:tcW w:w="851"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CO5</w:t>
            </w: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M</w:t>
            </w:r>
          </w:p>
        </w:tc>
        <w:tc>
          <w:tcPr>
            <w:tcW w:w="62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5"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c>
          <w:tcPr>
            <w:tcW w:w="626" w:type="dxa"/>
          </w:tcPr>
          <w:p w:rsidR="00616262" w:rsidRPr="00174419" w:rsidRDefault="00616262" w:rsidP="00616262">
            <w:pPr>
              <w:jc w:val="center"/>
              <w:rPr>
                <w:rFonts w:ascii="Times New Roman" w:hAnsi="Times New Roman"/>
                <w:sz w:val="24"/>
                <w:szCs w:val="24"/>
              </w:rPr>
            </w:pPr>
          </w:p>
        </w:tc>
      </w:tr>
    </w:tbl>
    <w:p w:rsidR="007D7F4D" w:rsidRDefault="007D7F4D" w:rsidP="00616262">
      <w:pPr>
        <w:rPr>
          <w:rFonts w:ascii="Times New Roman" w:hAnsi="Times New Roman"/>
          <w:sz w:val="24"/>
          <w:szCs w:val="24"/>
        </w:rPr>
      </w:pPr>
    </w:p>
    <w:p w:rsidR="007D7F4D" w:rsidRDefault="007D7F4D">
      <w:pPr>
        <w:rPr>
          <w:rFonts w:ascii="Times New Roman" w:hAnsi="Times New Roman"/>
          <w:sz w:val="24"/>
          <w:szCs w:val="24"/>
        </w:rPr>
      </w:pPr>
      <w:r>
        <w:rPr>
          <w:rFonts w:ascii="Times New Roman" w:hAnsi="Times New Roman"/>
          <w:sz w:val="24"/>
          <w:szCs w:val="24"/>
        </w:rPr>
        <w:br w:type="page"/>
      </w:r>
    </w:p>
    <w:p w:rsidR="00616262" w:rsidRPr="00174419" w:rsidRDefault="00616262" w:rsidP="00616262">
      <w:pPr>
        <w:rPr>
          <w:rFonts w:ascii="Times New Roman" w:hAnsi="Times New Roman"/>
          <w:sz w:val="24"/>
          <w:szCs w:val="24"/>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503"/>
        <w:gridCol w:w="12"/>
        <w:gridCol w:w="1420"/>
        <w:gridCol w:w="1180"/>
        <w:gridCol w:w="369"/>
        <w:gridCol w:w="369"/>
        <w:gridCol w:w="355"/>
        <w:gridCol w:w="346"/>
        <w:gridCol w:w="892"/>
        <w:gridCol w:w="888"/>
        <w:gridCol w:w="121"/>
        <w:gridCol w:w="86"/>
        <w:gridCol w:w="503"/>
        <w:gridCol w:w="365"/>
        <w:gridCol w:w="626"/>
        <w:gridCol w:w="680"/>
        <w:gridCol w:w="23"/>
      </w:tblGrid>
      <w:tr w:rsidR="00616262" w:rsidRPr="00174419" w:rsidTr="00616262">
        <w:trPr>
          <w:gridAfter w:val="1"/>
          <w:wAfter w:w="12" w:type="pct"/>
          <w:trHeight w:val="368"/>
        </w:trPr>
        <w:tc>
          <w:tcPr>
            <w:tcW w:w="452" w:type="pct"/>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sz w:val="20"/>
                <w:szCs w:val="20"/>
              </w:rPr>
            </w:pPr>
            <w:proofErr w:type="gramStart"/>
            <w:r w:rsidRPr="00174419">
              <w:rPr>
                <w:rFonts w:ascii="Times New Roman" w:hAnsi="Times New Roman"/>
                <w:b/>
                <w:sz w:val="20"/>
                <w:szCs w:val="20"/>
              </w:rPr>
              <w:t>Subject  Code</w:t>
            </w:r>
            <w:proofErr w:type="gramEnd"/>
          </w:p>
          <w:p w:rsidR="00616262" w:rsidRPr="00174419" w:rsidRDefault="00616262" w:rsidP="00616262">
            <w:pPr>
              <w:spacing w:after="0" w:line="240" w:lineRule="auto"/>
              <w:rPr>
                <w:rFonts w:ascii="Times New Roman" w:hAnsi="Times New Roman"/>
                <w:b/>
                <w:sz w:val="20"/>
                <w:szCs w:val="20"/>
              </w:rPr>
            </w:pPr>
          </w:p>
        </w:tc>
        <w:tc>
          <w:tcPr>
            <w:tcW w:w="1007" w:type="pct"/>
            <w:gridSpan w:val="3"/>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proofErr w:type="gramStart"/>
            <w:r w:rsidRPr="00174419">
              <w:rPr>
                <w:rFonts w:ascii="Times New Roman" w:hAnsi="Times New Roman"/>
                <w:b/>
                <w:sz w:val="20"/>
                <w:szCs w:val="20"/>
              </w:rPr>
              <w:t>Subject  Name</w:t>
            </w:r>
            <w:proofErr w:type="gramEnd"/>
          </w:p>
        </w:tc>
        <w:tc>
          <w:tcPr>
            <w:tcW w:w="614"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Category</w:t>
            </w:r>
          </w:p>
        </w:tc>
        <w:tc>
          <w:tcPr>
            <w:tcW w:w="192"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L</w:t>
            </w:r>
          </w:p>
        </w:tc>
        <w:tc>
          <w:tcPr>
            <w:tcW w:w="192"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T</w:t>
            </w:r>
          </w:p>
        </w:tc>
        <w:tc>
          <w:tcPr>
            <w:tcW w:w="185"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P</w:t>
            </w:r>
          </w:p>
        </w:tc>
        <w:tc>
          <w:tcPr>
            <w:tcW w:w="180"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S</w:t>
            </w:r>
          </w:p>
        </w:tc>
        <w:tc>
          <w:tcPr>
            <w:tcW w:w="464"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Credits</w:t>
            </w:r>
          </w:p>
        </w:tc>
        <w:tc>
          <w:tcPr>
            <w:tcW w:w="462"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Inst.</w:t>
            </w:r>
          </w:p>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Hours</w:t>
            </w:r>
          </w:p>
        </w:tc>
        <w:tc>
          <w:tcPr>
            <w:tcW w:w="1239" w:type="pct"/>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Marks</w:t>
            </w:r>
          </w:p>
        </w:tc>
      </w:tr>
      <w:tr w:rsidR="00616262" w:rsidRPr="00174419" w:rsidTr="00616262">
        <w:trPr>
          <w:gridAfter w:val="1"/>
          <w:wAfter w:w="12" w:type="pct"/>
          <w:trHeight w:val="374"/>
        </w:trPr>
        <w:tc>
          <w:tcPr>
            <w:tcW w:w="452"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007" w:type="pct"/>
            <w:gridSpan w:val="3"/>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85"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80"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464"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462"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370" w:type="pct"/>
            <w:gridSpan w:val="3"/>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516" w:type="pct"/>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External</w:t>
            </w:r>
          </w:p>
        </w:tc>
        <w:tc>
          <w:tcPr>
            <w:tcW w:w="354" w:type="pct"/>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Total</w:t>
            </w:r>
          </w:p>
        </w:tc>
      </w:tr>
      <w:tr w:rsidR="00616262" w:rsidRPr="00174419" w:rsidTr="00616262">
        <w:trPr>
          <w:gridAfter w:val="1"/>
          <w:wAfter w:w="12" w:type="pct"/>
          <w:trHeight w:val="268"/>
        </w:trPr>
        <w:tc>
          <w:tcPr>
            <w:tcW w:w="452" w:type="pct"/>
            <w:tcBorders>
              <w:top w:val="single" w:sz="4" w:space="0" w:color="000000"/>
              <w:left w:val="single" w:sz="4" w:space="0" w:color="000000"/>
              <w:bottom w:val="single" w:sz="4" w:space="0" w:color="000000"/>
              <w:right w:val="single" w:sz="4" w:space="0" w:color="000000"/>
            </w:tcBorders>
          </w:tcPr>
          <w:p w:rsidR="00616262" w:rsidRPr="00C06335" w:rsidRDefault="00B81AAE" w:rsidP="00616262">
            <w:pPr>
              <w:spacing w:after="0" w:line="240" w:lineRule="auto"/>
              <w:rPr>
                <w:rFonts w:ascii="Times New Roman" w:hAnsi="Times New Roman"/>
                <w:b/>
                <w:sz w:val="20"/>
                <w:szCs w:val="20"/>
              </w:rPr>
            </w:pPr>
            <w:r w:rsidRPr="00C06335">
              <w:rPr>
                <w:rFonts w:ascii="Times New Roman" w:eastAsia="Times New Roman" w:hAnsi="Times New Roman" w:cs="Times New Roman"/>
                <w:b/>
                <w:sz w:val="24"/>
                <w:szCs w:val="24"/>
              </w:rPr>
              <w:t>23PMICE15</w:t>
            </w:r>
            <w:r w:rsidR="00C5330A">
              <w:rPr>
                <w:rFonts w:ascii="Times New Roman" w:eastAsia="Times New Roman" w:hAnsi="Times New Roman" w:cs="Times New Roman"/>
                <w:b/>
                <w:sz w:val="24"/>
                <w:szCs w:val="24"/>
              </w:rPr>
              <w:t>-1</w:t>
            </w:r>
          </w:p>
        </w:tc>
        <w:tc>
          <w:tcPr>
            <w:tcW w:w="1007" w:type="pct"/>
            <w:gridSpan w:val="3"/>
            <w:tcBorders>
              <w:top w:val="single" w:sz="4" w:space="0" w:color="000000"/>
              <w:left w:val="single" w:sz="4" w:space="0" w:color="000000"/>
              <w:bottom w:val="single" w:sz="4" w:space="0" w:color="000000"/>
              <w:right w:val="single" w:sz="4" w:space="0" w:color="000000"/>
            </w:tcBorders>
          </w:tcPr>
          <w:p w:rsidR="00616262" w:rsidRPr="00C06335" w:rsidRDefault="00616262" w:rsidP="00616262">
            <w:pPr>
              <w:spacing w:after="0" w:line="240" w:lineRule="auto"/>
              <w:jc w:val="center"/>
              <w:rPr>
                <w:rFonts w:ascii="Times New Roman" w:hAnsi="Times New Roman"/>
                <w:b/>
                <w:sz w:val="24"/>
                <w:szCs w:val="24"/>
              </w:rPr>
            </w:pPr>
            <w:r w:rsidRPr="00C06335">
              <w:rPr>
                <w:rFonts w:ascii="Times New Roman" w:hAnsi="Times New Roman"/>
                <w:b/>
                <w:sz w:val="24"/>
                <w:szCs w:val="24"/>
              </w:rPr>
              <w:t>Bioinstrumentation</w:t>
            </w:r>
          </w:p>
        </w:tc>
        <w:tc>
          <w:tcPr>
            <w:tcW w:w="614" w:type="pct"/>
            <w:tcBorders>
              <w:top w:val="single" w:sz="4" w:space="0" w:color="000000"/>
              <w:left w:val="single" w:sz="4" w:space="0" w:color="000000"/>
              <w:bottom w:val="single" w:sz="4" w:space="0" w:color="000000"/>
              <w:right w:val="single" w:sz="4" w:space="0" w:color="000000"/>
            </w:tcBorders>
            <w:hideMark/>
          </w:tcPr>
          <w:p w:rsidR="00653AC7" w:rsidRPr="00E77470" w:rsidRDefault="00653AC7" w:rsidP="00653AC7">
            <w:pPr>
              <w:spacing w:after="0" w:line="240" w:lineRule="auto"/>
              <w:jc w:val="both"/>
              <w:rPr>
                <w:rFonts w:ascii="Times New Roman" w:hAnsi="Times New Roman" w:cs="Times New Roman"/>
                <w:color w:val="000000"/>
                <w:sz w:val="24"/>
                <w:szCs w:val="24"/>
              </w:rPr>
            </w:pPr>
            <w:proofErr w:type="gramStart"/>
            <w:r w:rsidRPr="00E77470">
              <w:rPr>
                <w:rFonts w:ascii="Times New Roman" w:hAnsi="Times New Roman" w:cs="Times New Roman"/>
                <w:b/>
                <w:color w:val="000000"/>
                <w:sz w:val="24"/>
                <w:szCs w:val="24"/>
              </w:rPr>
              <w:t>Elective(</w:t>
            </w:r>
            <w:proofErr w:type="gramEnd"/>
            <w:r w:rsidRPr="00E77470">
              <w:rPr>
                <w:rFonts w:ascii="Times New Roman" w:hAnsi="Times New Roman" w:cs="Times New Roman"/>
                <w:b/>
                <w:color w:val="000000"/>
                <w:sz w:val="24"/>
                <w:szCs w:val="24"/>
              </w:rPr>
              <w:t>Generic) –II</w:t>
            </w:r>
          </w:p>
          <w:p w:rsidR="00616262" w:rsidRPr="00174419" w:rsidRDefault="00616262" w:rsidP="00616262">
            <w:pPr>
              <w:spacing w:after="0" w:line="240" w:lineRule="auto"/>
              <w:jc w:val="center"/>
              <w:rPr>
                <w:rFonts w:ascii="Times New Roman" w:hAnsi="Times New Roman"/>
                <w:b/>
                <w:sz w:val="20"/>
                <w:szCs w:val="20"/>
              </w:rPr>
            </w:pPr>
          </w:p>
        </w:tc>
        <w:tc>
          <w:tcPr>
            <w:tcW w:w="192"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192"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185"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180"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46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3</w:t>
            </w:r>
          </w:p>
        </w:tc>
        <w:tc>
          <w:tcPr>
            <w:tcW w:w="462" w:type="pct"/>
            <w:tcBorders>
              <w:top w:val="single" w:sz="4" w:space="0" w:color="000000"/>
              <w:left w:val="single" w:sz="4" w:space="0" w:color="000000"/>
              <w:bottom w:val="single" w:sz="4" w:space="0" w:color="000000"/>
              <w:right w:val="single" w:sz="4" w:space="0" w:color="000000"/>
            </w:tcBorders>
            <w:hideMark/>
          </w:tcPr>
          <w:p w:rsidR="00616262" w:rsidRPr="00174419" w:rsidRDefault="00664D01" w:rsidP="0061626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370" w:type="pct"/>
            <w:gridSpan w:val="3"/>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516" w:type="pct"/>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354" w:type="pct"/>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616262" w:rsidRPr="00174419" w:rsidTr="00616262">
        <w:trPr>
          <w:gridAfter w:val="1"/>
          <w:wAfter w:w="12" w:type="pct"/>
        </w:trPr>
        <w:tc>
          <w:tcPr>
            <w:tcW w:w="4988" w:type="pct"/>
            <w:gridSpan w:val="17"/>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4268" w:type="pct"/>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Explain the principles and working mechanisms of laboratory instruments. </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4268" w:type="pct"/>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Discuss chromatography techniques and </w:t>
            </w:r>
            <w:r w:rsidRPr="00174419">
              <w:rPr>
                <w:rFonts w:ascii="Times New Roman" w:hAnsi="Times New Roman"/>
                <w:bCs/>
                <w:sz w:val="24"/>
                <w:szCs w:val="24"/>
              </w:rPr>
              <w:t>molecular biology techniques</w:t>
            </w:r>
            <w:r w:rsidRPr="00174419">
              <w:rPr>
                <w:rFonts w:ascii="Times New Roman" w:hAnsi="Times New Roman"/>
                <w:sz w:val="24"/>
                <w:szCs w:val="24"/>
              </w:rPr>
              <w:t>.</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4268" w:type="pct"/>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Illustrate molecular techniques in biological applications.</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4268" w:type="pct"/>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Acquire knowledge on spectroscopic techniques</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4268" w:type="pct"/>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 xml:space="preserve">Demonstrate the use of radio isotopes in various techniques. </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3136" w:type="pct"/>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45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680"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I</w:t>
            </w:r>
          </w:p>
        </w:tc>
        <w:tc>
          <w:tcPr>
            <w:tcW w:w="3136"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 xml:space="preserve">Basic laboratory Instruments. Aerobic and anaerobic incubator – Biosafety Cabinets - </w:t>
            </w:r>
            <w:r w:rsidRPr="00174419">
              <w:rPr>
                <w:rFonts w:ascii="Times New Roman" w:hAnsi="Times New Roman"/>
                <w:sz w:val="24"/>
                <w:szCs w:val="24"/>
              </w:rPr>
              <w:t xml:space="preserve">Fume Hood, pH meter, </w:t>
            </w:r>
            <w:proofErr w:type="spellStart"/>
            <w:r w:rsidRPr="00174419">
              <w:rPr>
                <w:rFonts w:ascii="Times New Roman" w:hAnsi="Times New Roman"/>
                <w:sz w:val="24"/>
                <w:szCs w:val="24"/>
              </w:rPr>
              <w:t>Lyophilizer</w:t>
            </w:r>
            <w:proofErr w:type="spellEnd"/>
            <w:r w:rsidRPr="00174419">
              <w:rPr>
                <w:rFonts w:ascii="Times New Roman" w:hAnsi="Times New Roman"/>
                <w:sz w:val="24"/>
                <w:szCs w:val="24"/>
              </w:rPr>
              <w:t xml:space="preserve">, Flow cytometry. Centrifugation techniques: </w:t>
            </w:r>
            <w:r w:rsidRPr="00174419">
              <w:rPr>
                <w:rFonts w:ascii="Times New Roman" w:hAnsi="Times New Roman"/>
                <w:bCs/>
                <w:sz w:val="24"/>
                <w:szCs w:val="24"/>
              </w:rPr>
              <w:t>Basic principles of centrifugation - Standard sedimentation coefficient - measurement of sedimentation co-efficient; Principles, methodology and applications of differential, rate zonal and density gradient centrifugation - Applications in determination of molecular weight.</w:t>
            </w:r>
          </w:p>
        </w:tc>
        <w:tc>
          <w:tcPr>
            <w:tcW w:w="452"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ind w:left="-198"/>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360" w:lineRule="auto"/>
              <w:jc w:val="center"/>
              <w:rPr>
                <w:rFonts w:ascii="Times New Roman" w:hAnsi="Times New Roman"/>
                <w:sz w:val="24"/>
                <w:szCs w:val="24"/>
              </w:rPr>
            </w:pP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II</w:t>
            </w:r>
          </w:p>
        </w:tc>
        <w:tc>
          <w:tcPr>
            <w:tcW w:w="3136"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General principles of chromatography - Chromatographic Performance parameters; Types- Thin layer chromatography, Paper Chromatography, Liquid chromatography (LPLC &amp;HPLC), Adsorption, ion exchange, Gel filtration, affinity, Gas liquid (GLC).</w:t>
            </w:r>
            <w:r w:rsidRPr="00174419">
              <w:rPr>
                <w:rFonts w:ascii="Times New Roman" w:hAnsi="Times New Roman"/>
                <w:sz w:val="24"/>
                <w:szCs w:val="24"/>
              </w:rPr>
              <w:t xml:space="preserve"> Flash Chromatography and Ultra Performance convergence chromatography. </w:t>
            </w:r>
            <w:proofErr w:type="gramStart"/>
            <w:r w:rsidRPr="00174419">
              <w:rPr>
                <w:rFonts w:ascii="Times New Roman" w:hAnsi="Times New Roman"/>
                <w:sz w:val="24"/>
                <w:szCs w:val="24"/>
              </w:rPr>
              <w:t>Two dimensional</w:t>
            </w:r>
            <w:proofErr w:type="gramEnd"/>
            <w:r w:rsidRPr="00174419">
              <w:rPr>
                <w:rFonts w:ascii="Times New Roman" w:hAnsi="Times New Roman"/>
                <w:sz w:val="24"/>
                <w:szCs w:val="24"/>
              </w:rPr>
              <w:t xml:space="preserve"> chromatography.  Stimulated moving bed chromatography (SEC).</w:t>
            </w:r>
          </w:p>
        </w:tc>
        <w:tc>
          <w:tcPr>
            <w:tcW w:w="452"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III</w:t>
            </w:r>
          </w:p>
        </w:tc>
        <w:tc>
          <w:tcPr>
            <w:tcW w:w="3136"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Electrophoresis: </w:t>
            </w:r>
            <w:r w:rsidRPr="00174419">
              <w:rPr>
                <w:rFonts w:ascii="Times New Roman" w:hAnsi="Times New Roman"/>
                <w:bCs/>
                <w:sz w:val="24"/>
                <w:szCs w:val="24"/>
              </w:rPr>
              <w:t xml:space="preserve">General principles - moving boundary electrophoresis - electrophoretic mobility – supportive materials – electro endosmosis – types (horizontal, vertical and two dimensional </w:t>
            </w:r>
            <w:proofErr w:type="gramStart"/>
            <w:r w:rsidRPr="00174419">
              <w:rPr>
                <w:rFonts w:ascii="Times New Roman" w:hAnsi="Times New Roman"/>
                <w:bCs/>
                <w:sz w:val="24"/>
                <w:szCs w:val="24"/>
              </w:rPr>
              <w:t>electrophoresis)  -</w:t>
            </w:r>
            <w:proofErr w:type="gramEnd"/>
            <w:r w:rsidRPr="00174419">
              <w:rPr>
                <w:rFonts w:ascii="Times New Roman" w:hAnsi="Times New Roman"/>
                <w:bCs/>
                <w:sz w:val="24"/>
                <w:szCs w:val="24"/>
              </w:rPr>
              <w:t xml:space="preserve"> Principle and applications - paper electrophoresis, Serum electrophoresis, starch gel electrophoresis, Disc gel, Agarose gel, SDS – PAGE, </w:t>
            </w:r>
            <w:proofErr w:type="spellStart"/>
            <w:r w:rsidRPr="00174419">
              <w:rPr>
                <w:rFonts w:ascii="Times New Roman" w:hAnsi="Times New Roman"/>
                <w:bCs/>
                <w:sz w:val="24"/>
                <w:szCs w:val="24"/>
              </w:rPr>
              <w:t>Immuno</w:t>
            </w:r>
            <w:proofErr w:type="spellEnd"/>
            <w:r w:rsidRPr="00174419">
              <w:rPr>
                <w:rFonts w:ascii="Times New Roman" w:hAnsi="Times New Roman"/>
                <w:bCs/>
                <w:sz w:val="24"/>
                <w:szCs w:val="24"/>
              </w:rPr>
              <w:t xml:space="preserve"> electrophoresis. Blotting techniques -Southern, northern and western blotting.</w:t>
            </w:r>
          </w:p>
        </w:tc>
        <w:tc>
          <w:tcPr>
            <w:tcW w:w="452"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IV</w:t>
            </w:r>
          </w:p>
        </w:tc>
        <w:tc>
          <w:tcPr>
            <w:tcW w:w="3136"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Spectroscopic techniques: </w:t>
            </w:r>
            <w:r w:rsidRPr="00174419">
              <w:rPr>
                <w:rFonts w:ascii="Times New Roman" w:hAnsi="Times New Roman"/>
                <w:bCs/>
                <w:sz w:val="24"/>
                <w:szCs w:val="24"/>
              </w:rPr>
              <w:t xml:space="preserve">Principle, simple theory of absorption of light by molecules, electromagnetic spectrum, instrumentation and application of UV- visible, Raman, FTIR spectrophotometer, </w:t>
            </w:r>
            <w:proofErr w:type="spellStart"/>
            <w:r w:rsidRPr="00174419">
              <w:rPr>
                <w:rFonts w:ascii="Times New Roman" w:hAnsi="Times New Roman"/>
                <w:bCs/>
                <w:sz w:val="24"/>
                <w:szCs w:val="24"/>
              </w:rPr>
              <w:t>spectrofluorimetry</w:t>
            </w:r>
            <w:proofErr w:type="spellEnd"/>
            <w:r w:rsidRPr="00174419">
              <w:rPr>
                <w:rFonts w:ascii="Times New Roman" w:hAnsi="Times New Roman"/>
                <w:bCs/>
                <w:sz w:val="24"/>
                <w:szCs w:val="24"/>
              </w:rPr>
              <w:t xml:space="preserve">, Atomic Absorption Spectrophotometer, Flame spectrophotometer, NMR, ESR, Emission Flame Photometry and GC-MS. </w:t>
            </w:r>
            <w:r w:rsidRPr="00174419">
              <w:rPr>
                <w:rFonts w:ascii="Times New Roman" w:hAnsi="Times New Roman"/>
                <w:sz w:val="24"/>
                <w:szCs w:val="24"/>
              </w:rPr>
              <w:lastRenderedPageBreak/>
              <w:t xml:space="preserve">Detection of molecules in living cells - FISH and GISH. </w:t>
            </w:r>
            <w:r w:rsidRPr="00174419">
              <w:rPr>
                <w:rFonts w:ascii="Times New Roman" w:hAnsi="Times New Roman"/>
                <w:bCs/>
                <w:sz w:val="24"/>
                <w:szCs w:val="24"/>
              </w:rPr>
              <w:t>Biophysical methods:</w:t>
            </w:r>
            <w:r w:rsidRPr="00174419">
              <w:rPr>
                <w:rFonts w:ascii="Times New Roman" w:hAnsi="Times New Roman"/>
                <w:sz w:val="24"/>
                <w:szCs w:val="24"/>
              </w:rPr>
              <w:t xml:space="preserve"> Analysis of biomolecules by Spectroscopy UV/visible. </w:t>
            </w:r>
          </w:p>
        </w:tc>
        <w:tc>
          <w:tcPr>
            <w:tcW w:w="452"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lastRenderedPageBreak/>
              <w:t>12</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V</w:t>
            </w:r>
          </w:p>
        </w:tc>
        <w:tc>
          <w:tcPr>
            <w:tcW w:w="3136"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bCs/>
                <w:sz w:val="24"/>
                <w:szCs w:val="24"/>
              </w:rPr>
            </w:pPr>
            <w:proofErr w:type="spellStart"/>
            <w:r w:rsidRPr="00174419">
              <w:rPr>
                <w:rFonts w:ascii="Times New Roman" w:hAnsi="Times New Roman"/>
                <w:sz w:val="24"/>
                <w:szCs w:val="24"/>
              </w:rPr>
              <w:t>Radioisotopic</w:t>
            </w:r>
            <w:proofErr w:type="spellEnd"/>
            <w:r w:rsidRPr="00174419">
              <w:rPr>
                <w:rFonts w:ascii="Times New Roman" w:hAnsi="Times New Roman"/>
                <w:sz w:val="24"/>
                <w:szCs w:val="24"/>
              </w:rPr>
              <w:t xml:space="preserve"> techniques: Principle</w:t>
            </w:r>
            <w:r w:rsidRPr="00174419">
              <w:rPr>
                <w:rFonts w:ascii="Times New Roman" w:hAnsi="Times New Roman"/>
                <w:bCs/>
                <w:sz w:val="24"/>
                <w:szCs w:val="24"/>
              </w:rPr>
              <w:t xml:space="preserve"> and applications of tracer techniques in biology. Radioactive isotopes - radioactive decay; Detection and measurement of radioactivity using ionization chamber, proportional chamber, Geiger- Muller and Scintillation counters, auto radiography and its applications. Commonly used isotopes in biology, labeling procedures and safety aspects.</w:t>
            </w:r>
          </w:p>
        </w:tc>
        <w:tc>
          <w:tcPr>
            <w:tcW w:w="452"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360" w:lineRule="auto"/>
              <w:jc w:val="center"/>
              <w:rPr>
                <w:rFonts w:ascii="Times New Roman" w:hAnsi="Times New Roman"/>
                <w:sz w:val="24"/>
                <w:szCs w:val="24"/>
              </w:rPr>
            </w:pPr>
          </w:p>
        </w:tc>
      </w:tr>
      <w:tr w:rsidR="00616262" w:rsidRPr="00174419" w:rsidTr="00616262">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p>
        </w:tc>
        <w:tc>
          <w:tcPr>
            <w:tcW w:w="3136" w:type="pct"/>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right"/>
              <w:rPr>
                <w:rFonts w:ascii="Times New Roman" w:hAnsi="Times New Roman"/>
                <w:sz w:val="24"/>
                <w:szCs w:val="24"/>
              </w:rPr>
            </w:pPr>
            <w:r w:rsidRPr="00174419">
              <w:rPr>
                <w:rFonts w:ascii="Times New Roman" w:hAnsi="Times New Roman"/>
                <w:sz w:val="24"/>
                <w:szCs w:val="24"/>
              </w:rPr>
              <w:t>Total</w:t>
            </w:r>
          </w:p>
        </w:tc>
        <w:tc>
          <w:tcPr>
            <w:tcW w:w="45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sz w:val="24"/>
                <w:szCs w:val="24"/>
              </w:rPr>
            </w:pPr>
            <w:r w:rsidRPr="00174419">
              <w:rPr>
                <w:rFonts w:ascii="Times New Roman" w:hAnsi="Times New Roman"/>
                <w:sz w:val="24"/>
                <w:szCs w:val="24"/>
              </w:rPr>
              <w:t>60</w:t>
            </w:r>
          </w:p>
        </w:tc>
        <w:tc>
          <w:tcPr>
            <w:tcW w:w="680"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center"/>
              <w:rPr>
                <w:rFonts w:ascii="Times New Roman" w:hAnsi="Times New Roman"/>
                <w:sz w:val="24"/>
                <w:szCs w:val="24"/>
              </w:rPr>
            </w:pPr>
          </w:p>
        </w:tc>
      </w:tr>
      <w:tr w:rsidR="00616262" w:rsidRPr="00174419" w:rsidTr="00616262">
        <w:tc>
          <w:tcPr>
            <w:tcW w:w="5000" w:type="pct"/>
            <w:gridSpan w:val="18"/>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36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16262" w:rsidRPr="00174419" w:rsidTr="00616262">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4286" w:type="pct"/>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3097"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Make use of the laboratory instruments- laminar air flow, pH meter, centrifugation methods, biosafety cabinets following SOP.</w:t>
            </w:r>
          </w:p>
        </w:tc>
        <w:tc>
          <w:tcPr>
            <w:tcW w:w="1189" w:type="pct"/>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616262" w:rsidRPr="00174419" w:rsidTr="00616262">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3097"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pPr>
            <w:r w:rsidRPr="00174419">
              <w:t>Apply chromatography techniques in the separation of biomolecules.</w:t>
            </w:r>
          </w:p>
        </w:tc>
        <w:tc>
          <w:tcPr>
            <w:tcW w:w="1189" w:type="pct"/>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616262" w:rsidRPr="00174419" w:rsidTr="00616262">
        <w:trPr>
          <w:trHeight w:val="640"/>
        </w:trPr>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3097"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Perform </w:t>
            </w:r>
            <w:r w:rsidRPr="00174419">
              <w:rPr>
                <w:rFonts w:ascii="Times New Roman" w:hAnsi="Times New Roman"/>
                <w:bCs/>
                <w:sz w:val="24"/>
                <w:szCs w:val="24"/>
              </w:rPr>
              <w:t xml:space="preserve">molecular techniques like </w:t>
            </w:r>
            <w:r w:rsidRPr="00174419">
              <w:rPr>
                <w:rFonts w:ascii="Times New Roman" w:hAnsi="Times New Roman"/>
                <w:sz w:val="24"/>
                <w:szCs w:val="24"/>
              </w:rPr>
              <w:t>mutagenesis and their detection.</w:t>
            </w:r>
          </w:p>
        </w:tc>
        <w:tc>
          <w:tcPr>
            <w:tcW w:w="1189" w:type="pct"/>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616262" w:rsidRPr="00174419" w:rsidTr="00616262">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3097"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Estimate molecules in biological samples by adopting UV spectroscopic techniques. </w:t>
            </w:r>
          </w:p>
        </w:tc>
        <w:tc>
          <w:tcPr>
            <w:tcW w:w="1189" w:type="pct"/>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616262" w:rsidRPr="00174419" w:rsidTr="00616262">
        <w:trPr>
          <w:trHeight w:val="664"/>
        </w:trPr>
        <w:tc>
          <w:tcPr>
            <w:tcW w:w="714"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3097" w:type="pct"/>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Cultivate organisms anaerobically. </w:t>
            </w:r>
          </w:p>
        </w:tc>
        <w:tc>
          <w:tcPr>
            <w:tcW w:w="1189" w:type="pct"/>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bl>
    <w:p w:rsidR="00616262" w:rsidRDefault="00616262" w:rsidP="00616262"/>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506"/>
      </w:tblGrid>
      <w:tr w:rsidR="00616262" w:rsidRPr="00174419" w:rsidTr="00616262">
        <w:tc>
          <w:tcPr>
            <w:tcW w:w="5000"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bookmarkStart w:id="3" w:name="_Hlk114690959"/>
            <w:r w:rsidRPr="00174419">
              <w:rPr>
                <w:rFonts w:ascii="Times New Roman" w:hAnsi="Times New Roman"/>
                <w:sz w:val="24"/>
                <w:szCs w:val="24"/>
              </w:rPr>
              <w:t>1.</w:t>
            </w: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Sharma B. K. (2014). Instrumental Method of Chemical Analysis. Krishna </w:t>
            </w:r>
            <w:proofErr w:type="spellStart"/>
            <w:r w:rsidRPr="00174419">
              <w:rPr>
                <w:rFonts w:ascii="Times New Roman" w:hAnsi="Times New Roman"/>
                <w:color w:val="000000"/>
                <w:sz w:val="24"/>
                <w:szCs w:val="24"/>
              </w:rPr>
              <w:t>Prakashan</w:t>
            </w:r>
            <w:proofErr w:type="spellEnd"/>
            <w:r w:rsidRPr="00174419">
              <w:rPr>
                <w:rFonts w:ascii="Times New Roman" w:hAnsi="Times New Roman"/>
                <w:color w:val="000000"/>
                <w:sz w:val="24"/>
                <w:szCs w:val="24"/>
              </w:rPr>
              <w:t xml:space="preserve"> Media (P) Ltd.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Chatwal G. R and Anand S. K. (2014.) Instrumental Methods of Chemical Analysis. Himalaya Publishing House.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Mitchell G. H. (2017). Gel Electrophoresis: Types, Applications and Research. Nova Science Publishers Inc.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proofErr w:type="spellStart"/>
            <w:r w:rsidRPr="00174419">
              <w:rPr>
                <w:rFonts w:ascii="Times New Roman" w:hAnsi="Times New Roman"/>
                <w:color w:val="000000"/>
                <w:sz w:val="24"/>
                <w:szCs w:val="24"/>
              </w:rPr>
              <w:t>Holme</w:t>
            </w:r>
            <w:proofErr w:type="spellEnd"/>
            <w:r w:rsidRPr="00174419">
              <w:rPr>
                <w:rFonts w:ascii="Times New Roman" w:hAnsi="Times New Roman"/>
                <w:color w:val="000000"/>
                <w:sz w:val="24"/>
                <w:szCs w:val="24"/>
              </w:rPr>
              <w:t xml:space="preserve"> D. Peck H. (1998). Analytical Biochemistry. (3</w:t>
            </w:r>
            <w:r w:rsidRPr="00174419">
              <w:rPr>
                <w:rFonts w:ascii="Times New Roman" w:hAnsi="Times New Roman"/>
                <w:color w:val="000000"/>
                <w:sz w:val="24"/>
                <w:szCs w:val="24"/>
                <w:vertAlign w:val="superscript"/>
              </w:rPr>
              <w:t>rd</w:t>
            </w:r>
            <w:r w:rsidRPr="00174419">
              <w:rPr>
                <w:rFonts w:ascii="Times New Roman" w:hAnsi="Times New Roman"/>
                <w:color w:val="000000"/>
                <w:sz w:val="24"/>
                <w:szCs w:val="24"/>
              </w:rPr>
              <w:t xml:space="preserve"> Edition). Prentice Hall.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Jayaraman J. (2011). Laboratory Manual in Biochemistry. (2</w:t>
            </w:r>
            <w:r w:rsidRPr="00174419">
              <w:rPr>
                <w:rFonts w:ascii="Times New Roman" w:hAnsi="Times New Roman"/>
                <w:color w:val="000000"/>
                <w:sz w:val="24"/>
                <w:szCs w:val="24"/>
                <w:vertAlign w:val="superscript"/>
              </w:rPr>
              <w:t>nd</w:t>
            </w:r>
            <w:r w:rsidRPr="00174419">
              <w:rPr>
                <w:rFonts w:ascii="Times New Roman" w:hAnsi="Times New Roman"/>
                <w:color w:val="000000"/>
                <w:sz w:val="24"/>
                <w:szCs w:val="24"/>
              </w:rPr>
              <w:t xml:space="preserve">Edition). Wiley </w:t>
            </w:r>
            <w:proofErr w:type="spellStart"/>
            <w:r w:rsidRPr="00174419">
              <w:rPr>
                <w:rFonts w:ascii="Times New Roman" w:hAnsi="Times New Roman"/>
                <w:color w:val="000000"/>
                <w:sz w:val="24"/>
                <w:szCs w:val="24"/>
              </w:rPr>
              <w:t>Eastrn</w:t>
            </w:r>
            <w:proofErr w:type="spellEnd"/>
            <w:r w:rsidRPr="00174419">
              <w:rPr>
                <w:rFonts w:ascii="Times New Roman" w:hAnsi="Times New Roman"/>
                <w:color w:val="000000"/>
                <w:sz w:val="24"/>
                <w:szCs w:val="24"/>
              </w:rPr>
              <w:t xml:space="preserve"> Ltd., New Delhi. </w:t>
            </w:r>
          </w:p>
        </w:tc>
      </w:tr>
    </w:tbl>
    <w:p w:rsidR="007D7F4D" w:rsidRDefault="007D7F4D">
      <w:r>
        <w:br w:type="page"/>
      </w:r>
    </w:p>
    <w:p w:rsidR="007D7F4D" w:rsidRDefault="007D7F4D"/>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506"/>
      </w:tblGrid>
      <w:tr w:rsidR="00616262" w:rsidRPr="00174419" w:rsidTr="00616262">
        <w:tc>
          <w:tcPr>
            <w:tcW w:w="5000"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1"/>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Pavia D. L. (2012) Spectroscopy (4</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Cengage.</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1"/>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Skoog A. and West M. (2014). Principles of Instrumental Analysis. (14</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w:t>
            </w:r>
            <w:proofErr w:type="spellStart"/>
            <w:r w:rsidRPr="00174419">
              <w:rPr>
                <w:rFonts w:ascii="Times New Roman" w:hAnsi="Times New Roman"/>
                <w:color w:val="000000"/>
                <w:sz w:val="24"/>
                <w:szCs w:val="24"/>
              </w:rPr>
              <w:t>W.</w:t>
            </w:r>
            <w:proofErr w:type="gramStart"/>
            <w:r w:rsidRPr="00174419">
              <w:rPr>
                <w:rFonts w:ascii="Times New Roman" w:hAnsi="Times New Roman"/>
                <w:color w:val="000000"/>
                <w:sz w:val="24"/>
                <w:szCs w:val="24"/>
              </w:rPr>
              <w:t>B.Saunders</w:t>
            </w:r>
            <w:proofErr w:type="spellEnd"/>
            <w:proofErr w:type="gramEnd"/>
            <w:r w:rsidRPr="00174419">
              <w:rPr>
                <w:rFonts w:ascii="Times New Roman" w:hAnsi="Times New Roman"/>
                <w:color w:val="000000"/>
                <w:sz w:val="24"/>
                <w:szCs w:val="24"/>
              </w:rPr>
              <w:t xml:space="preserve"> Co., </w:t>
            </w:r>
            <w:proofErr w:type="spellStart"/>
            <w:r w:rsidRPr="00174419">
              <w:rPr>
                <w:rFonts w:ascii="Times New Roman" w:hAnsi="Times New Roman"/>
                <w:color w:val="000000"/>
                <w:sz w:val="24"/>
                <w:szCs w:val="24"/>
              </w:rPr>
              <w:t>Philadephia</w:t>
            </w:r>
            <w:proofErr w:type="spellEnd"/>
            <w:r w:rsidRPr="00174419">
              <w:rPr>
                <w:rFonts w:ascii="Times New Roman" w:hAnsi="Times New Roman"/>
                <w:color w:val="000000"/>
                <w:sz w:val="24"/>
                <w:szCs w:val="24"/>
              </w:rPr>
              <w:t>.</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1"/>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Miller J. M. (2007). Chromatography: Concepts and Contrasts (2</w:t>
            </w:r>
            <w:proofErr w:type="gramStart"/>
            <w:r w:rsidRPr="00174419">
              <w:rPr>
                <w:rFonts w:ascii="Times New Roman" w:hAnsi="Times New Roman"/>
                <w:color w:val="000000"/>
                <w:sz w:val="24"/>
                <w:szCs w:val="24"/>
                <w:vertAlign w:val="superscript"/>
              </w:rPr>
              <w:t>nd</w:t>
            </w:r>
            <w:r w:rsidRPr="00174419">
              <w:rPr>
                <w:rFonts w:ascii="Times New Roman" w:hAnsi="Times New Roman"/>
                <w:color w:val="000000"/>
                <w:sz w:val="24"/>
                <w:szCs w:val="24"/>
              </w:rPr>
              <w:t xml:space="preserve">  Edition</w:t>
            </w:r>
            <w:proofErr w:type="gramEnd"/>
            <w:r w:rsidRPr="00174419">
              <w:rPr>
                <w:rFonts w:ascii="Times New Roman" w:hAnsi="Times New Roman"/>
                <w:color w:val="000000"/>
                <w:sz w:val="24"/>
                <w:szCs w:val="24"/>
              </w:rPr>
              <w:t xml:space="preserve">) Wiley-Blackwell.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1"/>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proofErr w:type="spellStart"/>
            <w:r w:rsidRPr="00174419">
              <w:rPr>
                <w:rFonts w:ascii="Times New Roman" w:hAnsi="Times New Roman"/>
                <w:color w:val="000000"/>
                <w:sz w:val="24"/>
                <w:szCs w:val="24"/>
              </w:rPr>
              <w:t>Gurumani</w:t>
            </w:r>
            <w:proofErr w:type="spellEnd"/>
            <w:r w:rsidRPr="00174419">
              <w:rPr>
                <w:rFonts w:ascii="Times New Roman" w:hAnsi="Times New Roman"/>
                <w:color w:val="000000"/>
                <w:sz w:val="24"/>
                <w:szCs w:val="24"/>
              </w:rPr>
              <w:t xml:space="preserve"> N. (2006). Research Methodology for Biological Sciences. (1</w:t>
            </w:r>
            <w:r w:rsidRPr="00174419">
              <w:rPr>
                <w:rFonts w:ascii="Times New Roman" w:hAnsi="Times New Roman"/>
                <w:color w:val="000000"/>
                <w:sz w:val="24"/>
                <w:szCs w:val="24"/>
                <w:vertAlign w:val="superscript"/>
              </w:rPr>
              <w:t>st</w:t>
            </w:r>
            <w:r w:rsidRPr="00174419">
              <w:rPr>
                <w:rFonts w:ascii="Times New Roman" w:hAnsi="Times New Roman"/>
                <w:color w:val="000000"/>
                <w:sz w:val="24"/>
                <w:szCs w:val="24"/>
              </w:rPr>
              <w:t xml:space="preserve"> Edition) MJP Publishers.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1"/>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proofErr w:type="spellStart"/>
            <w:r w:rsidRPr="00174419">
              <w:rPr>
                <w:rFonts w:ascii="Times New Roman" w:hAnsi="Times New Roman"/>
                <w:color w:val="000000"/>
                <w:sz w:val="24"/>
                <w:szCs w:val="24"/>
              </w:rPr>
              <w:t>Ponmurugan</w:t>
            </w:r>
            <w:proofErr w:type="spellEnd"/>
            <w:r w:rsidRPr="00174419">
              <w:rPr>
                <w:rFonts w:ascii="Times New Roman" w:hAnsi="Times New Roman"/>
                <w:color w:val="000000"/>
                <w:sz w:val="24"/>
                <w:szCs w:val="24"/>
              </w:rPr>
              <w:t xml:space="preserve"> P. and </w:t>
            </w:r>
            <w:proofErr w:type="spellStart"/>
            <w:r w:rsidRPr="00174419">
              <w:rPr>
                <w:rFonts w:ascii="Times New Roman" w:hAnsi="Times New Roman"/>
                <w:color w:val="000000"/>
                <w:sz w:val="24"/>
                <w:szCs w:val="24"/>
              </w:rPr>
              <w:t>Gangathara</w:t>
            </w:r>
            <w:proofErr w:type="spellEnd"/>
            <w:r w:rsidRPr="00174419">
              <w:rPr>
                <w:rFonts w:ascii="Times New Roman" w:hAnsi="Times New Roman"/>
                <w:color w:val="000000"/>
                <w:sz w:val="24"/>
                <w:szCs w:val="24"/>
              </w:rPr>
              <w:t xml:space="preserve"> P. B. (2012). Biotechniques. (1</w:t>
            </w:r>
            <w:r w:rsidRPr="00174419">
              <w:rPr>
                <w:rFonts w:ascii="Times New Roman" w:hAnsi="Times New Roman"/>
                <w:color w:val="000000"/>
                <w:sz w:val="24"/>
                <w:szCs w:val="24"/>
                <w:vertAlign w:val="superscript"/>
              </w:rPr>
              <w:t>st</w:t>
            </w:r>
            <w:r w:rsidRPr="00174419">
              <w:rPr>
                <w:rFonts w:ascii="Times New Roman" w:hAnsi="Times New Roman"/>
                <w:color w:val="000000"/>
                <w:sz w:val="24"/>
                <w:szCs w:val="24"/>
              </w:rPr>
              <w:t xml:space="preserve"> Edition).  MJP Publishers. </w:t>
            </w:r>
          </w:p>
        </w:tc>
      </w:tr>
      <w:bookmarkEnd w:id="3"/>
      <w:tr w:rsidR="00616262" w:rsidRPr="00174419" w:rsidTr="00616262">
        <w:tc>
          <w:tcPr>
            <w:tcW w:w="5000"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2"/>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autoSpaceDE w:val="0"/>
              <w:autoSpaceDN w:val="0"/>
              <w:adjustRightInd w:val="0"/>
              <w:spacing w:after="0" w:line="240" w:lineRule="auto"/>
              <w:jc w:val="both"/>
              <w:rPr>
                <w:rFonts w:ascii="Times New Roman" w:hAnsi="Times New Roman"/>
                <w:color w:val="000000"/>
                <w:sz w:val="24"/>
                <w:szCs w:val="24"/>
              </w:rPr>
            </w:pPr>
            <w:hyperlink r:id="rId31" w:history="1">
              <w:r w:rsidR="00616262" w:rsidRPr="00174419">
                <w:rPr>
                  <w:rStyle w:val="Hyperlink"/>
                  <w:rFonts w:ascii="Times New Roman" w:hAnsi="Times New Roman"/>
                  <w:color w:val="000000"/>
                  <w:sz w:val="24"/>
                  <w:szCs w:val="24"/>
                </w:rPr>
                <w:t>https://norcaloa.com/BMIA</w:t>
              </w:r>
            </w:hyperlink>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2"/>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autoSpaceDE w:val="0"/>
              <w:autoSpaceDN w:val="0"/>
              <w:adjustRightInd w:val="0"/>
              <w:spacing w:after="0" w:line="240" w:lineRule="auto"/>
              <w:jc w:val="both"/>
              <w:rPr>
                <w:rFonts w:ascii="Times New Roman" w:hAnsi="Times New Roman"/>
                <w:color w:val="000000"/>
                <w:sz w:val="24"/>
                <w:szCs w:val="24"/>
              </w:rPr>
            </w:pPr>
            <w:hyperlink r:id="rId32" w:history="1">
              <w:r w:rsidR="00616262" w:rsidRPr="00174419">
                <w:rPr>
                  <w:rStyle w:val="Hyperlink"/>
                  <w:rFonts w:ascii="Times New Roman" w:hAnsi="Times New Roman"/>
                  <w:color w:val="000000"/>
                  <w:sz w:val="24"/>
                  <w:szCs w:val="24"/>
                </w:rPr>
                <w:t>http://www.biologydiscussion.com/biochemistry/centrifugation/centrifuge-introduction- types-uses-and-other-details-with-diagram/12489</w:t>
              </w:r>
            </w:hyperlink>
          </w:p>
        </w:tc>
      </w:tr>
      <w:tr w:rsidR="00616262" w:rsidRPr="00174419" w:rsidTr="00616262">
        <w:trPr>
          <w:trHeight w:val="368"/>
        </w:trPr>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2"/>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https://www.watelectrical.com/biosensors-types-its-working-and-applications.</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2"/>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http://www.wikiscales.com/articles/electronic-analytical-balance/ </w:t>
            </w:r>
          </w:p>
        </w:tc>
      </w:tr>
      <w:tr w:rsidR="00616262" w:rsidRPr="00174419" w:rsidTr="00616262">
        <w:tc>
          <w:tcPr>
            <w:tcW w:w="57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ListParagraph"/>
              <w:numPr>
                <w:ilvl w:val="0"/>
                <w:numId w:val="12"/>
              </w:numPr>
              <w:spacing w:after="0" w:line="240" w:lineRule="auto"/>
              <w:jc w:val="center"/>
              <w:rPr>
                <w:rFonts w:ascii="Times New Roman" w:hAnsi="Times New Roman"/>
                <w:sz w:val="24"/>
                <w:szCs w:val="24"/>
              </w:rPr>
            </w:pPr>
          </w:p>
        </w:tc>
        <w:tc>
          <w:tcPr>
            <w:tcW w:w="4427"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https://study.com/academy/lesson/what-is-chromatography-definition-types-uses.</w:t>
            </w:r>
          </w:p>
        </w:tc>
      </w:tr>
    </w:tbl>
    <w:p w:rsidR="007D7F4D" w:rsidRDefault="007D7F4D" w:rsidP="00616262">
      <w:pPr>
        <w:spacing w:after="0" w:line="360" w:lineRule="auto"/>
        <w:jc w:val="center"/>
        <w:rPr>
          <w:rFonts w:ascii="Times New Roman" w:hAnsi="Times New Roman"/>
          <w:b/>
          <w:sz w:val="24"/>
          <w:szCs w:val="24"/>
        </w:rPr>
      </w:pPr>
    </w:p>
    <w:p w:rsidR="00616262" w:rsidRPr="00174419" w:rsidRDefault="00616262" w:rsidP="00616262">
      <w:pPr>
        <w:spacing w:after="0" w:line="360" w:lineRule="auto"/>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9"/>
        <w:gridCol w:w="639"/>
        <w:gridCol w:w="640"/>
        <w:gridCol w:w="639"/>
        <w:gridCol w:w="640"/>
        <w:gridCol w:w="639"/>
        <w:gridCol w:w="640"/>
        <w:gridCol w:w="639"/>
        <w:gridCol w:w="639"/>
        <w:gridCol w:w="640"/>
        <w:gridCol w:w="639"/>
        <w:gridCol w:w="640"/>
        <w:gridCol w:w="639"/>
        <w:gridCol w:w="640"/>
      </w:tblGrid>
      <w:tr w:rsidR="00616262" w:rsidRPr="00174419" w:rsidTr="00616262">
        <w:trPr>
          <w:trHeight w:val="512"/>
        </w:trPr>
        <w:tc>
          <w:tcPr>
            <w:tcW w:w="709" w:type="dxa"/>
          </w:tcPr>
          <w:p w:rsidR="00616262" w:rsidRPr="00174419" w:rsidRDefault="00616262" w:rsidP="00616262">
            <w:pPr>
              <w:spacing w:after="0" w:line="360" w:lineRule="auto"/>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PO10</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PO11</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PO12</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PO13</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PO14</w:t>
            </w:r>
          </w:p>
        </w:tc>
      </w:tr>
      <w:tr w:rsidR="00616262" w:rsidRPr="00174419" w:rsidTr="00616262">
        <w:trPr>
          <w:trHeight w:val="512"/>
        </w:trPr>
        <w:tc>
          <w:tcPr>
            <w:tcW w:w="709" w:type="dxa"/>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CO1</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512"/>
        </w:trPr>
        <w:tc>
          <w:tcPr>
            <w:tcW w:w="709" w:type="dxa"/>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CO2</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502"/>
        </w:trPr>
        <w:tc>
          <w:tcPr>
            <w:tcW w:w="709" w:type="dxa"/>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CO3</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512"/>
        </w:trPr>
        <w:tc>
          <w:tcPr>
            <w:tcW w:w="709" w:type="dxa"/>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 xml:space="preserve">CO4 </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512"/>
        </w:trPr>
        <w:tc>
          <w:tcPr>
            <w:tcW w:w="709" w:type="dxa"/>
          </w:tcPr>
          <w:p w:rsidR="00616262" w:rsidRPr="00174419" w:rsidRDefault="00616262" w:rsidP="00616262">
            <w:pPr>
              <w:spacing w:after="0" w:line="360" w:lineRule="auto"/>
              <w:rPr>
                <w:rFonts w:ascii="Times New Roman" w:hAnsi="Times New Roman"/>
                <w:sz w:val="24"/>
                <w:szCs w:val="24"/>
              </w:rPr>
            </w:pPr>
            <w:r w:rsidRPr="00174419">
              <w:rPr>
                <w:rFonts w:ascii="Times New Roman" w:hAnsi="Times New Roman"/>
                <w:sz w:val="24"/>
                <w:szCs w:val="24"/>
              </w:rPr>
              <w:t>CO5</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0" w:type="dxa"/>
          </w:tcPr>
          <w:p w:rsidR="00616262" w:rsidRPr="00174419" w:rsidRDefault="00616262" w:rsidP="00616262">
            <w:pPr>
              <w:spacing w:after="0" w:line="240" w:lineRule="auto"/>
              <w:jc w:val="center"/>
              <w:rPr>
                <w:rFonts w:ascii="Times New Roman" w:hAnsi="Times New Roman"/>
                <w:sz w:val="24"/>
                <w:szCs w:val="24"/>
              </w:rPr>
            </w:pPr>
          </w:p>
        </w:tc>
        <w:tc>
          <w:tcPr>
            <w:tcW w:w="639" w:type="dxa"/>
          </w:tcPr>
          <w:p w:rsidR="00616262" w:rsidRPr="00174419" w:rsidRDefault="00616262" w:rsidP="00616262">
            <w:pPr>
              <w:spacing w:after="0" w:line="240" w:lineRule="auto"/>
              <w:jc w:val="center"/>
              <w:rPr>
                <w:rFonts w:ascii="Times New Roman" w:hAnsi="Times New Roman"/>
                <w:sz w:val="24"/>
                <w:szCs w:val="24"/>
              </w:rPr>
            </w:pPr>
          </w:p>
        </w:tc>
        <w:tc>
          <w:tcPr>
            <w:tcW w:w="640" w:type="dxa"/>
          </w:tcPr>
          <w:p w:rsidR="00616262" w:rsidRPr="00174419" w:rsidRDefault="00616262" w:rsidP="00616262">
            <w:pPr>
              <w:spacing w:after="0" w:line="240" w:lineRule="auto"/>
              <w:jc w:val="center"/>
              <w:rPr>
                <w:rFonts w:ascii="Times New Roman" w:hAnsi="Times New Roman"/>
                <w:sz w:val="24"/>
                <w:szCs w:val="24"/>
              </w:rPr>
            </w:pPr>
          </w:p>
        </w:tc>
      </w:tr>
    </w:tbl>
    <w:p w:rsidR="007D7F4D" w:rsidRDefault="007D7F4D" w:rsidP="00616262">
      <w:pPr>
        <w:spacing w:after="0" w:line="360" w:lineRule="auto"/>
        <w:rPr>
          <w:rFonts w:ascii="Times New Roman" w:hAnsi="Times New Roman"/>
          <w:sz w:val="24"/>
          <w:szCs w:val="24"/>
        </w:rPr>
      </w:pPr>
    </w:p>
    <w:p w:rsidR="007D7F4D" w:rsidRDefault="007D7F4D">
      <w:pPr>
        <w:rPr>
          <w:rFonts w:ascii="Times New Roman" w:hAnsi="Times New Roman"/>
          <w:sz w:val="24"/>
          <w:szCs w:val="24"/>
        </w:rPr>
      </w:pPr>
      <w:r>
        <w:rPr>
          <w:rFonts w:ascii="Times New Roman" w:hAnsi="Times New Roman"/>
          <w:sz w:val="24"/>
          <w:szCs w:val="24"/>
        </w:rPr>
        <w:br w:type="page"/>
      </w:r>
    </w:p>
    <w:p w:rsidR="00616262" w:rsidRPr="00174419" w:rsidRDefault="00616262" w:rsidP="00616262">
      <w:pPr>
        <w:spacing w:after="0" w:line="360" w:lineRule="auto"/>
        <w:rPr>
          <w:rFonts w:ascii="Times New Roman" w:hAnsi="Times New Roman"/>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966"/>
        <w:gridCol w:w="132"/>
        <w:gridCol w:w="293"/>
        <w:gridCol w:w="1134"/>
        <w:gridCol w:w="1276"/>
        <w:gridCol w:w="283"/>
        <w:gridCol w:w="426"/>
        <w:gridCol w:w="283"/>
        <w:gridCol w:w="284"/>
        <w:gridCol w:w="992"/>
        <w:gridCol w:w="850"/>
        <w:gridCol w:w="299"/>
        <w:gridCol w:w="7"/>
        <w:gridCol w:w="403"/>
        <w:gridCol w:w="567"/>
        <w:gridCol w:w="567"/>
        <w:gridCol w:w="796"/>
        <w:gridCol w:w="7"/>
        <w:gridCol w:w="48"/>
      </w:tblGrid>
      <w:tr w:rsidR="00616262" w:rsidRPr="00174419" w:rsidTr="00616262">
        <w:trPr>
          <w:gridBefore w:val="1"/>
          <w:gridAfter w:val="2"/>
          <w:wBefore w:w="27" w:type="dxa"/>
          <w:wAfter w:w="55" w:type="dxa"/>
          <w:cantSplit/>
          <w:trHeight w:val="368"/>
          <w:tblHeader/>
        </w:trPr>
        <w:tc>
          <w:tcPr>
            <w:tcW w:w="966"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7D7F4D" w:rsidP="00616262">
            <w:pPr>
              <w:pStyle w:val="Normal2"/>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s</w:t>
            </w:r>
            <w:r w:rsidR="00616262" w:rsidRPr="00174419">
              <w:rPr>
                <w:rFonts w:ascii="Times New Roman" w:eastAsia="Times New Roman" w:hAnsi="Times New Roman" w:cs="Times New Roman"/>
                <w:b/>
              </w:rPr>
              <w:t>ubject  Code</w:t>
            </w:r>
            <w:proofErr w:type="gramEnd"/>
          </w:p>
          <w:p w:rsidR="00616262" w:rsidRPr="00174419" w:rsidRDefault="00616262" w:rsidP="00616262">
            <w:pPr>
              <w:pStyle w:val="Normal2"/>
              <w:spacing w:after="0" w:line="240" w:lineRule="auto"/>
              <w:rPr>
                <w:rFonts w:ascii="Times New Roman" w:eastAsia="Times New Roman" w:hAnsi="Times New Roman" w:cs="Times New Roman"/>
                <w:b/>
              </w:rPr>
            </w:pPr>
          </w:p>
        </w:tc>
        <w:tc>
          <w:tcPr>
            <w:tcW w:w="1559" w:type="dxa"/>
            <w:gridSpan w:val="3"/>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proofErr w:type="gramStart"/>
            <w:r w:rsidRPr="00174419">
              <w:rPr>
                <w:rFonts w:ascii="Times New Roman" w:eastAsia="Times New Roman" w:hAnsi="Times New Roman" w:cs="Times New Roman"/>
                <w:b/>
              </w:rPr>
              <w:t>Subject  Name</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L</w:t>
            </w:r>
          </w:p>
        </w:tc>
        <w:tc>
          <w:tcPr>
            <w:tcW w:w="426"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Inst.</w:t>
            </w:r>
          </w:p>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Hours</w:t>
            </w:r>
          </w:p>
        </w:tc>
        <w:tc>
          <w:tcPr>
            <w:tcW w:w="2639" w:type="dxa"/>
            <w:gridSpan w:val="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Marks</w:t>
            </w:r>
          </w:p>
        </w:tc>
      </w:tr>
      <w:tr w:rsidR="00616262" w:rsidRPr="00174419" w:rsidTr="00616262">
        <w:trPr>
          <w:gridBefore w:val="1"/>
          <w:gridAfter w:val="2"/>
          <w:wBefore w:w="27" w:type="dxa"/>
          <w:wAfter w:w="55" w:type="dxa"/>
          <w:cantSplit/>
          <w:trHeight w:val="374"/>
          <w:tblHeader/>
        </w:trPr>
        <w:tc>
          <w:tcPr>
            <w:tcW w:w="966"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59" w:type="dxa"/>
            <w:gridSpan w:val="3"/>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76"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426"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0" w:type="dxa"/>
            <w:vMerge/>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CIA</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External</w:t>
            </w:r>
          </w:p>
        </w:tc>
        <w:tc>
          <w:tcPr>
            <w:tcW w:w="79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Total</w:t>
            </w:r>
          </w:p>
        </w:tc>
      </w:tr>
      <w:tr w:rsidR="00616262" w:rsidRPr="00174419" w:rsidTr="00616262">
        <w:trPr>
          <w:gridBefore w:val="1"/>
          <w:gridAfter w:val="2"/>
          <w:wBefore w:w="27" w:type="dxa"/>
          <w:wAfter w:w="55" w:type="dxa"/>
          <w:cantSplit/>
          <w:trHeight w:val="268"/>
          <w:tblHeader/>
        </w:trPr>
        <w:tc>
          <w:tcPr>
            <w:tcW w:w="966" w:type="dxa"/>
            <w:tcBorders>
              <w:top w:val="single" w:sz="4" w:space="0" w:color="000000"/>
              <w:left w:val="single" w:sz="4" w:space="0" w:color="000000"/>
              <w:bottom w:val="single" w:sz="4" w:space="0" w:color="000000"/>
              <w:right w:val="single" w:sz="4" w:space="0" w:color="000000"/>
            </w:tcBorders>
          </w:tcPr>
          <w:p w:rsidR="00616262" w:rsidRPr="00501975" w:rsidRDefault="00B81AAE" w:rsidP="00B81AAE">
            <w:pPr>
              <w:pStyle w:val="Normal2"/>
              <w:spacing w:after="0" w:line="240" w:lineRule="auto"/>
              <w:rPr>
                <w:rFonts w:ascii="Times New Roman" w:eastAsia="Times New Roman" w:hAnsi="Times New Roman" w:cs="Times New Roman"/>
                <w:b/>
              </w:rPr>
            </w:pPr>
            <w:r w:rsidRPr="00501975">
              <w:rPr>
                <w:rFonts w:ascii="Times New Roman" w:eastAsia="Times New Roman" w:hAnsi="Times New Roman" w:cs="Times New Roman"/>
                <w:b/>
                <w:sz w:val="24"/>
                <w:szCs w:val="24"/>
              </w:rPr>
              <w:t>23PMICE15</w:t>
            </w:r>
            <w:r w:rsidR="00C5330A">
              <w:rPr>
                <w:rFonts w:ascii="Times New Roman" w:eastAsia="Times New Roman" w:hAnsi="Times New Roman" w:cs="Times New Roman"/>
                <w:b/>
                <w:sz w:val="24"/>
                <w:szCs w:val="24"/>
              </w:rPr>
              <w:t>-2</w:t>
            </w:r>
          </w:p>
        </w:tc>
        <w:tc>
          <w:tcPr>
            <w:tcW w:w="1559"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 xml:space="preserve">Herbal </w:t>
            </w:r>
          </w:p>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 xml:space="preserve"> Technology and Cosmetic Microbiology</w:t>
            </w:r>
          </w:p>
        </w:tc>
        <w:tc>
          <w:tcPr>
            <w:tcW w:w="1276" w:type="dxa"/>
            <w:tcBorders>
              <w:top w:val="single" w:sz="4" w:space="0" w:color="000000"/>
              <w:left w:val="single" w:sz="4" w:space="0" w:color="000000"/>
              <w:bottom w:val="single" w:sz="4" w:space="0" w:color="000000"/>
              <w:right w:val="single" w:sz="4" w:space="0" w:color="000000"/>
            </w:tcBorders>
          </w:tcPr>
          <w:p w:rsidR="00653AC7" w:rsidRPr="00E77470" w:rsidRDefault="00653AC7" w:rsidP="00653AC7">
            <w:pPr>
              <w:spacing w:after="0" w:line="240" w:lineRule="auto"/>
              <w:jc w:val="both"/>
              <w:rPr>
                <w:rFonts w:ascii="Times New Roman" w:hAnsi="Times New Roman" w:cs="Times New Roman"/>
                <w:color w:val="000000"/>
                <w:sz w:val="24"/>
                <w:szCs w:val="24"/>
              </w:rPr>
            </w:pPr>
            <w:proofErr w:type="gramStart"/>
            <w:r w:rsidRPr="00E77470">
              <w:rPr>
                <w:rFonts w:ascii="Times New Roman" w:hAnsi="Times New Roman" w:cs="Times New Roman"/>
                <w:b/>
                <w:color w:val="000000"/>
                <w:sz w:val="24"/>
                <w:szCs w:val="24"/>
              </w:rPr>
              <w:t>Elective(</w:t>
            </w:r>
            <w:proofErr w:type="gramEnd"/>
            <w:r w:rsidRPr="00E77470">
              <w:rPr>
                <w:rFonts w:ascii="Times New Roman" w:hAnsi="Times New Roman" w:cs="Times New Roman"/>
                <w:b/>
                <w:color w:val="000000"/>
                <w:sz w:val="24"/>
                <w:szCs w:val="24"/>
              </w:rPr>
              <w:t>Generic) –II</w:t>
            </w:r>
          </w:p>
          <w:p w:rsidR="00616262" w:rsidRPr="00174419" w:rsidRDefault="00616262" w:rsidP="00616262">
            <w:pPr>
              <w:pStyle w:val="Normal2"/>
              <w:spacing w:after="0" w:line="240" w:lineRule="auto"/>
              <w:rPr>
                <w:rFonts w:ascii="Times New Roman" w:eastAsia="Times New Roman" w:hAnsi="Times New Roman" w:cs="Times New Roman"/>
                <w:b/>
              </w:rPr>
            </w:pPr>
          </w:p>
        </w:tc>
        <w:tc>
          <w:tcPr>
            <w:tcW w:w="28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Y</w:t>
            </w:r>
          </w:p>
        </w:tc>
        <w:tc>
          <w:tcPr>
            <w:tcW w:w="42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Y</w:t>
            </w:r>
          </w:p>
        </w:tc>
        <w:tc>
          <w:tcPr>
            <w:tcW w:w="28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w:t>
            </w:r>
          </w:p>
        </w:tc>
        <w:tc>
          <w:tcPr>
            <w:tcW w:w="28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3</w:t>
            </w:r>
          </w:p>
        </w:tc>
        <w:tc>
          <w:tcPr>
            <w:tcW w:w="850" w:type="dxa"/>
            <w:tcBorders>
              <w:top w:val="single" w:sz="4" w:space="0" w:color="000000"/>
              <w:left w:val="single" w:sz="4" w:space="0" w:color="000000"/>
              <w:bottom w:val="single" w:sz="4" w:space="0" w:color="000000"/>
              <w:right w:val="single" w:sz="4" w:space="0" w:color="000000"/>
            </w:tcBorders>
          </w:tcPr>
          <w:p w:rsidR="00616262" w:rsidRPr="00174419" w:rsidRDefault="00664D01" w:rsidP="00616262">
            <w:pPr>
              <w:pStyle w:val="Normal2"/>
              <w:spacing w:after="0" w:line="240" w:lineRule="auto"/>
              <w:rPr>
                <w:rFonts w:ascii="Times New Roman" w:eastAsia="Times New Roman" w:hAnsi="Times New Roman" w:cs="Times New Roman"/>
                <w:b/>
              </w:rPr>
            </w:pPr>
            <w:r>
              <w:rPr>
                <w:rFonts w:ascii="Times New Roman" w:eastAsia="Times New Roman" w:hAnsi="Times New Roman" w:cs="Times New Roman"/>
                <w:b/>
              </w:rPr>
              <w:t>5</w:t>
            </w:r>
          </w:p>
        </w:tc>
        <w:tc>
          <w:tcPr>
            <w:tcW w:w="709"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25</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75</w:t>
            </w:r>
          </w:p>
        </w:tc>
        <w:tc>
          <w:tcPr>
            <w:tcW w:w="79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100</w:t>
            </w:r>
          </w:p>
        </w:tc>
      </w:tr>
      <w:tr w:rsidR="00616262" w:rsidRPr="00174419" w:rsidTr="00616262">
        <w:trPr>
          <w:gridBefore w:val="1"/>
          <w:gridAfter w:val="2"/>
          <w:wBefore w:w="27" w:type="dxa"/>
          <w:wAfter w:w="55" w:type="dxa"/>
          <w:cantSplit/>
          <w:tblHeader/>
        </w:trPr>
        <w:tc>
          <w:tcPr>
            <w:tcW w:w="9558" w:type="dxa"/>
            <w:gridSpan w:val="17"/>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Course Objectives</w:t>
            </w:r>
          </w:p>
        </w:tc>
      </w:tr>
      <w:tr w:rsidR="00616262" w:rsidRPr="00174419" w:rsidTr="00616262">
        <w:trPr>
          <w:gridBefore w:val="1"/>
          <w:gridAfter w:val="2"/>
          <w:wBefore w:w="27" w:type="dxa"/>
          <w:wAfter w:w="55" w:type="dxa"/>
          <w:cantSplit/>
          <w:trHeight w:val="347"/>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46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Impart knowledge of Indian Medicinal Plants and their applications in microbiology.</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46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Promote the technical skills involved in preparation of different types of plant extracts.</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46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Explain methods to analyze the antimicrobial activity of medicinal plants.</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46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Acquire knowledge on cosmetic microbiology and role of microorganisms in cosmetics.</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46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Gain insight into </w:t>
            </w:r>
            <w:proofErr w:type="spellStart"/>
            <w:r w:rsidRPr="00174419">
              <w:rPr>
                <w:rFonts w:ascii="Times New Roman" w:eastAsia="Times New Roman" w:hAnsi="Times New Roman" w:cs="Times New Roman"/>
                <w:sz w:val="24"/>
                <w:szCs w:val="24"/>
              </w:rPr>
              <w:t>pharmacopeial</w:t>
            </w:r>
            <w:proofErr w:type="spellEnd"/>
            <w:r w:rsidRPr="00174419">
              <w:rPr>
                <w:rFonts w:ascii="Times New Roman" w:eastAsia="Times New Roman" w:hAnsi="Times New Roman" w:cs="Times New Roman"/>
                <w:sz w:val="24"/>
                <w:szCs w:val="24"/>
              </w:rPr>
              <w:t xml:space="preserve"> microbial assays and biosafety.</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 of Hours</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174419">
              <w:rPr>
                <w:rFonts w:ascii="Times New Roman" w:eastAsia="Times New Roman" w:hAnsi="Times New Roman" w:cs="Times New Roman"/>
                <w:color w:val="000000"/>
                <w:sz w:val="24"/>
                <w:szCs w:val="24"/>
              </w:rPr>
              <w:t xml:space="preserve">Herbs, Herbal medicine - Indian medicinal plants: Scope and Applications of Indian medicinal plants in treating bacterial, fungal and viral diseases. Basic principles involved in </w:t>
            </w:r>
            <w:proofErr w:type="spellStart"/>
            <w:r w:rsidRPr="00174419">
              <w:rPr>
                <w:rFonts w:ascii="Times New Roman" w:eastAsia="Times New Roman" w:hAnsi="Times New Roman" w:cs="Times New Roman"/>
                <w:color w:val="000000"/>
                <w:sz w:val="24"/>
                <w:szCs w:val="24"/>
              </w:rPr>
              <w:t>Ayurvedha</w:t>
            </w:r>
            <w:proofErr w:type="spellEnd"/>
            <w:r w:rsidRPr="00174419">
              <w:rPr>
                <w:rFonts w:ascii="Times New Roman" w:eastAsia="Times New Roman" w:hAnsi="Times New Roman" w:cs="Times New Roman"/>
                <w:color w:val="000000"/>
                <w:sz w:val="24"/>
                <w:szCs w:val="24"/>
              </w:rPr>
              <w:t xml:space="preserve">, </w:t>
            </w:r>
            <w:proofErr w:type="spellStart"/>
            <w:r w:rsidRPr="00174419">
              <w:rPr>
                <w:rFonts w:ascii="Times New Roman" w:eastAsia="Times New Roman" w:hAnsi="Times New Roman" w:cs="Times New Roman"/>
                <w:color w:val="000000"/>
                <w:sz w:val="24"/>
                <w:szCs w:val="24"/>
              </w:rPr>
              <w:t>Sidha</w:t>
            </w:r>
            <w:proofErr w:type="spellEnd"/>
            <w:r w:rsidRPr="00174419">
              <w:rPr>
                <w:rFonts w:ascii="Times New Roman" w:eastAsia="Times New Roman" w:hAnsi="Times New Roman" w:cs="Times New Roman"/>
                <w:color w:val="000000"/>
                <w:sz w:val="24"/>
                <w:szCs w:val="24"/>
              </w:rPr>
              <w:t xml:space="preserve">, Unani and Homeopathy. </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Collection and authentication of selected Indian medicinal plants: </w:t>
            </w:r>
            <w:proofErr w:type="spellStart"/>
            <w:r w:rsidRPr="00174419">
              <w:rPr>
                <w:rFonts w:ascii="Times New Roman" w:eastAsia="Times New Roman" w:hAnsi="Times New Roman" w:cs="Times New Roman"/>
                <w:i/>
                <w:color w:val="000000"/>
                <w:sz w:val="24"/>
                <w:szCs w:val="24"/>
              </w:rPr>
              <w:t>Emblica</w:t>
            </w:r>
            <w:proofErr w:type="spellEnd"/>
            <w:r w:rsidRPr="00174419">
              <w:rPr>
                <w:rFonts w:ascii="Times New Roman" w:eastAsia="Times New Roman" w:hAnsi="Times New Roman" w:cs="Times New Roman"/>
                <w:i/>
                <w:color w:val="000000"/>
                <w:sz w:val="24"/>
                <w:szCs w:val="24"/>
              </w:rPr>
              <w:t xml:space="preserve"> officinalis, </w:t>
            </w:r>
            <w:proofErr w:type="spellStart"/>
            <w:r w:rsidRPr="00174419">
              <w:rPr>
                <w:rFonts w:ascii="Times New Roman" w:eastAsia="Times New Roman" w:hAnsi="Times New Roman" w:cs="Times New Roman"/>
                <w:i/>
                <w:color w:val="000000"/>
                <w:sz w:val="24"/>
                <w:szCs w:val="24"/>
              </w:rPr>
              <w:t>Withania</w:t>
            </w:r>
            <w:proofErr w:type="spellEnd"/>
            <w:r w:rsidRPr="00174419">
              <w:rPr>
                <w:rFonts w:ascii="Times New Roman" w:eastAsia="Times New Roman" w:hAnsi="Times New Roman" w:cs="Times New Roman"/>
                <w:i/>
                <w:color w:val="000000"/>
                <w:sz w:val="24"/>
                <w:szCs w:val="24"/>
              </w:rPr>
              <w:t xml:space="preserve"> </w:t>
            </w:r>
            <w:proofErr w:type="spellStart"/>
            <w:r w:rsidRPr="00174419">
              <w:rPr>
                <w:rFonts w:ascii="Times New Roman" w:eastAsia="Times New Roman" w:hAnsi="Times New Roman" w:cs="Times New Roman"/>
                <w:i/>
                <w:color w:val="000000"/>
                <w:sz w:val="24"/>
                <w:szCs w:val="24"/>
              </w:rPr>
              <w:t>somnifera</w:t>
            </w:r>
            <w:proofErr w:type="spellEnd"/>
            <w:r w:rsidRPr="00174419">
              <w:rPr>
                <w:rFonts w:ascii="Times New Roman" w:eastAsia="Times New Roman" w:hAnsi="Times New Roman" w:cs="Times New Roman"/>
                <w:i/>
                <w:color w:val="000000"/>
                <w:sz w:val="24"/>
                <w:szCs w:val="24"/>
              </w:rPr>
              <w:t xml:space="preserve">, Phyllanthus </w:t>
            </w:r>
            <w:proofErr w:type="spellStart"/>
            <w:r w:rsidRPr="00174419">
              <w:rPr>
                <w:rFonts w:ascii="Times New Roman" w:eastAsia="Times New Roman" w:hAnsi="Times New Roman" w:cs="Times New Roman"/>
                <w:i/>
                <w:color w:val="000000"/>
                <w:sz w:val="24"/>
                <w:szCs w:val="24"/>
              </w:rPr>
              <w:t>amarus</w:t>
            </w:r>
            <w:proofErr w:type="spellEnd"/>
            <w:r w:rsidRPr="00174419">
              <w:rPr>
                <w:rFonts w:ascii="Times New Roman" w:eastAsia="Times New Roman" w:hAnsi="Times New Roman" w:cs="Times New Roman"/>
                <w:i/>
                <w:color w:val="000000"/>
                <w:sz w:val="24"/>
                <w:szCs w:val="24"/>
              </w:rPr>
              <w:t xml:space="preserve">, </w:t>
            </w:r>
            <w:proofErr w:type="spellStart"/>
            <w:r w:rsidRPr="00174419">
              <w:rPr>
                <w:rFonts w:ascii="Times New Roman" w:eastAsia="Times New Roman" w:hAnsi="Times New Roman" w:cs="Times New Roman"/>
                <w:i/>
                <w:color w:val="000000"/>
                <w:sz w:val="24"/>
                <w:szCs w:val="24"/>
              </w:rPr>
              <w:t>Tinospora</w:t>
            </w:r>
            <w:proofErr w:type="spellEnd"/>
            <w:r w:rsidRPr="00174419">
              <w:rPr>
                <w:rFonts w:ascii="Times New Roman" w:eastAsia="Times New Roman" w:hAnsi="Times New Roman" w:cs="Times New Roman"/>
                <w:i/>
                <w:color w:val="000000"/>
                <w:sz w:val="24"/>
                <w:szCs w:val="24"/>
              </w:rPr>
              <w:t xml:space="preserve"> </w:t>
            </w:r>
            <w:proofErr w:type="spellStart"/>
            <w:r w:rsidRPr="00174419">
              <w:rPr>
                <w:rFonts w:ascii="Times New Roman" w:eastAsia="Times New Roman" w:hAnsi="Times New Roman" w:cs="Times New Roman"/>
                <w:i/>
                <w:color w:val="000000"/>
                <w:sz w:val="24"/>
                <w:szCs w:val="24"/>
              </w:rPr>
              <w:t>cordifolia</w:t>
            </w:r>
            <w:proofErr w:type="spellEnd"/>
            <w:r w:rsidRPr="00174419">
              <w:rPr>
                <w:rFonts w:ascii="Times New Roman" w:eastAsia="Times New Roman" w:hAnsi="Times New Roman" w:cs="Times New Roman"/>
                <w:i/>
                <w:color w:val="000000"/>
                <w:sz w:val="24"/>
                <w:szCs w:val="24"/>
              </w:rPr>
              <w:t xml:space="preserve">, Andrographis </w:t>
            </w:r>
            <w:proofErr w:type="spellStart"/>
            <w:r w:rsidRPr="00174419">
              <w:rPr>
                <w:rFonts w:ascii="Times New Roman" w:eastAsia="Times New Roman" w:hAnsi="Times New Roman" w:cs="Times New Roman"/>
                <w:i/>
                <w:color w:val="000000"/>
                <w:sz w:val="24"/>
                <w:szCs w:val="24"/>
              </w:rPr>
              <w:t>paniculata</w:t>
            </w:r>
            <w:proofErr w:type="spellEnd"/>
            <w:r w:rsidRPr="00174419">
              <w:rPr>
                <w:rFonts w:ascii="Times New Roman" w:eastAsia="Times New Roman" w:hAnsi="Times New Roman" w:cs="Times New Roman"/>
                <w:i/>
                <w:color w:val="000000"/>
                <w:sz w:val="24"/>
                <w:szCs w:val="24"/>
              </w:rPr>
              <w:t xml:space="preserve">, Piper </w:t>
            </w:r>
            <w:proofErr w:type="spellStart"/>
            <w:r w:rsidRPr="00174419">
              <w:rPr>
                <w:rFonts w:ascii="Times New Roman" w:eastAsia="Times New Roman" w:hAnsi="Times New Roman" w:cs="Times New Roman"/>
                <w:i/>
                <w:color w:val="000000"/>
                <w:sz w:val="24"/>
                <w:szCs w:val="24"/>
              </w:rPr>
              <w:t>longum</w:t>
            </w:r>
            <w:proofErr w:type="spellEnd"/>
            <w:r w:rsidRPr="00174419">
              <w:rPr>
                <w:rFonts w:ascii="Times New Roman" w:eastAsia="Times New Roman" w:hAnsi="Times New Roman" w:cs="Times New Roman"/>
                <w:i/>
                <w:color w:val="000000"/>
                <w:sz w:val="24"/>
                <w:szCs w:val="24"/>
              </w:rPr>
              <w:t xml:space="preserve">, </w:t>
            </w:r>
            <w:proofErr w:type="spellStart"/>
            <w:r w:rsidRPr="00174419">
              <w:rPr>
                <w:rFonts w:ascii="Times New Roman" w:eastAsia="Times New Roman" w:hAnsi="Times New Roman" w:cs="Times New Roman"/>
                <w:i/>
                <w:color w:val="000000"/>
                <w:sz w:val="24"/>
                <w:szCs w:val="24"/>
              </w:rPr>
              <w:t>Ocimum</w:t>
            </w:r>
            <w:proofErr w:type="spellEnd"/>
            <w:r w:rsidRPr="00174419">
              <w:rPr>
                <w:rFonts w:ascii="Times New Roman" w:eastAsia="Times New Roman" w:hAnsi="Times New Roman" w:cs="Times New Roman"/>
                <w:i/>
                <w:color w:val="000000"/>
                <w:sz w:val="24"/>
                <w:szCs w:val="24"/>
              </w:rPr>
              <w:t xml:space="preserve"> sanctum, </w:t>
            </w:r>
            <w:proofErr w:type="spellStart"/>
            <w:r w:rsidRPr="00174419">
              <w:rPr>
                <w:rFonts w:ascii="Times New Roman" w:eastAsia="Times New Roman" w:hAnsi="Times New Roman" w:cs="Times New Roman"/>
                <w:i/>
                <w:color w:val="000000"/>
                <w:sz w:val="24"/>
                <w:szCs w:val="24"/>
              </w:rPr>
              <w:t>Azardirchata</w:t>
            </w:r>
            <w:proofErr w:type="spellEnd"/>
            <w:r w:rsidRPr="00174419">
              <w:rPr>
                <w:rFonts w:ascii="Times New Roman" w:eastAsia="Times New Roman" w:hAnsi="Times New Roman" w:cs="Times New Roman"/>
                <w:i/>
                <w:color w:val="000000"/>
                <w:sz w:val="24"/>
                <w:szCs w:val="24"/>
              </w:rPr>
              <w:t xml:space="preserve"> </w:t>
            </w:r>
            <w:proofErr w:type="spellStart"/>
            <w:r w:rsidRPr="00174419">
              <w:rPr>
                <w:rFonts w:ascii="Times New Roman" w:eastAsia="Times New Roman" w:hAnsi="Times New Roman" w:cs="Times New Roman"/>
                <w:i/>
                <w:color w:val="000000"/>
                <w:sz w:val="24"/>
                <w:szCs w:val="24"/>
              </w:rPr>
              <w:t>indica</w:t>
            </w:r>
            <w:proofErr w:type="spellEnd"/>
            <w:r w:rsidRPr="00174419">
              <w:rPr>
                <w:rFonts w:ascii="Times New Roman" w:eastAsia="Times New Roman" w:hAnsi="Times New Roman" w:cs="Times New Roman"/>
                <w:i/>
                <w:color w:val="000000"/>
                <w:sz w:val="24"/>
                <w:szCs w:val="24"/>
              </w:rPr>
              <w:t xml:space="preserve">, Terminalia </w:t>
            </w:r>
            <w:proofErr w:type="spellStart"/>
            <w:r w:rsidRPr="00174419">
              <w:rPr>
                <w:rFonts w:ascii="Times New Roman" w:eastAsia="Times New Roman" w:hAnsi="Times New Roman" w:cs="Times New Roman"/>
                <w:i/>
                <w:color w:val="000000"/>
                <w:sz w:val="24"/>
                <w:szCs w:val="24"/>
              </w:rPr>
              <w:t>chebula</w:t>
            </w:r>
            <w:proofErr w:type="spellEnd"/>
            <w:r w:rsidRPr="00174419">
              <w:rPr>
                <w:rFonts w:ascii="Times New Roman" w:eastAsia="Times New Roman" w:hAnsi="Times New Roman" w:cs="Times New Roman"/>
                <w:i/>
                <w:color w:val="000000"/>
                <w:sz w:val="24"/>
                <w:szCs w:val="24"/>
              </w:rPr>
              <w:t>, Allium sativum</w:t>
            </w:r>
            <w:r w:rsidRPr="00174419">
              <w:rPr>
                <w:rFonts w:ascii="Times New Roman" w:eastAsia="Times New Roman" w:hAnsi="Times New Roman" w:cs="Times New Roman"/>
                <w:color w:val="000000"/>
                <w:sz w:val="24"/>
                <w:szCs w:val="24"/>
              </w:rPr>
              <w:t>. Preparation of extracts- Hot and cold methods. Preparation of stock solutions.</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Antimicrobial activity of selected Indian medicinal Plants: - In vitro determination of antibacterial and fungal activity of selected whole medicinal plants/ parts – well-diffusion methods. MIC - Macro and micro dilution techniques. Antiviral activity- cell lines- cytotoxicity, cytopathic and non-cytopathic effect.</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000000"/>
                <w:sz w:val="24"/>
                <w:szCs w:val="24"/>
              </w:rPr>
              <w:t xml:space="preserve">History of Cosmetic Microbiology – Need for cosmetic microbiology, Scope of cosmetic microbiology, - Role of microbes in cosmetic preparation. Preservation of cosmetics. Antimicrobial properties of natural cosmetic products – Garlic, neem, turmeric, aloe </w:t>
            </w:r>
            <w:proofErr w:type="spellStart"/>
            <w:r w:rsidRPr="00174419">
              <w:rPr>
                <w:rFonts w:ascii="Times New Roman" w:eastAsia="Times New Roman" w:hAnsi="Times New Roman" w:cs="Times New Roman"/>
                <w:color w:val="000000"/>
                <w:sz w:val="24"/>
                <w:szCs w:val="24"/>
              </w:rPr>
              <w:t>vera</w:t>
            </w:r>
            <w:proofErr w:type="spellEnd"/>
            <w:r w:rsidRPr="00174419">
              <w:rPr>
                <w:rFonts w:ascii="Times New Roman" w:eastAsia="Times New Roman" w:hAnsi="Times New Roman" w:cs="Times New Roman"/>
                <w:color w:val="000000"/>
                <w:sz w:val="24"/>
                <w:szCs w:val="24"/>
              </w:rPr>
              <w:t xml:space="preserve"> and </w:t>
            </w:r>
            <w:proofErr w:type="spellStart"/>
            <w:r w:rsidRPr="00174419">
              <w:rPr>
                <w:rFonts w:ascii="Times New Roman" w:eastAsia="Times New Roman" w:hAnsi="Times New Roman" w:cs="Times New Roman"/>
                <w:color w:val="000000"/>
                <w:sz w:val="24"/>
                <w:szCs w:val="24"/>
              </w:rPr>
              <w:t>tulsi</w:t>
            </w:r>
            <w:proofErr w:type="spellEnd"/>
            <w:r w:rsidRPr="00174419">
              <w:rPr>
                <w:rFonts w:ascii="Times New Roman" w:eastAsia="Times New Roman" w:hAnsi="Times New Roman" w:cs="Times New Roman"/>
                <w:color w:val="000000"/>
                <w:sz w:val="24"/>
                <w:szCs w:val="24"/>
              </w:rPr>
              <w:t>. Sanitary practices in cosmetic manufacturing - HACCP protocols in cosmetic microbiology.</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000000"/>
                <w:sz w:val="24"/>
                <w:szCs w:val="24"/>
              </w:rPr>
              <w:t xml:space="preserve">Cosmetic microbiology test methods - Antimicrobial preservative efficacy, microbial content testing and biological toxicological testing. Validation methods - bioburden and </w:t>
            </w:r>
            <w:proofErr w:type="spellStart"/>
            <w:r w:rsidRPr="00174419">
              <w:rPr>
                <w:rFonts w:ascii="Times New Roman" w:eastAsia="Times New Roman" w:hAnsi="Times New Roman" w:cs="Times New Roman"/>
                <w:color w:val="000000"/>
                <w:sz w:val="24"/>
                <w:szCs w:val="24"/>
              </w:rPr>
              <w:t>Pharmacopeial</w:t>
            </w:r>
            <w:proofErr w:type="spellEnd"/>
            <w:r w:rsidRPr="00174419">
              <w:rPr>
                <w:rFonts w:ascii="Times New Roman" w:eastAsia="Times New Roman" w:hAnsi="Times New Roman" w:cs="Times New Roman"/>
                <w:color w:val="000000"/>
                <w:sz w:val="24"/>
                <w:szCs w:val="24"/>
              </w:rPr>
              <w:t xml:space="preserve"> microbial assays. Preservatives of cosmetics - Global regulatory and toxicological aspect of cosmetic preservatives.</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Before w:val="1"/>
          <w:gridAfter w:val="2"/>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c>
          <w:tcPr>
            <w:tcW w:w="6120"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97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36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gridAfter w:val="1"/>
          <w:wAfter w:w="48" w:type="dxa"/>
          <w:cantSplit/>
          <w:tblHeader/>
        </w:trPr>
        <w:tc>
          <w:tcPr>
            <w:tcW w:w="9592" w:type="dxa"/>
            <w:gridSpan w:val="1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lastRenderedPageBreak/>
              <w:t>Course Outcomes</w:t>
            </w: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c>
          <w:tcPr>
            <w:tcW w:w="8174"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583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the applications of Indian medicinal plants in treating diseases.</w:t>
            </w:r>
          </w:p>
        </w:tc>
        <w:tc>
          <w:tcPr>
            <w:tcW w:w="2340"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w:t>
            </w: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583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and authenticate herbal plants.</w:t>
            </w:r>
          </w:p>
        </w:tc>
        <w:tc>
          <w:tcPr>
            <w:tcW w:w="2340"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583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Evaluate the antimicrobial activity of medicinal plants.</w:t>
            </w:r>
          </w:p>
        </w:tc>
        <w:tc>
          <w:tcPr>
            <w:tcW w:w="2340"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 PO6, PO9</w:t>
            </w: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583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Describe the role of microorganisms and their metabolites in the preparation of cosmetics.</w:t>
            </w:r>
          </w:p>
        </w:tc>
        <w:tc>
          <w:tcPr>
            <w:tcW w:w="2340"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 PO7</w:t>
            </w:r>
          </w:p>
        </w:tc>
      </w:tr>
      <w:tr w:rsidR="00616262" w:rsidRPr="00174419" w:rsidTr="00616262">
        <w:trPr>
          <w:gridAfter w:val="1"/>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583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both"/>
              <w:rPr>
                <w:rFonts w:ascii="Times New Roman" w:eastAsia="Times New Roman" w:hAnsi="Times New Roman" w:cs="Times New Roman"/>
                <w:b/>
                <w:sz w:val="24"/>
                <w:szCs w:val="24"/>
              </w:rPr>
            </w:pPr>
            <w:r w:rsidRPr="00174419">
              <w:rPr>
                <w:rFonts w:ascii="Times New Roman" w:eastAsia="Times New Roman" w:hAnsi="Times New Roman" w:cs="Times New Roman"/>
                <w:sz w:val="24"/>
                <w:szCs w:val="24"/>
              </w:rPr>
              <w:t xml:space="preserve">Validate procedures and biosafety measures in the mass production of cosmetics. </w:t>
            </w:r>
          </w:p>
        </w:tc>
        <w:tc>
          <w:tcPr>
            <w:tcW w:w="2340" w:type="dxa"/>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616262" w:rsidRPr="00174419" w:rsidTr="00616262">
        <w:trPr>
          <w:gridAfter w:val="1"/>
          <w:wAfter w:w="48" w:type="dxa"/>
          <w:cantSplit/>
          <w:tblHeader/>
        </w:trPr>
        <w:tc>
          <w:tcPr>
            <w:tcW w:w="9592" w:type="dxa"/>
            <w:gridSpan w:val="1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Text Books</w:t>
            </w:r>
          </w:p>
        </w:tc>
      </w:tr>
      <w:tr w:rsidR="00616262" w:rsidRPr="00174419" w:rsidTr="00616262">
        <w:trPr>
          <w:gridAfter w:val="1"/>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599" w:type="dxa"/>
            <w:gridSpan w:val="17"/>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before="5" w:after="0" w:line="240" w:lineRule="auto"/>
              <w:ind w:right="778"/>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Ayurvedic Formulary of India. (2011). Part 1, 2 &amp; 3. Pharmacopoeia Commission for Indian Medicine and Homeopathy. ISBN-10:8190648977.</w:t>
            </w:r>
          </w:p>
        </w:tc>
      </w:tr>
      <w:tr w:rsidR="00616262" w:rsidRPr="00174419" w:rsidTr="00616262">
        <w:trPr>
          <w:gridAfter w:val="1"/>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599" w:type="dxa"/>
            <w:gridSpan w:val="17"/>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Panda H. (2004). Handbook on herbal medicines. Asia Pacific Business Press Inc. ISBN:8178330911.</w:t>
            </w:r>
          </w:p>
        </w:tc>
      </w:tr>
      <w:tr w:rsidR="00616262" w:rsidRPr="00174419" w:rsidTr="00616262">
        <w:trPr>
          <w:gridAfter w:val="1"/>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599" w:type="dxa"/>
            <w:gridSpan w:val="17"/>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color w:val="202124"/>
                <w:sz w:val="24"/>
                <w:szCs w:val="24"/>
              </w:rPr>
              <w:t>Mehra</w:t>
            </w:r>
            <w:proofErr w:type="spellEnd"/>
            <w:r w:rsidRPr="00174419">
              <w:rPr>
                <w:rFonts w:ascii="Times New Roman" w:eastAsia="Times New Roman" w:hAnsi="Times New Roman" w:cs="Times New Roman"/>
                <w:color w:val="202124"/>
                <w:sz w:val="24"/>
                <w:szCs w:val="24"/>
              </w:rPr>
              <w:t xml:space="preserve"> P. S.  (2019). A Textbook of Pharmaceutical Microbiology. </w:t>
            </w:r>
            <w:proofErr w:type="spellStart"/>
            <w:r w:rsidRPr="00174419">
              <w:rPr>
                <w:rFonts w:ascii="Times New Roman" w:eastAsia="Times New Roman" w:hAnsi="Times New Roman" w:cs="Times New Roman"/>
                <w:color w:val="202124"/>
                <w:sz w:val="24"/>
                <w:szCs w:val="24"/>
              </w:rPr>
              <w:t>Dreamtech</w:t>
            </w:r>
            <w:proofErr w:type="spellEnd"/>
            <w:r w:rsidRPr="00174419">
              <w:rPr>
                <w:rFonts w:ascii="Times New Roman" w:eastAsia="Times New Roman" w:hAnsi="Times New Roman" w:cs="Times New Roman"/>
                <w:color w:val="202124"/>
                <w:sz w:val="24"/>
                <w:szCs w:val="24"/>
              </w:rPr>
              <w:t xml:space="preserve"> Press. ISBN 13:9789389307344.</w:t>
            </w:r>
          </w:p>
        </w:tc>
      </w:tr>
      <w:tr w:rsidR="00616262" w:rsidRPr="00174419" w:rsidTr="00616262">
        <w:trPr>
          <w:gridAfter w:val="1"/>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599" w:type="dxa"/>
            <w:gridSpan w:val="17"/>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color w:val="222222"/>
                <w:sz w:val="24"/>
                <w:szCs w:val="24"/>
              </w:rPr>
            </w:pPr>
            <w:proofErr w:type="gramStart"/>
            <w:r w:rsidRPr="00174419">
              <w:rPr>
                <w:rFonts w:ascii="Times New Roman" w:eastAsia="Times New Roman" w:hAnsi="Times New Roman" w:cs="Times New Roman"/>
                <w:color w:val="222222"/>
                <w:sz w:val="24"/>
                <w:szCs w:val="24"/>
              </w:rPr>
              <w:t>Geis  P.</w:t>
            </w:r>
            <w:proofErr w:type="gramEnd"/>
            <w:r w:rsidRPr="00174419">
              <w:rPr>
                <w:rFonts w:ascii="Times New Roman" w:eastAsia="Times New Roman" w:hAnsi="Times New Roman" w:cs="Times New Roman"/>
                <w:color w:val="222222"/>
                <w:sz w:val="24"/>
                <w:szCs w:val="24"/>
              </w:rPr>
              <w:t xml:space="preserve"> A.  (2020). Cosmetic microbiology: A Practical Approach. (3</w:t>
            </w:r>
            <w:r w:rsidRPr="00174419">
              <w:rPr>
                <w:rFonts w:ascii="Times New Roman" w:eastAsia="Times New Roman" w:hAnsi="Times New Roman" w:cs="Times New Roman"/>
                <w:color w:val="222222"/>
                <w:sz w:val="24"/>
                <w:szCs w:val="24"/>
                <w:vertAlign w:val="superscript"/>
              </w:rPr>
              <w:t>rd</w:t>
            </w:r>
            <w:r w:rsidRPr="00174419">
              <w:rPr>
                <w:rFonts w:ascii="Times New Roman" w:eastAsia="Times New Roman" w:hAnsi="Times New Roman" w:cs="Times New Roman"/>
                <w:color w:val="222222"/>
                <w:sz w:val="24"/>
                <w:szCs w:val="24"/>
              </w:rPr>
              <w:t xml:space="preserve"> Edition). CRC Press. </w:t>
            </w:r>
            <w:r w:rsidRPr="00174419">
              <w:rPr>
                <w:rFonts w:ascii="Times New Roman" w:eastAsia="Times New Roman" w:hAnsi="Times New Roman" w:cs="Times New Roman"/>
                <w:sz w:val="24"/>
                <w:szCs w:val="24"/>
              </w:rPr>
              <w:t>ISBN:</w:t>
            </w:r>
            <w:r w:rsidRPr="00174419">
              <w:rPr>
                <w:rFonts w:ascii="Times New Roman" w:eastAsia="Times New Roman" w:hAnsi="Times New Roman" w:cs="Times New Roman"/>
                <w:color w:val="000000"/>
                <w:sz w:val="24"/>
                <w:szCs w:val="24"/>
              </w:rPr>
              <w:t>9780429113697.</w:t>
            </w:r>
          </w:p>
        </w:tc>
      </w:tr>
      <w:tr w:rsidR="00616262" w:rsidRPr="00174419" w:rsidTr="00616262">
        <w:trPr>
          <w:gridAfter w:val="1"/>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599" w:type="dxa"/>
            <w:gridSpan w:val="17"/>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color w:val="222222"/>
                <w:sz w:val="24"/>
                <w:szCs w:val="24"/>
              </w:rPr>
            </w:pPr>
            <w:r w:rsidRPr="00174419">
              <w:rPr>
                <w:rFonts w:ascii="Times New Roman" w:eastAsia="Times New Roman" w:hAnsi="Times New Roman" w:cs="Times New Roman"/>
                <w:color w:val="222222"/>
                <w:sz w:val="24"/>
                <w:szCs w:val="24"/>
              </w:rPr>
              <w:t>Brannan D. K. (1997). Cosmetic microbiology: A Practical Handbook. CRC Press.</w:t>
            </w:r>
            <w:r w:rsidRPr="00174419">
              <w:rPr>
                <w:rFonts w:ascii="Times New Roman" w:eastAsia="Times New Roman" w:hAnsi="Times New Roman" w:cs="Times New Roman"/>
                <w:color w:val="0F1111"/>
                <w:sz w:val="24"/>
                <w:szCs w:val="24"/>
              </w:rPr>
              <w:t>ISBN-10:0849337135.</w:t>
            </w:r>
          </w:p>
        </w:tc>
      </w:tr>
      <w:tr w:rsidR="00616262" w:rsidRPr="00174419" w:rsidTr="00616262">
        <w:trPr>
          <w:cantSplit/>
          <w:tblHeader/>
        </w:trPr>
        <w:tc>
          <w:tcPr>
            <w:tcW w:w="9640" w:type="dxa"/>
            <w:gridSpan w:val="2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References Books</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Indian Herbal Pharmacopoeia (2002). Vol. I &amp;II Indian Drug Manufacturers Association, Mumbai.</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British Herbal </w:t>
            </w:r>
            <w:proofErr w:type="gramStart"/>
            <w:r w:rsidRPr="00174419">
              <w:rPr>
                <w:rFonts w:ascii="Times New Roman" w:eastAsia="Times New Roman" w:hAnsi="Times New Roman" w:cs="Times New Roman"/>
                <w:sz w:val="24"/>
                <w:szCs w:val="24"/>
              </w:rPr>
              <w:t>Pharmacopoeia.(</w:t>
            </w:r>
            <w:proofErr w:type="gramEnd"/>
            <w:r w:rsidRPr="00174419">
              <w:rPr>
                <w:rFonts w:ascii="Times New Roman" w:eastAsia="Times New Roman" w:hAnsi="Times New Roman" w:cs="Times New Roman"/>
                <w:sz w:val="24"/>
                <w:szCs w:val="24"/>
              </w:rPr>
              <w:t>1990).</w:t>
            </w:r>
            <w:proofErr w:type="spellStart"/>
            <w:r w:rsidRPr="00174419">
              <w:rPr>
                <w:rFonts w:ascii="Times New Roman" w:eastAsia="Times New Roman" w:hAnsi="Times New Roman" w:cs="Times New Roman"/>
                <w:sz w:val="24"/>
                <w:szCs w:val="24"/>
              </w:rPr>
              <w:t>Vol.I</w:t>
            </w:r>
            <w:proofErr w:type="spellEnd"/>
            <w:r w:rsidRPr="00174419">
              <w:rPr>
                <w:rFonts w:ascii="Times New Roman" w:eastAsia="Times New Roman" w:hAnsi="Times New Roman" w:cs="Times New Roman"/>
                <w:sz w:val="24"/>
                <w:szCs w:val="24"/>
              </w:rPr>
              <w:t xml:space="preserve">. British Herbal Medicine </w:t>
            </w:r>
            <w:proofErr w:type="spellStart"/>
            <w:r w:rsidRPr="00174419">
              <w:rPr>
                <w:rFonts w:ascii="Times New Roman" w:eastAsia="Times New Roman" w:hAnsi="Times New Roman" w:cs="Times New Roman"/>
                <w:sz w:val="24"/>
                <w:szCs w:val="24"/>
              </w:rPr>
              <w:t>Association.ISBN</w:t>
            </w:r>
            <w:proofErr w:type="spellEnd"/>
            <w:r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color w:val="392529"/>
                <w:sz w:val="24"/>
                <w:szCs w:val="24"/>
              </w:rPr>
              <w:t>0903032090.</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color w:val="222222"/>
                <w:sz w:val="24"/>
                <w:szCs w:val="24"/>
              </w:rPr>
              <w:t>Verpoorte</w:t>
            </w:r>
            <w:proofErr w:type="spellEnd"/>
            <w:r w:rsidRPr="00174419">
              <w:rPr>
                <w:rFonts w:ascii="Times New Roman" w:eastAsia="Times New Roman" w:hAnsi="Times New Roman" w:cs="Times New Roman"/>
                <w:color w:val="222222"/>
                <w:sz w:val="24"/>
                <w:szCs w:val="24"/>
              </w:rPr>
              <w:t xml:space="preserve"> R. and Mukherjee, P. K. (2010). GMP for Botanicals: Regulatory and Quality issues on Phytomedicines. In GMP for botanicals: regulatory and quality issues on phytomedicines. (2</w:t>
            </w:r>
            <w:r w:rsidRPr="00174419">
              <w:rPr>
                <w:rFonts w:ascii="Times New Roman" w:eastAsia="Times New Roman" w:hAnsi="Times New Roman" w:cs="Times New Roman"/>
                <w:color w:val="222222"/>
                <w:sz w:val="24"/>
                <w:szCs w:val="24"/>
                <w:vertAlign w:val="superscript"/>
              </w:rPr>
              <w:t>nd</w:t>
            </w:r>
            <w:r w:rsidRPr="00174419">
              <w:rPr>
                <w:rFonts w:ascii="Times New Roman" w:eastAsia="Times New Roman" w:hAnsi="Times New Roman" w:cs="Times New Roman"/>
                <w:color w:val="222222"/>
                <w:sz w:val="24"/>
                <w:szCs w:val="24"/>
              </w:rPr>
              <w:t xml:space="preserve"> edition). </w:t>
            </w:r>
            <w:proofErr w:type="spellStart"/>
            <w:r w:rsidRPr="00174419">
              <w:rPr>
                <w:rFonts w:ascii="Times New Roman" w:eastAsia="Times New Roman" w:hAnsi="Times New Roman" w:cs="Times New Roman"/>
                <w:color w:val="222222"/>
                <w:sz w:val="24"/>
                <w:szCs w:val="24"/>
              </w:rPr>
              <w:t>Saujanya</w:t>
            </w:r>
            <w:proofErr w:type="spellEnd"/>
            <w:r w:rsidRPr="00174419">
              <w:rPr>
                <w:rFonts w:ascii="Times New Roman" w:eastAsia="Times New Roman" w:hAnsi="Times New Roman" w:cs="Times New Roman"/>
                <w:color w:val="222222"/>
                <w:sz w:val="24"/>
                <w:szCs w:val="24"/>
              </w:rPr>
              <w:t xml:space="preserve"> Books, Delhi.</w:t>
            </w:r>
            <w:r w:rsidRPr="00174419">
              <w:rPr>
                <w:rFonts w:ascii="Times New Roman" w:eastAsia="Times New Roman" w:hAnsi="Times New Roman" w:cs="Times New Roman"/>
                <w:sz w:val="24"/>
                <w:szCs w:val="24"/>
              </w:rPr>
              <w:t>ISBN-10:81-900788-5-2/8190078852. ISBN-13:978-81-900788-5-6/9788190078856.</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Turner R. (2013). Screening methods in Pharmacology. Elsevier. ISBN:9781483264233.</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color w:val="222222"/>
                <w:sz w:val="24"/>
                <w:szCs w:val="24"/>
              </w:rPr>
              <w:t>Cupp</w:t>
            </w:r>
            <w:proofErr w:type="spellEnd"/>
            <w:r w:rsidRPr="00174419">
              <w:rPr>
                <w:rFonts w:ascii="Times New Roman" w:eastAsia="Times New Roman" w:hAnsi="Times New Roman" w:cs="Times New Roman"/>
                <w:color w:val="222222"/>
                <w:sz w:val="24"/>
                <w:szCs w:val="24"/>
              </w:rPr>
              <w:t xml:space="preserve"> M. J. (2010). Toxicology and Clinical Pharmacology of Herbal Products (pp. 85-93). M. J. </w:t>
            </w:r>
            <w:proofErr w:type="spellStart"/>
            <w:r w:rsidRPr="00174419">
              <w:rPr>
                <w:rFonts w:ascii="Times New Roman" w:eastAsia="Times New Roman" w:hAnsi="Times New Roman" w:cs="Times New Roman"/>
                <w:color w:val="222222"/>
                <w:sz w:val="24"/>
                <w:szCs w:val="24"/>
              </w:rPr>
              <w:t>Cupp</w:t>
            </w:r>
            <w:proofErr w:type="spellEnd"/>
            <w:r w:rsidRPr="00174419">
              <w:rPr>
                <w:rFonts w:ascii="Times New Roman" w:eastAsia="Times New Roman" w:hAnsi="Times New Roman" w:cs="Times New Roman"/>
                <w:color w:val="222222"/>
                <w:sz w:val="24"/>
                <w:szCs w:val="24"/>
              </w:rPr>
              <w:t xml:space="preserve">. Humana </w:t>
            </w:r>
            <w:proofErr w:type="spellStart"/>
            <w:r w:rsidRPr="00174419">
              <w:rPr>
                <w:rFonts w:ascii="Times New Roman" w:eastAsia="Times New Roman" w:hAnsi="Times New Roman" w:cs="Times New Roman"/>
                <w:color w:val="222222"/>
                <w:sz w:val="24"/>
                <w:szCs w:val="24"/>
              </w:rPr>
              <w:t>Press.Totowa</w:t>
            </w:r>
            <w:proofErr w:type="spellEnd"/>
            <w:r w:rsidRPr="00174419">
              <w:rPr>
                <w:rFonts w:ascii="Times New Roman" w:eastAsia="Times New Roman" w:hAnsi="Times New Roman" w:cs="Times New Roman"/>
                <w:color w:val="222222"/>
                <w:sz w:val="24"/>
                <w:szCs w:val="24"/>
              </w:rPr>
              <w:t>, NJ, USA. ISBN-10:1617371904.</w:t>
            </w:r>
          </w:p>
        </w:tc>
      </w:tr>
      <w:tr w:rsidR="00616262" w:rsidRPr="00174419" w:rsidTr="00616262">
        <w:trPr>
          <w:cantSplit/>
          <w:tblHeader/>
        </w:trPr>
        <w:tc>
          <w:tcPr>
            <w:tcW w:w="9640" w:type="dxa"/>
            <w:gridSpan w:val="2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Web Resources</w:t>
            </w:r>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tabs>
                <w:tab w:val="left" w:pos="8730"/>
                <w:tab w:val="left" w:pos="10080"/>
              </w:tabs>
              <w:spacing w:after="0" w:line="240" w:lineRule="auto"/>
              <w:jc w:val="both"/>
              <w:rPr>
                <w:rFonts w:ascii="Times New Roman" w:eastAsia="Times New Roman" w:hAnsi="Times New Roman" w:cs="Times New Roman"/>
                <w:sz w:val="24"/>
                <w:szCs w:val="24"/>
              </w:rPr>
            </w:pPr>
            <w:hyperlink r:id="rId33">
              <w:r w:rsidR="00616262" w:rsidRPr="00174419">
                <w:rPr>
                  <w:rFonts w:ascii="Times New Roman" w:eastAsia="Times New Roman" w:hAnsi="Times New Roman" w:cs="Times New Roman"/>
                  <w:sz w:val="24"/>
                  <w:szCs w:val="24"/>
                </w:rPr>
                <w:t>https://www.academia.edu/50236711/Modern_Extraction_Methods_for_Preparation_of_Bioactive_Plant_Extracts</w:t>
              </w:r>
            </w:hyperlink>
          </w:p>
        </w:tc>
      </w:tr>
      <w:tr w:rsidR="00616262" w:rsidRPr="00174419" w:rsidTr="00616262">
        <w:trPr>
          <w:cantSplit/>
          <w:trHeight w:val="305"/>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jc w:val="both"/>
              <w:rPr>
                <w:rFonts w:ascii="Times New Roman" w:eastAsia="Times New Roman" w:hAnsi="Times New Roman" w:cs="Times New Roman"/>
                <w:sz w:val="24"/>
                <w:szCs w:val="24"/>
              </w:rPr>
            </w:pPr>
            <w:hyperlink r:id="rId34">
              <w:r w:rsidR="00616262" w:rsidRPr="00174419">
                <w:rPr>
                  <w:rFonts w:ascii="Times New Roman" w:eastAsia="Times New Roman" w:hAnsi="Times New Roman" w:cs="Times New Roman"/>
                  <w:sz w:val="24"/>
                  <w:szCs w:val="24"/>
                </w:rPr>
                <w:t>https://www.nhp.gov.in/introduction-and-importance-of-medicinal-plants-and-herbs_mtl</w:t>
              </w:r>
            </w:hyperlink>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before="5" w:after="0" w:line="240" w:lineRule="auto"/>
              <w:ind w:right="778"/>
              <w:jc w:val="both"/>
              <w:rPr>
                <w:rFonts w:ascii="Times New Roman" w:eastAsia="Times New Roman" w:hAnsi="Times New Roman" w:cs="Times New Roman"/>
                <w:sz w:val="24"/>
                <w:szCs w:val="24"/>
              </w:rPr>
            </w:pPr>
            <w:hyperlink r:id="rId35">
              <w:r w:rsidR="00616262" w:rsidRPr="00174419">
                <w:rPr>
                  <w:rFonts w:ascii="Times New Roman" w:eastAsia="Times New Roman" w:hAnsi="Times New Roman" w:cs="Times New Roman"/>
                  <w:sz w:val="24"/>
                  <w:szCs w:val="24"/>
                </w:rPr>
                <w:t>https://pubmed.ncbi.nlm.nih.gov/17004305/</w:t>
              </w:r>
            </w:hyperlink>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jc w:val="both"/>
              <w:rPr>
                <w:rFonts w:ascii="Times New Roman" w:hAnsi="Times New Roman" w:cs="Times New Roman"/>
                <w:sz w:val="24"/>
                <w:szCs w:val="24"/>
              </w:rPr>
            </w:pPr>
            <w:hyperlink r:id="rId36">
              <w:r w:rsidR="00616262" w:rsidRPr="00174419">
                <w:rPr>
                  <w:rFonts w:ascii="Times New Roman" w:eastAsia="Times New Roman" w:hAnsi="Times New Roman" w:cs="Times New Roman"/>
                  <w:sz w:val="24"/>
                  <w:szCs w:val="24"/>
                </w:rPr>
                <w:t>https://www.fda.gov/cosmetics/potential-contaminants-cosmetics/microbiological-safety-and-cosmetics</w:t>
              </w:r>
            </w:hyperlink>
          </w:p>
        </w:tc>
      </w:tr>
      <w:tr w:rsidR="00616262" w:rsidRPr="00174419" w:rsidTr="00616262">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647" w:type="dxa"/>
            <w:gridSpan w:val="18"/>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pStyle w:val="Normal2"/>
              <w:spacing w:after="0" w:line="240" w:lineRule="auto"/>
              <w:jc w:val="both"/>
              <w:rPr>
                <w:rFonts w:ascii="Times New Roman" w:hAnsi="Times New Roman" w:cs="Times New Roman"/>
                <w:sz w:val="24"/>
                <w:szCs w:val="24"/>
              </w:rPr>
            </w:pPr>
            <w:hyperlink r:id="rId37">
              <w:r w:rsidR="00616262" w:rsidRPr="00174419">
                <w:rPr>
                  <w:rFonts w:ascii="Times New Roman" w:eastAsia="Times New Roman" w:hAnsi="Times New Roman" w:cs="Times New Roman"/>
                  <w:sz w:val="24"/>
                  <w:szCs w:val="24"/>
                </w:rPr>
                <w:t>https://pubmed.ncbi.nlm.nih.gov/15156038/</w:t>
              </w:r>
            </w:hyperlink>
          </w:p>
        </w:tc>
      </w:tr>
    </w:tbl>
    <w:p w:rsidR="00F10496" w:rsidRDefault="00F10496" w:rsidP="00616262">
      <w:pPr>
        <w:pStyle w:val="Normal2"/>
        <w:jc w:val="center"/>
        <w:rPr>
          <w:rFonts w:ascii="Times New Roman" w:eastAsia="Times New Roman" w:hAnsi="Times New Roman" w:cs="Times New Roman"/>
          <w:b/>
          <w:sz w:val="24"/>
          <w:szCs w:val="24"/>
        </w:rPr>
      </w:pPr>
    </w:p>
    <w:p w:rsidR="00F10496" w:rsidRDefault="00F10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16262" w:rsidRDefault="00616262" w:rsidP="00616262">
      <w:pPr>
        <w:pStyle w:val="Normal2"/>
        <w:jc w:val="center"/>
        <w:rPr>
          <w:rFonts w:ascii="Times New Roman" w:eastAsia="Times New Roman" w:hAnsi="Times New Roman" w:cs="Times New Roman"/>
          <w:b/>
          <w:sz w:val="24"/>
          <w:szCs w:val="24"/>
        </w:rPr>
      </w:pPr>
    </w:p>
    <w:p w:rsidR="00F10496" w:rsidRPr="00174419" w:rsidRDefault="00F10496" w:rsidP="00616262">
      <w:pPr>
        <w:pStyle w:val="Normal2"/>
        <w:jc w:val="center"/>
        <w:rPr>
          <w:rFonts w:ascii="Times New Roman" w:eastAsia="Times New Roman" w:hAnsi="Times New Roman" w:cs="Times New Roman"/>
          <w:b/>
          <w:sz w:val="24"/>
          <w:szCs w:val="24"/>
        </w:rPr>
      </w:pPr>
    </w:p>
    <w:p w:rsidR="00616262" w:rsidRPr="00174419" w:rsidRDefault="00616262" w:rsidP="00616262">
      <w:pPr>
        <w:pStyle w:val="Normal2"/>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37"/>
        <w:gridCol w:w="638"/>
        <w:gridCol w:w="638"/>
        <w:gridCol w:w="638"/>
        <w:gridCol w:w="638"/>
        <w:gridCol w:w="638"/>
        <w:gridCol w:w="638"/>
        <w:gridCol w:w="638"/>
        <w:gridCol w:w="638"/>
        <w:gridCol w:w="638"/>
        <w:gridCol w:w="638"/>
        <w:gridCol w:w="638"/>
        <w:gridCol w:w="638"/>
        <w:gridCol w:w="638"/>
      </w:tblGrid>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p>
        </w:tc>
        <w:tc>
          <w:tcPr>
            <w:tcW w:w="637"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PO2</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PO3</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PO8</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PO9</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PO10</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PO11</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PO12</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PO13</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PO14</w:t>
            </w:r>
          </w:p>
        </w:tc>
      </w:tr>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37"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r>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37"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r>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37"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r>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CO4 </w:t>
            </w:r>
          </w:p>
        </w:tc>
        <w:tc>
          <w:tcPr>
            <w:tcW w:w="637"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r>
      <w:tr w:rsidR="00616262" w:rsidRPr="00174419" w:rsidTr="00616262">
        <w:trPr>
          <w:cantSplit/>
          <w:tblHeader/>
        </w:trPr>
        <w:tc>
          <w:tcPr>
            <w:tcW w:w="709" w:type="dxa"/>
          </w:tcPr>
          <w:p w:rsidR="00616262" w:rsidRPr="00174419" w:rsidRDefault="00616262" w:rsidP="00616262">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37"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616262" w:rsidRPr="00174419" w:rsidRDefault="00616262" w:rsidP="00616262">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c>
          <w:tcPr>
            <w:tcW w:w="638" w:type="dxa"/>
          </w:tcPr>
          <w:p w:rsidR="00616262" w:rsidRPr="00174419" w:rsidRDefault="00616262" w:rsidP="00616262">
            <w:pPr>
              <w:pStyle w:val="Normal2"/>
              <w:rPr>
                <w:rFonts w:ascii="Times New Roman" w:eastAsia="Times New Roman" w:hAnsi="Times New Roman" w:cs="Times New Roman"/>
                <w:sz w:val="24"/>
                <w:szCs w:val="24"/>
              </w:rPr>
            </w:pPr>
          </w:p>
        </w:tc>
      </w:tr>
    </w:tbl>
    <w:p w:rsidR="00616262" w:rsidRPr="00174419" w:rsidRDefault="00616262" w:rsidP="00616262">
      <w:pPr>
        <w:pStyle w:val="Normal2"/>
        <w:rPr>
          <w:rFonts w:ascii="Times New Roman" w:hAnsi="Times New Roman" w:cs="Times New Roman"/>
          <w:sz w:val="24"/>
          <w:szCs w:val="24"/>
        </w:rPr>
      </w:pPr>
    </w:p>
    <w:p w:rsidR="00616262" w:rsidRPr="00174419" w:rsidRDefault="00616262" w:rsidP="00616262">
      <w:pPr>
        <w:pStyle w:val="Normal2"/>
        <w:rPr>
          <w:rFonts w:ascii="Times New Roman" w:hAnsi="Times New Roman" w:cs="Times New Roman"/>
          <w:sz w:val="24"/>
          <w:szCs w:val="24"/>
        </w:rPr>
      </w:pPr>
    </w:p>
    <w:p w:rsidR="00A15706" w:rsidRDefault="00A15706">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616262" w:rsidRPr="00174419" w:rsidRDefault="00616262" w:rsidP="00616262">
      <w:pPr>
        <w:pStyle w:val="Heading3"/>
        <w:spacing w:before="0"/>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2"/>
        <w:gridCol w:w="270"/>
        <w:gridCol w:w="1146"/>
        <w:gridCol w:w="1418"/>
        <w:gridCol w:w="283"/>
        <w:gridCol w:w="284"/>
        <w:gridCol w:w="283"/>
        <w:gridCol w:w="284"/>
        <w:gridCol w:w="992"/>
        <w:gridCol w:w="850"/>
        <w:gridCol w:w="284"/>
        <w:gridCol w:w="113"/>
        <w:gridCol w:w="312"/>
        <w:gridCol w:w="567"/>
        <w:gridCol w:w="567"/>
        <w:gridCol w:w="852"/>
      </w:tblGrid>
      <w:tr w:rsidR="00616262" w:rsidRPr="00174419" w:rsidTr="00616262">
        <w:trPr>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rPr>
                <w:rFonts w:ascii="Times New Roman" w:hAnsi="Times New Roman"/>
                <w:b/>
              </w:rPr>
            </w:pPr>
          </w:p>
        </w:tc>
        <w:tc>
          <w:tcPr>
            <w:tcW w:w="1558" w:type="dxa"/>
            <w:gridSpan w:val="3"/>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rPr>
                <w:rFonts w:ascii="Times New Roman" w:hAnsi="Times New Roman"/>
                <w:b/>
              </w:rPr>
            </w:pPr>
            <w:r w:rsidRPr="00174419">
              <w:rPr>
                <w:rFonts w:ascii="Times New Roman" w:hAnsi="Times New Roman"/>
                <w:b/>
              </w:rPr>
              <w:t>Hours</w:t>
            </w:r>
          </w:p>
        </w:tc>
        <w:tc>
          <w:tcPr>
            <w:tcW w:w="2695" w:type="dxa"/>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Marks</w:t>
            </w:r>
          </w:p>
        </w:tc>
      </w:tr>
      <w:tr w:rsidR="00616262" w:rsidRPr="00174419" w:rsidTr="00616262">
        <w:trPr>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558" w:type="dxa"/>
            <w:gridSpan w:val="3"/>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External</w:t>
            </w:r>
          </w:p>
        </w:tc>
        <w:tc>
          <w:tcPr>
            <w:tcW w:w="852"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Total</w:t>
            </w:r>
          </w:p>
        </w:tc>
      </w:tr>
      <w:tr w:rsidR="00616262" w:rsidRPr="00174419" w:rsidTr="00616262">
        <w:trPr>
          <w:trHeight w:val="268"/>
        </w:trPr>
        <w:tc>
          <w:tcPr>
            <w:tcW w:w="959" w:type="dxa"/>
            <w:tcBorders>
              <w:top w:val="single" w:sz="4" w:space="0" w:color="000000"/>
              <w:left w:val="single" w:sz="4" w:space="0" w:color="000000"/>
              <w:bottom w:val="single" w:sz="4" w:space="0" w:color="000000"/>
              <w:right w:val="single" w:sz="4" w:space="0" w:color="000000"/>
            </w:tcBorders>
          </w:tcPr>
          <w:p w:rsidR="00616262" w:rsidRPr="00174419" w:rsidRDefault="00B81AAE" w:rsidP="00616262">
            <w:pPr>
              <w:spacing w:after="0" w:line="240" w:lineRule="auto"/>
              <w:rPr>
                <w:rFonts w:ascii="Times New Roman" w:hAnsi="Times New Roman"/>
                <w:b/>
              </w:rPr>
            </w:pPr>
            <w:r w:rsidRPr="00E77470">
              <w:rPr>
                <w:rFonts w:ascii="Times New Roman" w:eastAsia="Times New Roman" w:hAnsi="Times New Roman" w:cs="Times New Roman"/>
                <w:sz w:val="24"/>
                <w:szCs w:val="24"/>
              </w:rPr>
              <w:t>23PMICE15</w:t>
            </w:r>
            <w:r w:rsidR="00C5330A">
              <w:rPr>
                <w:rFonts w:ascii="Times New Roman" w:eastAsia="Times New Roman" w:hAnsi="Times New Roman" w:cs="Times New Roman"/>
                <w:sz w:val="24"/>
                <w:szCs w:val="24"/>
              </w:rPr>
              <w:t>-3</w:t>
            </w:r>
          </w:p>
        </w:tc>
        <w:tc>
          <w:tcPr>
            <w:tcW w:w="1558"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jc w:val="center"/>
              <w:rPr>
                <w:rFonts w:ascii="Times New Roman" w:hAnsi="Times New Roman"/>
                <w:b/>
              </w:rPr>
            </w:pPr>
            <w:r w:rsidRPr="00174419">
              <w:rPr>
                <w:rFonts w:ascii="Times New Roman" w:hAnsi="Times New Roman"/>
                <w:b/>
              </w:rPr>
              <w:t xml:space="preserve">Essentials of Laboratory Management and Biosafety </w:t>
            </w:r>
          </w:p>
          <w:p w:rsidR="00616262" w:rsidRPr="00174419" w:rsidRDefault="00616262" w:rsidP="00616262">
            <w:pPr>
              <w:spacing w:after="0" w:line="240"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653AC7" w:rsidRPr="00E77470" w:rsidRDefault="00653AC7" w:rsidP="00653AC7">
            <w:pPr>
              <w:spacing w:after="0" w:line="240" w:lineRule="auto"/>
              <w:jc w:val="both"/>
              <w:rPr>
                <w:rFonts w:ascii="Times New Roman" w:hAnsi="Times New Roman" w:cs="Times New Roman"/>
                <w:color w:val="000000"/>
                <w:sz w:val="24"/>
                <w:szCs w:val="24"/>
              </w:rPr>
            </w:pPr>
            <w:proofErr w:type="gramStart"/>
            <w:r w:rsidRPr="00E77470">
              <w:rPr>
                <w:rFonts w:ascii="Times New Roman" w:hAnsi="Times New Roman" w:cs="Times New Roman"/>
                <w:b/>
                <w:color w:val="000000"/>
                <w:sz w:val="24"/>
                <w:szCs w:val="24"/>
              </w:rPr>
              <w:t>Elective(</w:t>
            </w:r>
            <w:proofErr w:type="gramEnd"/>
            <w:r w:rsidRPr="00E77470">
              <w:rPr>
                <w:rFonts w:ascii="Times New Roman" w:hAnsi="Times New Roman" w:cs="Times New Roman"/>
                <w:b/>
                <w:color w:val="000000"/>
                <w:sz w:val="24"/>
                <w:szCs w:val="24"/>
              </w:rPr>
              <w:t>Generic) –II</w:t>
            </w:r>
          </w:p>
          <w:p w:rsidR="00616262" w:rsidRPr="00174419" w:rsidRDefault="00616262" w:rsidP="00616262">
            <w:pPr>
              <w:spacing w:after="0" w:line="240" w:lineRule="auto"/>
              <w:rPr>
                <w:rFonts w:ascii="Times New Roman" w:hAnsi="Times New Roman"/>
                <w:b/>
              </w:rPr>
            </w:pP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616262" w:rsidRPr="00174419" w:rsidRDefault="00664D01" w:rsidP="00616262">
            <w:pPr>
              <w:spacing w:after="0" w:line="240" w:lineRule="auto"/>
              <w:rPr>
                <w:rFonts w:ascii="Times New Roman" w:hAnsi="Times New Roman"/>
                <w:b/>
              </w:rPr>
            </w:pPr>
            <w:r>
              <w:rPr>
                <w:rFonts w:ascii="Times New Roman" w:hAnsi="Times New Roman"/>
                <w:b/>
              </w:rPr>
              <w:t>5</w:t>
            </w:r>
          </w:p>
        </w:tc>
        <w:tc>
          <w:tcPr>
            <w:tcW w:w="709" w:type="dxa"/>
            <w:gridSpan w:val="3"/>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75</w:t>
            </w:r>
          </w:p>
        </w:tc>
        <w:tc>
          <w:tcPr>
            <w:tcW w:w="852"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100</w:t>
            </w:r>
          </w:p>
        </w:tc>
      </w:tr>
      <w:tr w:rsidR="00616262" w:rsidRPr="00174419" w:rsidTr="00616262">
        <w:tc>
          <w:tcPr>
            <w:tcW w:w="9606" w:type="dxa"/>
            <w:gridSpan w:val="17"/>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6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360" w:lineRule="auto"/>
              <w:ind w:left="0"/>
              <w:jc w:val="both"/>
              <w:rPr>
                <w:rFonts w:ascii="Times New Roman" w:hAnsi="Times New Roman"/>
                <w:sz w:val="24"/>
                <w:szCs w:val="24"/>
              </w:rPr>
            </w:pPr>
            <w:r w:rsidRPr="00174419">
              <w:rPr>
                <w:rFonts w:ascii="Times New Roman" w:hAnsi="Times New Roman"/>
                <w:bCs/>
                <w:sz w:val="24"/>
                <w:szCs w:val="24"/>
              </w:rPr>
              <w:t>To utilize containment principles to ensure biosafety.</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6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360" w:lineRule="auto"/>
              <w:jc w:val="both"/>
              <w:rPr>
                <w:rFonts w:ascii="Times New Roman" w:hAnsi="Times New Roman"/>
                <w:sz w:val="24"/>
                <w:szCs w:val="24"/>
              </w:rPr>
            </w:pPr>
            <w:r w:rsidRPr="00174419">
              <w:rPr>
                <w:rFonts w:ascii="Times New Roman" w:hAnsi="Times New Roman"/>
                <w:bCs/>
                <w:sz w:val="24"/>
                <w:szCs w:val="24"/>
              </w:rPr>
              <w:t xml:space="preserve">To enrich the student role and responsibilities of laboratory hazards and their control. </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6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bCs/>
                <w:sz w:val="24"/>
                <w:szCs w:val="24"/>
              </w:rPr>
              <w:t>To know the importance of first aid technique for various common lab accidents.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6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To acquire knowledge of biosafety level, risk assessment and maintain proper hygiene in the laboratory.</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6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To discuss the biosafety regulations and guidelines and implementation of safety programs.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36" w:type="dxa"/>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No. of Hours</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6"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Introduction to the laboratory and laboratory hazards - General laboratory facilities – Occupational safety- Lab accidents - Fires, chemical burns, slips and falls, Animal bites. Cuts from broken glass. Toxic fume inhalation. General laboratory rules, Good laboratory practice (GLP). Laboratory plan.</w:t>
            </w:r>
          </w:p>
        </w:tc>
        <w:tc>
          <w:tcPr>
            <w:tcW w:w="99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6"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Common hazards in laboratory: Chemical hazards- Safe handling of chemicals and gases, hazard labels and symbols. Material safety datasheet (MSDS), Chemical handling - Fume hood, Storage of chemicals. Chemical Waste Disposal Guideline. Physical hazards - Physical agent data sheets (PADS), Electric hazards- Electrical shock, Electrical explosions, Electrical burns. Safe work practices. Potential ignition sources in the lab. Stages of Fire.  Fire Extinguishers. Fire Response.</w:t>
            </w:r>
          </w:p>
        </w:tc>
        <w:tc>
          <w:tcPr>
            <w:tcW w:w="99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6"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Prevention and First aid for laboratory accidents. Personal protective equipment (PPE), Proper attire (Eye/Face Protection, laboratory coats, gloves, respirators.  Disposal/Removal of PPE. Emergency equipment safety - Showers/ Eye Washes. Laboratory security and emergency response. First aid for - Injuries caused by broken glass, Acid/Alkali splashes on the skin, swallowing acid/alkali, burns caused by heat, electric shock.</w:t>
            </w:r>
          </w:p>
        </w:tc>
        <w:tc>
          <w:tcPr>
            <w:tcW w:w="99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6"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Biosafety - Historical background. Blood borne pathogens (BBP) and laboratory - acquired infections. Introduction to biological safety cabinets. Primary containment for biohazards. Biosafety levels of specific microorganisms. Recommended biosafety. Levels for infectious agents and </w:t>
            </w:r>
            <w:r w:rsidRPr="00174419">
              <w:rPr>
                <w:rFonts w:ascii="Times New Roman" w:hAnsi="Times New Roman"/>
                <w:sz w:val="24"/>
                <w:szCs w:val="24"/>
              </w:rPr>
              <w:lastRenderedPageBreak/>
              <w:t>infected animals. Risk groups with examples - Risk assessment. Safety levels. Case studies - Safe working, hand hygiene. Laboratory instruments, packing, sending, transport, import and export of biological agents. Hygiene, disinfection, decontamination, sterilization.</w:t>
            </w:r>
          </w:p>
        </w:tc>
        <w:tc>
          <w:tcPr>
            <w:tcW w:w="99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12</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36"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Biosafety regulations and guidelines. Centers for disease control and prevention and the National institutes of health. Occupational safety and health administration. Recombinant DNA advisory </w:t>
            </w:r>
            <w:proofErr w:type="gramStart"/>
            <w:r w:rsidRPr="00174419">
              <w:rPr>
                <w:rFonts w:ascii="Times New Roman" w:hAnsi="Times New Roman"/>
                <w:sz w:val="24"/>
                <w:szCs w:val="24"/>
              </w:rPr>
              <w:t>committee(</w:t>
            </w:r>
            <w:proofErr w:type="gramEnd"/>
            <w:r w:rsidRPr="00174419">
              <w:rPr>
                <w:rFonts w:ascii="Times New Roman" w:hAnsi="Times New Roman"/>
                <w:sz w:val="24"/>
                <w:szCs w:val="24"/>
              </w:rPr>
              <w:t>RDAC), Institutional biosafety committee(IBSC), Review committee on genetic manipulation(RCGM), Genetic engineering approval committee (GEAC).  Implementation of biosafety guidelines.</w:t>
            </w:r>
          </w:p>
        </w:tc>
        <w:tc>
          <w:tcPr>
            <w:tcW w:w="99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c>
          <w:tcPr>
            <w:tcW w:w="6236" w:type="dxa"/>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373"/>
        </w:trPr>
        <w:tc>
          <w:tcPr>
            <w:tcW w:w="9606"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35"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937"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Employ skills on laboratory safety and avoid laboratory accidents. </w:t>
            </w:r>
          </w:p>
        </w:tc>
        <w:tc>
          <w:tcPr>
            <w:tcW w:w="229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PO2, PO3, PO7, PO11</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937"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pPr>
            <w:r w:rsidRPr="00174419">
              <w:t xml:space="preserve">Prevent laboratory hazards by practicing safety strategies. </w:t>
            </w:r>
          </w:p>
          <w:p w:rsidR="00616262" w:rsidRPr="00174419" w:rsidRDefault="00616262" w:rsidP="00616262">
            <w:pPr>
              <w:pStyle w:val="Default"/>
              <w:jc w:val="both"/>
            </w:pPr>
          </w:p>
        </w:tc>
        <w:tc>
          <w:tcPr>
            <w:tcW w:w="229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 PO5, PO7, PO11</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937"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Practice various first aid procedures during </w:t>
            </w:r>
            <w:r w:rsidRPr="00174419">
              <w:rPr>
                <w:rFonts w:ascii="Times New Roman" w:hAnsi="Times New Roman"/>
                <w:sz w:val="24"/>
                <w:szCs w:val="24"/>
              </w:rPr>
              <w:t>common</w:t>
            </w:r>
            <w:r w:rsidRPr="00174419">
              <w:rPr>
                <w:rFonts w:ascii="Times New Roman" w:hAnsi="Times New Roman"/>
                <w:color w:val="000000"/>
                <w:sz w:val="24"/>
                <w:szCs w:val="24"/>
              </w:rPr>
              <w:t xml:space="preserve"> laboratory accidents.</w:t>
            </w:r>
          </w:p>
        </w:tc>
        <w:tc>
          <w:tcPr>
            <w:tcW w:w="229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PO2, PO3, PO5, PO10, PO11</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937"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Ensure biosafety strategies in laboratory.</w:t>
            </w:r>
          </w:p>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p>
        </w:tc>
        <w:tc>
          <w:tcPr>
            <w:tcW w:w="229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 PO3, PO4, PO7, PO10, PO11</w:t>
            </w:r>
          </w:p>
        </w:tc>
      </w:tr>
      <w:tr w:rsidR="00616262" w:rsidRPr="00174419" w:rsidTr="00616262">
        <w:tc>
          <w:tcPr>
            <w:tcW w:w="1371"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937"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Recognize the importance of biosafety guidelines.</w:t>
            </w:r>
          </w:p>
          <w:p w:rsidR="00616262" w:rsidRPr="00174419" w:rsidRDefault="00616262" w:rsidP="00616262">
            <w:pPr>
              <w:autoSpaceDE w:val="0"/>
              <w:autoSpaceDN w:val="0"/>
              <w:adjustRightInd w:val="0"/>
              <w:spacing w:after="0" w:line="240" w:lineRule="auto"/>
              <w:jc w:val="both"/>
              <w:rPr>
                <w:rFonts w:ascii="Times New Roman" w:hAnsi="Times New Roman"/>
                <w:color w:val="000000"/>
                <w:sz w:val="24"/>
                <w:szCs w:val="24"/>
              </w:rPr>
            </w:pPr>
          </w:p>
        </w:tc>
        <w:tc>
          <w:tcPr>
            <w:tcW w:w="229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 PO4, PO5, PO7, PO10, PO11</w:t>
            </w:r>
          </w:p>
        </w:tc>
      </w:tr>
      <w:tr w:rsidR="00616262" w:rsidRPr="00174419" w:rsidTr="00616262">
        <w:tc>
          <w:tcPr>
            <w:tcW w:w="9606"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 xml:space="preserve">Sateesh M. K. (2013). </w:t>
            </w:r>
            <w:r w:rsidRPr="00174419">
              <w:rPr>
                <w:rFonts w:ascii="Times New Roman" w:hAnsi="Times New Roman"/>
                <w:bCs/>
                <w:sz w:val="24"/>
                <w:szCs w:val="24"/>
              </w:rPr>
              <w:t>Bioethics and Biosafety,</w:t>
            </w:r>
            <w:r w:rsidRPr="00174419">
              <w:rPr>
                <w:rFonts w:ascii="Times New Roman" w:hAnsi="Times New Roman"/>
                <w:sz w:val="24"/>
                <w:szCs w:val="24"/>
                <w:shd w:val="clear" w:color="auto" w:fill="FFFFFF"/>
              </w:rPr>
              <w:t xml:space="preserve"> IK International Pvt Ltd. </w:t>
            </w:r>
            <w:proofErr w:type="gramStart"/>
            <w:r w:rsidRPr="00174419">
              <w:rPr>
                <w:rFonts w:ascii="Times New Roman" w:hAnsi="Times New Roman"/>
                <w:sz w:val="24"/>
                <w:szCs w:val="24"/>
                <w:shd w:val="clear" w:color="auto" w:fill="FFFFFF"/>
              </w:rPr>
              <w:t>ISBN :</w:t>
            </w:r>
            <w:proofErr w:type="gramEnd"/>
            <w:r w:rsidRPr="00174419">
              <w:rPr>
                <w:rFonts w:ascii="Times New Roman" w:hAnsi="Times New Roman"/>
                <w:sz w:val="24"/>
                <w:szCs w:val="24"/>
                <w:shd w:val="clear" w:color="auto" w:fill="FFFFFF"/>
              </w:rPr>
              <w:t xml:space="preserve"> 8190675702.</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Style w:val="author"/>
                <w:rFonts w:ascii="Times New Roman" w:hAnsi="Times New Roman"/>
                <w:sz w:val="24"/>
                <w:szCs w:val="24"/>
                <w:shd w:val="clear" w:color="auto" w:fill="FFFFFF"/>
              </w:rPr>
              <w:t>Muthuraj</w:t>
            </w:r>
            <w:proofErr w:type="spellEnd"/>
            <w:r w:rsidRPr="00174419">
              <w:rPr>
                <w:rStyle w:val="author"/>
                <w:rFonts w:ascii="Times New Roman" w:hAnsi="Times New Roman"/>
                <w:sz w:val="24"/>
                <w:szCs w:val="24"/>
                <w:shd w:val="clear" w:color="auto" w:fill="FFFFFF"/>
              </w:rPr>
              <w:t xml:space="preserve"> M. and </w:t>
            </w:r>
            <w:proofErr w:type="spellStart"/>
            <w:r w:rsidRPr="00174419">
              <w:rPr>
                <w:rStyle w:val="author"/>
                <w:rFonts w:ascii="Times New Roman" w:hAnsi="Times New Roman"/>
                <w:sz w:val="24"/>
                <w:szCs w:val="24"/>
                <w:shd w:val="clear" w:color="auto" w:fill="FFFFFF"/>
              </w:rPr>
              <w:t>Usharani</w:t>
            </w:r>
            <w:proofErr w:type="spellEnd"/>
            <w:r w:rsidRPr="00174419">
              <w:rPr>
                <w:rStyle w:val="author"/>
                <w:rFonts w:ascii="Times New Roman" w:hAnsi="Times New Roman"/>
                <w:sz w:val="24"/>
                <w:szCs w:val="24"/>
                <w:shd w:val="clear" w:color="auto" w:fill="FFFFFF"/>
              </w:rPr>
              <w:t xml:space="preserve"> B. (2019). Biosafety in Microbiological Laboratories. (1sr Edition). </w:t>
            </w:r>
            <w:r w:rsidRPr="00174419">
              <w:rPr>
                <w:rFonts w:ascii="Times New Roman" w:hAnsi="Times New Roman"/>
                <w:sz w:val="24"/>
                <w:szCs w:val="24"/>
                <w:shd w:val="clear" w:color="auto" w:fill="FFFFFF"/>
              </w:rPr>
              <w:t xml:space="preserve">Notion Press. </w:t>
            </w:r>
            <w:r w:rsidRPr="00174419">
              <w:rPr>
                <w:rStyle w:val="author"/>
                <w:rFonts w:ascii="Times New Roman" w:hAnsi="Times New Roman"/>
                <w:sz w:val="24"/>
                <w:szCs w:val="24"/>
                <w:shd w:val="clear" w:color="auto" w:fill="FFFFFF"/>
              </w:rPr>
              <w:t>ISBN 10: 1645878856</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bCs/>
                <w:sz w:val="24"/>
                <w:szCs w:val="24"/>
              </w:rPr>
              <w:t>Biosafety in Microbiological and Biomedical Laboratories -</w:t>
            </w:r>
            <w:r w:rsidRPr="00174419">
              <w:rPr>
                <w:rFonts w:ascii="Times New Roman" w:hAnsi="Times New Roman"/>
                <w:sz w:val="24"/>
                <w:szCs w:val="24"/>
                <w:shd w:val="clear" w:color="auto" w:fill="FFFFFF"/>
              </w:rPr>
              <w:t xml:space="preserve"> U.S. Health Department and Human Services. (2016). (5</w:t>
            </w:r>
            <w:r w:rsidRPr="00174419">
              <w:rPr>
                <w:rFonts w:ascii="Times New Roman" w:hAnsi="Times New Roman"/>
                <w:sz w:val="24"/>
                <w:szCs w:val="24"/>
                <w:shd w:val="clear" w:color="auto" w:fill="FFFFFF"/>
                <w:vertAlign w:val="superscript"/>
              </w:rPr>
              <w:t>th</w:t>
            </w:r>
            <w:r w:rsidRPr="00174419">
              <w:rPr>
                <w:rFonts w:ascii="Times New Roman" w:hAnsi="Times New Roman"/>
                <w:sz w:val="24"/>
                <w:szCs w:val="24"/>
                <w:shd w:val="clear" w:color="auto" w:fill="FFFFFF"/>
              </w:rPr>
              <w:t xml:space="preserve"> Edition). Lulu.com.</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Kanai. L. Mukherjee. (Medical Laboratory </w:t>
            </w:r>
            <w:proofErr w:type="gramStart"/>
            <w:r w:rsidRPr="00174419">
              <w:rPr>
                <w:rFonts w:ascii="Times New Roman" w:hAnsi="Times New Roman"/>
                <w:bCs/>
                <w:sz w:val="24"/>
                <w:szCs w:val="24"/>
              </w:rPr>
              <w:t>Technology(</w:t>
            </w:r>
            <w:proofErr w:type="gramEnd"/>
            <w:r w:rsidRPr="00174419">
              <w:rPr>
                <w:rFonts w:ascii="Times New Roman" w:hAnsi="Times New Roman"/>
                <w:bCs/>
                <w:sz w:val="24"/>
                <w:szCs w:val="24"/>
              </w:rPr>
              <w:t>4</w:t>
            </w:r>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 CBS Publishers.</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bCs/>
                <w:sz w:val="24"/>
                <w:szCs w:val="24"/>
              </w:rPr>
            </w:pPr>
            <w:r w:rsidRPr="00174419">
              <w:rPr>
                <w:rFonts w:ascii="Times New Roman" w:hAnsi="Times New Roman"/>
                <w:bCs/>
                <w:sz w:val="24"/>
                <w:szCs w:val="24"/>
              </w:rPr>
              <w:t>Ramakrishnan (2012). Manual of Medical Laboratory Techniques. JP brothers.</w:t>
            </w:r>
          </w:p>
        </w:tc>
      </w:tr>
      <w:tr w:rsidR="00616262" w:rsidRPr="00174419" w:rsidTr="00616262">
        <w:tc>
          <w:tcPr>
            <w:tcW w:w="9606"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World Health Organization</w:t>
            </w:r>
            <w:r w:rsidRPr="00174419">
              <w:rPr>
                <w:rFonts w:ascii="Times New Roman" w:hAnsi="Times New Roman"/>
                <w:bCs/>
                <w:sz w:val="24"/>
                <w:szCs w:val="24"/>
              </w:rPr>
              <w:t>, Biosafety programme management. (2010). (4</w:t>
            </w:r>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 WHO Publications.</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bCs/>
                <w:sz w:val="24"/>
                <w:szCs w:val="24"/>
              </w:rPr>
              <w:t>Rashid N. (2013).  Manual of Laboratory Safety (Chemical, Radioactive, and Biosafety with Biocides) (1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 </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bCs/>
                <w:sz w:val="24"/>
                <w:szCs w:val="24"/>
              </w:rPr>
            </w:pPr>
            <w:hyperlink r:id="rId38" w:history="1">
              <w:proofErr w:type="spellStart"/>
              <w:r w:rsidR="00616262" w:rsidRPr="00174419">
                <w:rPr>
                  <w:rStyle w:val="Hyperlink"/>
                  <w:rFonts w:ascii="Times New Roman" w:eastAsia="Arial" w:hAnsi="Times New Roman"/>
                  <w:sz w:val="24"/>
                  <w:szCs w:val="24"/>
                  <w:shd w:val="clear" w:color="auto" w:fill="FFFFFF"/>
                </w:rPr>
                <w:t>Dayuan</w:t>
              </w:r>
              <w:proofErr w:type="spellEnd"/>
            </w:hyperlink>
            <w:r w:rsidR="00616262" w:rsidRPr="00174419">
              <w:rPr>
                <w:rFonts w:ascii="Times New Roman" w:hAnsi="Times New Roman"/>
                <w:sz w:val="24"/>
                <w:szCs w:val="24"/>
              </w:rPr>
              <w:t xml:space="preserve"> X. (2015). </w:t>
            </w:r>
            <w:r w:rsidR="00616262" w:rsidRPr="00174419">
              <w:rPr>
                <w:rFonts w:ascii="Times New Roman" w:eastAsia="Arial" w:hAnsi="Times New Roman"/>
                <w:sz w:val="24"/>
                <w:szCs w:val="24"/>
                <w:shd w:val="clear" w:color="auto" w:fill="FFFFFF"/>
              </w:rPr>
              <w:t xml:space="preserve"> </w:t>
            </w:r>
            <w:hyperlink r:id="rId39" w:tgtFrame="https://www.amazon.in/_blank" w:history="1">
              <w:r w:rsidR="00616262" w:rsidRPr="00174419">
                <w:rPr>
                  <w:rFonts w:ascii="Times New Roman" w:hAnsi="Times New Roman"/>
                  <w:bCs/>
                  <w:sz w:val="24"/>
                  <w:szCs w:val="24"/>
                </w:rPr>
                <w:t>Biosafety and Regulation for Genetically Modified Organisms</w:t>
              </w:r>
            </w:hyperlink>
            <w:r w:rsidR="00616262" w:rsidRPr="00174419">
              <w:rPr>
                <w:rFonts w:ascii="Times New Roman" w:hAnsi="Times New Roman"/>
                <w:bCs/>
                <w:sz w:val="24"/>
                <w:szCs w:val="24"/>
              </w:rPr>
              <w:t xml:space="preserve">, </w:t>
            </w:r>
            <w:r w:rsidR="00616262" w:rsidRPr="00174419">
              <w:rPr>
                <w:rFonts w:ascii="Times New Roman" w:eastAsia="Arial" w:hAnsi="Times New Roman"/>
                <w:b/>
                <w:bCs/>
                <w:sz w:val="24"/>
                <w:szCs w:val="24"/>
                <w:shd w:val="clear" w:color="auto" w:fill="FFFFFF"/>
              </w:rPr>
              <w:t> </w:t>
            </w:r>
            <w:r w:rsidR="00616262" w:rsidRPr="00174419">
              <w:rPr>
                <w:rFonts w:ascii="Times New Roman" w:eastAsia="Arial" w:hAnsi="Times New Roman"/>
                <w:sz w:val="24"/>
                <w:szCs w:val="24"/>
                <w:shd w:val="clear" w:color="auto" w:fill="FFFFFF"/>
              </w:rPr>
              <w:t>Alpha Science International Ltd, ISBN-</w:t>
            </w:r>
            <w:proofErr w:type="gramStart"/>
            <w:r w:rsidR="00616262" w:rsidRPr="00174419">
              <w:rPr>
                <w:rFonts w:ascii="Times New Roman" w:eastAsia="Arial" w:hAnsi="Times New Roman"/>
                <w:sz w:val="24"/>
                <w:szCs w:val="24"/>
                <w:shd w:val="clear" w:color="auto" w:fill="FFFFFF"/>
              </w:rPr>
              <w:t xml:space="preserve">10 </w:t>
            </w:r>
            <w:r w:rsidR="00616262" w:rsidRPr="00174419">
              <w:rPr>
                <w:rFonts w:ascii="Times New Roman" w:eastAsia="Arial" w:hAnsi="Times New Roman"/>
                <w:sz w:val="24"/>
                <w:szCs w:val="24"/>
                <w:shd w:val="clear" w:color="auto" w:fill="FFFFFF"/>
                <w:rtl/>
              </w:rPr>
              <w:t>‏</w:t>
            </w:r>
            <w:r w:rsidR="00616262" w:rsidRPr="00174419">
              <w:rPr>
                <w:rFonts w:ascii="Times New Roman" w:eastAsia="Arial" w:hAnsi="Times New Roman"/>
                <w:sz w:val="24"/>
                <w:szCs w:val="24"/>
                <w:shd w:val="clear" w:color="auto" w:fill="FFFFFF"/>
              </w:rPr>
              <w:t>:</w:t>
            </w:r>
            <w:proofErr w:type="gramEnd"/>
            <w:r w:rsidR="00616262" w:rsidRPr="00174419">
              <w:rPr>
                <w:rFonts w:ascii="Times New Roman" w:eastAsia="Arial" w:hAnsi="Times New Roman"/>
                <w:sz w:val="24"/>
                <w:szCs w:val="24"/>
                <w:shd w:val="clear" w:color="auto" w:fill="FFFFFF"/>
              </w:rPr>
              <w:t xml:space="preserve"> 1842657917</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Ochei</w:t>
            </w:r>
            <w:proofErr w:type="spellEnd"/>
            <w:r w:rsidRPr="00174419">
              <w:rPr>
                <w:rFonts w:ascii="Times New Roman" w:hAnsi="Times New Roman"/>
                <w:sz w:val="24"/>
                <w:szCs w:val="24"/>
              </w:rPr>
              <w:t xml:space="preserve"> J. </w:t>
            </w:r>
            <w:proofErr w:type="gramStart"/>
            <w:r w:rsidRPr="00174419">
              <w:rPr>
                <w:rFonts w:ascii="Times New Roman" w:hAnsi="Times New Roman"/>
                <w:sz w:val="24"/>
                <w:szCs w:val="24"/>
              </w:rPr>
              <w:t>Kolhatkar(</w:t>
            </w:r>
            <w:proofErr w:type="gramEnd"/>
            <w:r w:rsidRPr="00174419">
              <w:rPr>
                <w:rFonts w:ascii="Times New Roman" w:hAnsi="Times New Roman"/>
                <w:sz w:val="24"/>
                <w:szCs w:val="24"/>
              </w:rPr>
              <w:t xml:space="preserve">2000). A. (Medical Laboratory Science – Theory and Practice. ISBN; 13:978-0074632239. </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Lynne S. Garcia. Clinical Laboratory Management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ASM Press</w:t>
            </w:r>
          </w:p>
        </w:tc>
      </w:tr>
    </w:tbl>
    <w:p w:rsidR="00F10496" w:rsidRDefault="00F10496">
      <w: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505"/>
      </w:tblGrid>
      <w:tr w:rsidR="00616262" w:rsidRPr="00174419" w:rsidTr="00616262">
        <w:tc>
          <w:tcPr>
            <w:tcW w:w="960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Web Resources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sz w:val="24"/>
                <w:szCs w:val="24"/>
              </w:rPr>
            </w:pPr>
            <w:hyperlink r:id="rId40" w:history="1">
              <w:r w:rsidR="00616262" w:rsidRPr="00174419">
                <w:rPr>
                  <w:rStyle w:val="Hyperlink"/>
                  <w:rFonts w:ascii="Times New Roman" w:hAnsi="Times New Roman"/>
                  <w:sz w:val="24"/>
                  <w:szCs w:val="24"/>
                </w:rPr>
                <w:t>https://www.cdc.gov/labs/pdf/CDC-BiosafetymicrobiologicalBiomedicalLaboratories-2009-P.pdf</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sz w:val="24"/>
                <w:szCs w:val="24"/>
              </w:rPr>
            </w:pPr>
            <w:hyperlink r:id="rId41" w:history="1">
              <w:r w:rsidR="00616262" w:rsidRPr="00174419">
                <w:rPr>
                  <w:rStyle w:val="Hyperlink"/>
                  <w:rFonts w:ascii="Times New Roman" w:hAnsi="Times New Roman"/>
                  <w:sz w:val="24"/>
                  <w:szCs w:val="24"/>
                </w:rPr>
                <w:t>https://ucanapplym.s3.ap-south-1.amazonaws.com/RGU/notifications/E_learning/0nline_study/PG-SEM-IV-Biosafety%20regulation.pdf</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https://consteril.com/biosafety-levels-difference/</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https://www.cdc.gov/labs/pdf/CDC-BiosafetymicrobiologicalBiomedicalLaboratories-2009-P.pdf</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rPr>
                <w:rFonts w:ascii="Times New Roman" w:hAnsi="Times New Roman"/>
                <w:sz w:val="24"/>
                <w:szCs w:val="24"/>
              </w:rPr>
            </w:pPr>
            <w:hyperlink r:id="rId42" w:history="1">
              <w:r w:rsidR="00616262" w:rsidRPr="00174419">
                <w:rPr>
                  <w:rStyle w:val="Hyperlink"/>
                  <w:rFonts w:ascii="Times New Roman" w:hAnsi="Times New Roman"/>
                  <w:sz w:val="24"/>
                  <w:szCs w:val="24"/>
                </w:rPr>
                <w:t>https://www.who.int/publications/i/item/9789240011311</w:t>
              </w:r>
            </w:hyperlink>
          </w:p>
        </w:tc>
      </w:tr>
    </w:tbl>
    <w:p w:rsidR="00F10496" w:rsidRDefault="00F10496" w:rsidP="00A15706">
      <w:pPr>
        <w:rPr>
          <w:rFonts w:ascii="Times New Roman" w:hAnsi="Times New Roman"/>
          <w:b/>
          <w:sz w:val="24"/>
          <w:szCs w:val="24"/>
        </w:rPr>
      </w:pPr>
    </w:p>
    <w:p w:rsidR="00F10496" w:rsidRDefault="00F10496" w:rsidP="00A15706">
      <w:pPr>
        <w:rPr>
          <w:rFonts w:ascii="Times New Roman" w:hAnsi="Times New Roman"/>
          <w:b/>
          <w:sz w:val="24"/>
          <w:szCs w:val="24"/>
        </w:rPr>
      </w:pPr>
    </w:p>
    <w:p w:rsidR="00616262" w:rsidRPr="00174419" w:rsidRDefault="00616262" w:rsidP="00A15706">
      <w:pPr>
        <w:rPr>
          <w:rFonts w:ascii="Times New Roman" w:hAnsi="Times New Roman"/>
          <w:b/>
          <w:sz w:val="24"/>
          <w:szCs w:val="24"/>
        </w:rPr>
      </w:pPr>
      <w:r w:rsidRPr="00174419">
        <w:rPr>
          <w:rFonts w:ascii="Times New Roman" w:hAnsi="Times New Roman"/>
          <w:b/>
          <w:sz w:val="24"/>
          <w:szCs w:val="24"/>
        </w:rPr>
        <w:t>Mapping with Programme Outcomes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635"/>
        <w:gridCol w:w="636"/>
        <w:gridCol w:w="636"/>
        <w:gridCol w:w="636"/>
        <w:gridCol w:w="635"/>
        <w:gridCol w:w="636"/>
        <w:gridCol w:w="636"/>
        <w:gridCol w:w="636"/>
        <w:gridCol w:w="636"/>
        <w:gridCol w:w="635"/>
        <w:gridCol w:w="636"/>
        <w:gridCol w:w="636"/>
        <w:gridCol w:w="636"/>
        <w:gridCol w:w="636"/>
      </w:tblGrid>
      <w:tr w:rsidR="00616262" w:rsidRPr="00174419" w:rsidTr="00616262">
        <w:tc>
          <w:tcPr>
            <w:tcW w:w="793" w:type="dxa"/>
          </w:tcPr>
          <w:p w:rsidR="00616262" w:rsidRPr="00174419" w:rsidRDefault="00616262" w:rsidP="00616262">
            <w:pPr>
              <w:rPr>
                <w:rFonts w:ascii="Times New Roman" w:hAnsi="Times New Roman"/>
                <w:sz w:val="24"/>
                <w:szCs w:val="24"/>
              </w:rPr>
            </w:pPr>
          </w:p>
        </w:tc>
        <w:tc>
          <w:tcPr>
            <w:tcW w:w="63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PO2</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PO3</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PO4</w:t>
            </w:r>
          </w:p>
        </w:tc>
        <w:tc>
          <w:tcPr>
            <w:tcW w:w="63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PO5</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PO6</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PO7</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PO8</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PO9</w:t>
            </w:r>
          </w:p>
        </w:tc>
        <w:tc>
          <w:tcPr>
            <w:tcW w:w="635"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PO10</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PO11</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PO12</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PO13</w:t>
            </w:r>
          </w:p>
        </w:tc>
        <w:tc>
          <w:tcPr>
            <w:tcW w:w="636" w:type="dxa"/>
          </w:tcPr>
          <w:p w:rsidR="00616262" w:rsidRPr="00174419" w:rsidRDefault="00616262" w:rsidP="00616262">
            <w:pPr>
              <w:jc w:val="center"/>
              <w:rPr>
                <w:rFonts w:ascii="Times New Roman" w:hAnsi="Times New Roman"/>
                <w:sz w:val="24"/>
                <w:szCs w:val="24"/>
              </w:rPr>
            </w:pPr>
            <w:r w:rsidRPr="00174419">
              <w:rPr>
                <w:rFonts w:ascii="Times New Roman" w:hAnsi="Times New Roman"/>
                <w:sz w:val="24"/>
                <w:szCs w:val="24"/>
              </w:rPr>
              <w:t>PO14</w:t>
            </w:r>
          </w:p>
        </w:tc>
      </w:tr>
      <w:tr w:rsidR="00616262" w:rsidRPr="00174419" w:rsidTr="00616262">
        <w:tc>
          <w:tcPr>
            <w:tcW w:w="793"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CO1</w:t>
            </w: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r>
      <w:tr w:rsidR="00616262" w:rsidRPr="00174419" w:rsidTr="00616262">
        <w:tc>
          <w:tcPr>
            <w:tcW w:w="793"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CO2</w:t>
            </w: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r>
      <w:tr w:rsidR="00616262" w:rsidRPr="00174419" w:rsidTr="00616262">
        <w:tc>
          <w:tcPr>
            <w:tcW w:w="793"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CO3</w:t>
            </w: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r>
      <w:tr w:rsidR="00616262" w:rsidRPr="00174419" w:rsidTr="00616262">
        <w:tc>
          <w:tcPr>
            <w:tcW w:w="793"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 xml:space="preserve">CO4 </w:t>
            </w: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M</w:t>
            </w: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r>
      <w:tr w:rsidR="00616262" w:rsidRPr="00174419" w:rsidTr="00616262">
        <w:tc>
          <w:tcPr>
            <w:tcW w:w="793" w:type="dxa"/>
          </w:tcPr>
          <w:p w:rsidR="00616262" w:rsidRPr="00174419" w:rsidRDefault="00616262" w:rsidP="00616262">
            <w:pPr>
              <w:rPr>
                <w:rFonts w:ascii="Times New Roman" w:hAnsi="Times New Roman"/>
                <w:sz w:val="24"/>
                <w:szCs w:val="24"/>
              </w:rPr>
            </w:pPr>
            <w:r w:rsidRPr="00174419">
              <w:rPr>
                <w:rFonts w:ascii="Times New Roman" w:hAnsi="Times New Roman"/>
                <w:sz w:val="24"/>
                <w:szCs w:val="24"/>
              </w:rPr>
              <w:t>CO5</w:t>
            </w:r>
          </w:p>
        </w:tc>
        <w:tc>
          <w:tcPr>
            <w:tcW w:w="635"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5"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r w:rsidRPr="00174419">
              <w:rPr>
                <w:rFonts w:ascii="Times New Roman" w:hAnsi="Times New Roman"/>
              </w:rPr>
              <w:t>S</w:t>
            </w: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c>
          <w:tcPr>
            <w:tcW w:w="636" w:type="dxa"/>
          </w:tcPr>
          <w:p w:rsidR="00616262" w:rsidRPr="00174419" w:rsidRDefault="00616262" w:rsidP="00616262">
            <w:pPr>
              <w:jc w:val="center"/>
              <w:rPr>
                <w:rFonts w:ascii="Times New Roman" w:hAnsi="Times New Roman"/>
              </w:rPr>
            </w:pPr>
          </w:p>
        </w:tc>
      </w:tr>
    </w:tbl>
    <w:p w:rsidR="00D9273A" w:rsidRDefault="00D9273A" w:rsidP="00616262">
      <w:pPr>
        <w:rPr>
          <w:rFonts w:ascii="Times New Roman" w:hAnsi="Times New Roman"/>
          <w:b/>
          <w:bCs/>
          <w:sz w:val="24"/>
          <w:szCs w:val="24"/>
        </w:rPr>
      </w:pPr>
    </w:p>
    <w:p w:rsidR="00673387" w:rsidRDefault="00616262" w:rsidP="00616262">
      <w:pPr>
        <w:rPr>
          <w:rFonts w:ascii="Times New Roman" w:hAnsi="Times New Roman"/>
          <w:b/>
          <w:bCs/>
          <w:sz w:val="24"/>
          <w:szCs w:val="24"/>
        </w:rPr>
      </w:pPr>
      <w:r w:rsidRPr="00174419">
        <w:rPr>
          <w:rFonts w:ascii="Times New Roman" w:hAnsi="Times New Roman"/>
          <w:b/>
          <w:bCs/>
          <w:sz w:val="24"/>
          <w:szCs w:val="24"/>
        </w:rPr>
        <w:t xml:space="preserve">                                                  </w:t>
      </w:r>
    </w:p>
    <w:p w:rsidR="007D7F4D" w:rsidRDefault="00673387" w:rsidP="00616262">
      <w:pPr>
        <w:rPr>
          <w:rFonts w:ascii="Times New Roman" w:hAnsi="Times New Roman"/>
          <w:b/>
          <w:bCs/>
          <w:sz w:val="24"/>
          <w:szCs w:val="24"/>
        </w:rPr>
      </w:pPr>
      <w:r>
        <w:rPr>
          <w:rFonts w:ascii="Times New Roman" w:hAnsi="Times New Roman"/>
          <w:b/>
          <w:bCs/>
          <w:sz w:val="24"/>
          <w:szCs w:val="24"/>
        </w:rPr>
        <w:t xml:space="preserve">                                                              </w:t>
      </w:r>
    </w:p>
    <w:p w:rsidR="00F10496" w:rsidRDefault="00F10496">
      <w:pPr>
        <w:rPr>
          <w:rFonts w:ascii="Times New Roman" w:hAnsi="Times New Roman"/>
          <w:b/>
          <w:bCs/>
          <w:sz w:val="24"/>
          <w:szCs w:val="24"/>
        </w:rPr>
      </w:pPr>
      <w:r>
        <w:rPr>
          <w:rFonts w:ascii="Times New Roman" w:hAnsi="Times New Roman"/>
          <w:b/>
          <w:bCs/>
          <w:sz w:val="24"/>
          <w:szCs w:val="24"/>
        </w:rPr>
        <w:br w:type="page"/>
      </w:r>
    </w:p>
    <w:p w:rsidR="007D7F4D" w:rsidRDefault="007D7F4D">
      <w:pPr>
        <w:rPr>
          <w:rFonts w:ascii="Times New Roman" w:hAnsi="Times New Roman"/>
          <w:b/>
          <w:bCs/>
          <w:sz w:val="24"/>
          <w:szCs w:val="24"/>
        </w:rPr>
      </w:pPr>
    </w:p>
    <w:p w:rsidR="00616262" w:rsidRPr="00174419" w:rsidRDefault="00673387" w:rsidP="007D7F4D">
      <w:pPr>
        <w:jc w:val="center"/>
        <w:rPr>
          <w:rFonts w:ascii="Times New Roman" w:hAnsi="Times New Roman"/>
          <w:b/>
          <w:bCs/>
          <w:sz w:val="24"/>
          <w:szCs w:val="24"/>
        </w:rPr>
      </w:pPr>
      <w:r>
        <w:rPr>
          <w:rFonts w:ascii="Times New Roman" w:hAnsi="Times New Roman"/>
          <w:b/>
          <w:bCs/>
          <w:sz w:val="24"/>
          <w:szCs w:val="24"/>
        </w:rPr>
        <w:t>SEMESTER II</w:t>
      </w:r>
    </w:p>
    <w:p w:rsidR="00616262" w:rsidRPr="00174419" w:rsidRDefault="00616262" w:rsidP="00616262">
      <w:pPr>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
        <w:gridCol w:w="284"/>
        <w:gridCol w:w="1399"/>
        <w:gridCol w:w="1084"/>
        <w:gridCol w:w="363"/>
        <w:gridCol w:w="363"/>
        <w:gridCol w:w="351"/>
        <w:gridCol w:w="339"/>
        <w:gridCol w:w="913"/>
        <w:gridCol w:w="804"/>
        <w:gridCol w:w="196"/>
        <w:gridCol w:w="424"/>
        <w:gridCol w:w="518"/>
        <w:gridCol w:w="543"/>
        <w:gridCol w:w="753"/>
      </w:tblGrid>
      <w:tr w:rsidR="00616262" w:rsidRPr="00174419" w:rsidTr="00616262">
        <w:trPr>
          <w:trHeight w:val="368"/>
        </w:trPr>
        <w:tc>
          <w:tcPr>
            <w:tcW w:w="1242" w:type="dxa"/>
            <w:gridSpan w:val="2"/>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jc w:val="center"/>
              <w:rPr>
                <w:rFonts w:ascii="Times New Roman" w:hAnsi="Times New Roman"/>
                <w:b/>
              </w:rPr>
            </w:pPr>
          </w:p>
        </w:tc>
        <w:tc>
          <w:tcPr>
            <w:tcW w:w="1683"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0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Category</w:t>
            </w:r>
          </w:p>
        </w:tc>
        <w:tc>
          <w:tcPr>
            <w:tcW w:w="36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L</w:t>
            </w:r>
          </w:p>
        </w:tc>
        <w:tc>
          <w:tcPr>
            <w:tcW w:w="36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w:t>
            </w:r>
          </w:p>
        </w:tc>
        <w:tc>
          <w:tcPr>
            <w:tcW w:w="351"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P</w:t>
            </w:r>
          </w:p>
        </w:tc>
        <w:tc>
          <w:tcPr>
            <w:tcW w:w="339"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S</w:t>
            </w:r>
          </w:p>
        </w:tc>
        <w:tc>
          <w:tcPr>
            <w:tcW w:w="91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Credits</w:t>
            </w:r>
          </w:p>
        </w:tc>
        <w:tc>
          <w:tcPr>
            <w:tcW w:w="80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Hours</w:t>
            </w:r>
          </w:p>
        </w:tc>
        <w:tc>
          <w:tcPr>
            <w:tcW w:w="2434" w:type="dxa"/>
            <w:gridSpan w:val="5"/>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ind w:right="-828"/>
              <w:jc w:val="center"/>
              <w:rPr>
                <w:rFonts w:ascii="Times New Roman" w:hAnsi="Times New Roman"/>
                <w:b/>
              </w:rPr>
            </w:pPr>
            <w:r w:rsidRPr="00174419">
              <w:rPr>
                <w:rFonts w:ascii="Times New Roman" w:hAnsi="Times New Roman"/>
                <w:b/>
              </w:rPr>
              <w:t>Marks</w:t>
            </w:r>
          </w:p>
        </w:tc>
      </w:tr>
      <w:tr w:rsidR="00616262" w:rsidRPr="00174419" w:rsidTr="00616262">
        <w:trPr>
          <w:trHeight w:val="374"/>
        </w:trPr>
        <w:tc>
          <w:tcPr>
            <w:tcW w:w="1242"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683"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0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35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1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620"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CIA</w:t>
            </w:r>
          </w:p>
        </w:tc>
        <w:tc>
          <w:tcPr>
            <w:tcW w:w="1061"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External</w:t>
            </w:r>
          </w:p>
        </w:tc>
        <w:tc>
          <w:tcPr>
            <w:tcW w:w="753"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Total</w:t>
            </w:r>
          </w:p>
        </w:tc>
      </w:tr>
      <w:tr w:rsidR="00616262" w:rsidRPr="00174419" w:rsidTr="00616262">
        <w:trPr>
          <w:trHeight w:val="268"/>
        </w:trPr>
        <w:tc>
          <w:tcPr>
            <w:tcW w:w="1242" w:type="dxa"/>
            <w:gridSpan w:val="2"/>
            <w:tcBorders>
              <w:top w:val="single" w:sz="4" w:space="0" w:color="000000"/>
              <w:left w:val="single" w:sz="4" w:space="0" w:color="000000"/>
              <w:bottom w:val="single" w:sz="4" w:space="0" w:color="000000"/>
              <w:right w:val="single" w:sz="4" w:space="0" w:color="000000"/>
            </w:tcBorders>
          </w:tcPr>
          <w:p w:rsidR="00616262" w:rsidRPr="003039D4" w:rsidRDefault="00AA4CCC" w:rsidP="00616262">
            <w:pPr>
              <w:spacing w:after="0" w:line="240" w:lineRule="auto"/>
              <w:rPr>
                <w:rFonts w:ascii="Times New Roman" w:hAnsi="Times New Roman"/>
                <w:b/>
              </w:rPr>
            </w:pPr>
            <w:r w:rsidRPr="003039D4">
              <w:rPr>
                <w:rFonts w:ascii="Times New Roman" w:eastAsia="Times New Roman" w:hAnsi="Times New Roman" w:cs="Times New Roman"/>
                <w:b/>
                <w:sz w:val="24"/>
                <w:szCs w:val="24"/>
              </w:rPr>
              <w:t>23PMICC21</w:t>
            </w:r>
          </w:p>
        </w:tc>
        <w:tc>
          <w:tcPr>
            <w:tcW w:w="1683"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Medical Bacteriology</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and Mycology</w:t>
            </w:r>
          </w:p>
        </w:tc>
        <w:tc>
          <w:tcPr>
            <w:tcW w:w="10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Core</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Course   IV</w:t>
            </w:r>
          </w:p>
        </w:tc>
        <w:tc>
          <w:tcPr>
            <w:tcW w:w="36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36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35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33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13" w:type="dxa"/>
            <w:tcBorders>
              <w:top w:val="single" w:sz="4" w:space="0" w:color="000000"/>
              <w:left w:val="single" w:sz="4" w:space="0" w:color="000000"/>
              <w:bottom w:val="single" w:sz="4" w:space="0" w:color="000000"/>
              <w:right w:val="single" w:sz="4" w:space="0" w:color="000000"/>
            </w:tcBorders>
            <w:hideMark/>
          </w:tcPr>
          <w:p w:rsidR="00616262" w:rsidRPr="00174419" w:rsidRDefault="00D9273A" w:rsidP="00616262">
            <w:pPr>
              <w:spacing w:after="0" w:line="240" w:lineRule="auto"/>
              <w:jc w:val="center"/>
              <w:rPr>
                <w:rFonts w:ascii="Times New Roman" w:hAnsi="Times New Roman"/>
                <w:b/>
              </w:rPr>
            </w:pPr>
            <w:r>
              <w:rPr>
                <w:rFonts w:ascii="Times New Roman" w:hAnsi="Times New Roman"/>
                <w:b/>
              </w:rPr>
              <w:t>5</w:t>
            </w:r>
          </w:p>
        </w:tc>
        <w:tc>
          <w:tcPr>
            <w:tcW w:w="804" w:type="dxa"/>
            <w:tcBorders>
              <w:top w:val="single" w:sz="4" w:space="0" w:color="000000"/>
              <w:left w:val="single" w:sz="4" w:space="0" w:color="000000"/>
              <w:bottom w:val="single" w:sz="4" w:space="0" w:color="000000"/>
              <w:right w:val="single" w:sz="4" w:space="0" w:color="000000"/>
            </w:tcBorders>
            <w:hideMark/>
          </w:tcPr>
          <w:p w:rsidR="00616262" w:rsidRPr="00174419" w:rsidRDefault="00D9273A" w:rsidP="00616262">
            <w:pPr>
              <w:spacing w:after="0" w:line="240" w:lineRule="auto"/>
              <w:jc w:val="center"/>
              <w:rPr>
                <w:rFonts w:ascii="Times New Roman" w:hAnsi="Times New Roman"/>
                <w:b/>
              </w:rPr>
            </w:pPr>
            <w:r>
              <w:rPr>
                <w:rFonts w:ascii="Times New Roman" w:hAnsi="Times New Roman"/>
                <w:b/>
              </w:rPr>
              <w:t>6</w:t>
            </w:r>
          </w:p>
        </w:tc>
        <w:tc>
          <w:tcPr>
            <w:tcW w:w="620"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061"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753"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c>
          <w:tcPr>
            <w:tcW w:w="9576"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50"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Acquire Knowledge on collection, transportation and processing of various kinds of clinical specimens.</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50"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Explain morphology, characteristics and pathogenesis of bacteria.</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50"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Discuss various factors leading to pathogenesis of bacteria.</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50"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Acquire knowledge on antifungal agents and their importance. </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50"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Describe various diagnostic methods available for fungal disease diagnosis.  </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UNIT</w:t>
            </w:r>
          </w:p>
        </w:tc>
        <w:tc>
          <w:tcPr>
            <w:tcW w:w="5812"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No. of Hours</w:t>
            </w:r>
          </w:p>
        </w:tc>
        <w:tc>
          <w:tcPr>
            <w:tcW w:w="129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Classification of medically important bacteria, Normal flora of human body, Collection, transport, storage and processing of clinical specimens, Microbiological examination of clinical specimens, antimicrobial susceptibility testing. Handling and maintenance of laboratory animals – Rabbits, guinea pigs and mice.</w:t>
            </w:r>
          </w:p>
        </w:tc>
        <w:tc>
          <w:tcPr>
            <w:tcW w:w="9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iCs/>
                <w:sz w:val="24"/>
                <w:szCs w:val="24"/>
              </w:rPr>
            </w:pPr>
            <w:r w:rsidRPr="00174419">
              <w:rPr>
                <w:rFonts w:ascii="Times New Roman" w:hAnsi="Times New Roman"/>
                <w:sz w:val="24"/>
                <w:szCs w:val="24"/>
              </w:rPr>
              <w:t xml:space="preserve">Morphology, classification, characteristics, pathogenesis, laboratory diagnosis and treatment of diseases caused by species </w:t>
            </w:r>
            <w:proofErr w:type="gramStart"/>
            <w:r w:rsidRPr="00174419">
              <w:rPr>
                <w:rFonts w:ascii="Times New Roman" w:hAnsi="Times New Roman"/>
                <w:sz w:val="24"/>
                <w:szCs w:val="24"/>
              </w:rPr>
              <w:t xml:space="preserve">of  </w:t>
            </w:r>
            <w:r w:rsidRPr="00174419">
              <w:rPr>
                <w:rFonts w:ascii="Times New Roman" w:hAnsi="Times New Roman"/>
                <w:i/>
                <w:sz w:val="24"/>
                <w:szCs w:val="24"/>
              </w:rPr>
              <w:t>Staphylococci</w:t>
            </w:r>
            <w:proofErr w:type="gramEnd"/>
            <w:r w:rsidRPr="00174419">
              <w:rPr>
                <w:rFonts w:ascii="Times New Roman" w:hAnsi="Times New Roman"/>
                <w:i/>
                <w:sz w:val="24"/>
                <w:szCs w:val="24"/>
              </w:rPr>
              <w:t xml:space="preserve">, Streptococci, Pneumococci, </w:t>
            </w:r>
            <w:proofErr w:type="spellStart"/>
            <w:r w:rsidRPr="00174419">
              <w:rPr>
                <w:rFonts w:ascii="Times New Roman" w:hAnsi="Times New Roman"/>
                <w:i/>
                <w:sz w:val="24"/>
                <w:szCs w:val="24"/>
              </w:rPr>
              <w:t>Neisseriae</w:t>
            </w:r>
            <w:proofErr w:type="spellEnd"/>
            <w:r w:rsidRPr="00174419">
              <w:rPr>
                <w:rFonts w:ascii="Times New Roman" w:hAnsi="Times New Roman"/>
                <w:sz w:val="24"/>
                <w:szCs w:val="24"/>
              </w:rPr>
              <w:t>.,</w:t>
            </w:r>
            <w:r w:rsidRPr="00174419">
              <w:rPr>
                <w:rFonts w:ascii="Times New Roman" w:hAnsi="Times New Roman"/>
                <w:i/>
                <w:sz w:val="24"/>
                <w:szCs w:val="24"/>
              </w:rPr>
              <w:t xml:space="preserve"> Bacillus, </w:t>
            </w:r>
            <w:proofErr w:type="spellStart"/>
            <w:r w:rsidRPr="00174419">
              <w:rPr>
                <w:rFonts w:ascii="Times New Roman" w:hAnsi="Times New Roman"/>
                <w:i/>
                <w:sz w:val="24"/>
                <w:szCs w:val="24"/>
              </w:rPr>
              <w:t>Corynebacteria</w:t>
            </w:r>
            <w:proofErr w:type="spellEnd"/>
            <w:r w:rsidRPr="00174419">
              <w:rPr>
                <w:rFonts w:ascii="Times New Roman" w:hAnsi="Times New Roman"/>
                <w:i/>
                <w:sz w:val="24"/>
                <w:szCs w:val="24"/>
              </w:rPr>
              <w:t xml:space="preserve">, Mycobacteria </w:t>
            </w:r>
            <w:r w:rsidRPr="00174419">
              <w:rPr>
                <w:rFonts w:ascii="Times New Roman" w:hAnsi="Times New Roman"/>
                <w:sz w:val="24"/>
                <w:szCs w:val="24"/>
              </w:rPr>
              <w:t>and</w:t>
            </w:r>
            <w:r w:rsidRPr="00174419">
              <w:rPr>
                <w:rFonts w:ascii="Times New Roman" w:hAnsi="Times New Roman"/>
                <w:i/>
                <w:sz w:val="24"/>
                <w:szCs w:val="24"/>
              </w:rPr>
              <w:t xml:space="preserve"> Clostridium.</w:t>
            </w:r>
          </w:p>
        </w:tc>
        <w:tc>
          <w:tcPr>
            <w:tcW w:w="9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Morphology, classification, characteristics, pathogenesis, laboratory diagnosis and treatment of diseases caused by Enterobacteriaceae members, </w:t>
            </w:r>
            <w:proofErr w:type="gramStart"/>
            <w:r w:rsidRPr="00174419">
              <w:rPr>
                <w:rFonts w:ascii="Times New Roman" w:hAnsi="Times New Roman"/>
                <w:i/>
                <w:sz w:val="24"/>
                <w:szCs w:val="24"/>
              </w:rPr>
              <w:t>Yersinia,  Pseudomonas</w:t>
            </w:r>
            <w:proofErr w:type="gramEnd"/>
            <w:r w:rsidRPr="00174419">
              <w:rPr>
                <w:rFonts w:ascii="Times New Roman" w:hAnsi="Times New Roman"/>
                <w:i/>
                <w:sz w:val="24"/>
                <w:szCs w:val="24"/>
              </w:rPr>
              <w:t xml:space="preserve">, Vibrio, Mycoplasma, Helicobacter, </w:t>
            </w:r>
            <w:proofErr w:type="spellStart"/>
            <w:r w:rsidRPr="00174419">
              <w:rPr>
                <w:rFonts w:ascii="Times New Roman" w:hAnsi="Times New Roman"/>
                <w:i/>
                <w:sz w:val="24"/>
                <w:szCs w:val="24"/>
              </w:rPr>
              <w:t>Rickettsiae</w:t>
            </w:r>
            <w:proofErr w:type="spellEnd"/>
            <w:r w:rsidRPr="00174419">
              <w:rPr>
                <w:rFonts w:ascii="Times New Roman" w:hAnsi="Times New Roman"/>
                <w:i/>
                <w:sz w:val="24"/>
                <w:szCs w:val="24"/>
              </w:rPr>
              <w:t xml:space="preserve">, </w:t>
            </w:r>
            <w:proofErr w:type="spellStart"/>
            <w:r w:rsidRPr="00174419">
              <w:rPr>
                <w:rFonts w:ascii="Times New Roman" w:hAnsi="Times New Roman"/>
                <w:i/>
                <w:sz w:val="24"/>
                <w:szCs w:val="24"/>
              </w:rPr>
              <w:t>Chlamydiae</w:t>
            </w:r>
            <w:proofErr w:type="spellEnd"/>
            <w:r w:rsidRPr="00174419">
              <w:rPr>
                <w:rFonts w:ascii="Times New Roman" w:hAnsi="Times New Roman"/>
                <w:i/>
                <w:sz w:val="24"/>
                <w:szCs w:val="24"/>
              </w:rPr>
              <w:t xml:space="preserve">,  Bordetella, </w:t>
            </w:r>
            <w:proofErr w:type="spellStart"/>
            <w:r w:rsidRPr="00174419">
              <w:rPr>
                <w:rFonts w:ascii="Times New Roman" w:hAnsi="Times New Roman"/>
                <w:i/>
                <w:sz w:val="24"/>
                <w:szCs w:val="24"/>
              </w:rPr>
              <w:t>Francisella</w:t>
            </w:r>
            <w:proofErr w:type="spellEnd"/>
            <w:r w:rsidRPr="00174419">
              <w:rPr>
                <w:rFonts w:ascii="Times New Roman" w:hAnsi="Times New Roman"/>
                <w:i/>
                <w:sz w:val="24"/>
                <w:szCs w:val="24"/>
              </w:rPr>
              <w:t xml:space="preserve">., </w:t>
            </w:r>
            <w:proofErr w:type="spellStart"/>
            <w:r w:rsidRPr="00174419">
              <w:rPr>
                <w:rFonts w:ascii="Times New Roman" w:hAnsi="Times New Roman"/>
                <w:i/>
                <w:sz w:val="24"/>
                <w:szCs w:val="24"/>
              </w:rPr>
              <w:t>Spirochaetes</w:t>
            </w:r>
            <w:proofErr w:type="spellEnd"/>
            <w:r w:rsidRPr="00174419">
              <w:rPr>
                <w:rFonts w:ascii="Times New Roman" w:hAnsi="Times New Roman"/>
                <w:i/>
                <w:sz w:val="24"/>
                <w:szCs w:val="24"/>
              </w:rPr>
              <w:t xml:space="preserve">- Leptospira, Treponema </w:t>
            </w:r>
            <w:r w:rsidRPr="00174419">
              <w:rPr>
                <w:rFonts w:ascii="Times New Roman" w:hAnsi="Times New Roman"/>
                <w:sz w:val="24"/>
                <w:szCs w:val="24"/>
              </w:rPr>
              <w:t xml:space="preserve">and </w:t>
            </w:r>
            <w:r w:rsidRPr="00174419">
              <w:rPr>
                <w:rFonts w:ascii="Times New Roman" w:hAnsi="Times New Roman"/>
                <w:i/>
                <w:sz w:val="24"/>
                <w:szCs w:val="24"/>
              </w:rPr>
              <w:t xml:space="preserve"> Borrelia</w:t>
            </w:r>
            <w:r w:rsidRPr="00174419">
              <w:rPr>
                <w:rFonts w:ascii="Times New Roman" w:hAnsi="Times New Roman"/>
                <w:sz w:val="24"/>
                <w:szCs w:val="24"/>
              </w:rPr>
              <w:t>.  Nosocomial, zoonotic and opportunistic infections -prevention and control.</w:t>
            </w:r>
          </w:p>
        </w:tc>
        <w:tc>
          <w:tcPr>
            <w:tcW w:w="9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Morphology, taxonomy and classification of fungi. Detection and recovery of fungi from clinical specimens. Dermatophytes and agents of superficial mycoses. </w:t>
            </w:r>
            <w:r w:rsidRPr="00174419">
              <w:rPr>
                <w:rFonts w:ascii="Times New Roman" w:hAnsi="Times New Roman"/>
                <w:i/>
                <w:sz w:val="24"/>
                <w:szCs w:val="24"/>
              </w:rPr>
              <w:t xml:space="preserve">Trichophyton, Epidermophyton &amp; </w:t>
            </w:r>
            <w:proofErr w:type="spellStart"/>
            <w:r w:rsidRPr="00174419">
              <w:rPr>
                <w:rFonts w:ascii="Times New Roman" w:hAnsi="Times New Roman"/>
                <w:i/>
                <w:sz w:val="24"/>
                <w:szCs w:val="24"/>
              </w:rPr>
              <w:t>Microsporum</w:t>
            </w:r>
            <w:proofErr w:type="spellEnd"/>
            <w:r w:rsidRPr="00174419">
              <w:rPr>
                <w:rFonts w:ascii="Times New Roman" w:hAnsi="Times New Roman"/>
                <w:sz w:val="24"/>
                <w:szCs w:val="24"/>
              </w:rPr>
              <w:t xml:space="preserve">. Yeasts of medical importance – </w:t>
            </w:r>
            <w:r w:rsidRPr="00174419">
              <w:rPr>
                <w:rFonts w:ascii="Times New Roman" w:hAnsi="Times New Roman"/>
                <w:i/>
                <w:sz w:val="24"/>
                <w:szCs w:val="24"/>
              </w:rPr>
              <w:t>Candida, Cryptococcus</w:t>
            </w:r>
            <w:r w:rsidRPr="00174419">
              <w:rPr>
                <w:rFonts w:ascii="Times New Roman" w:hAnsi="Times New Roman"/>
                <w:sz w:val="24"/>
                <w:szCs w:val="24"/>
              </w:rPr>
              <w:t>. Mycotoxins. Antifungal agents, testing methods and quality control.</w:t>
            </w:r>
          </w:p>
        </w:tc>
        <w:tc>
          <w:tcPr>
            <w:tcW w:w="9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Dimorphic fungi causing Systemic mycoses, </w:t>
            </w:r>
            <w:r w:rsidRPr="00174419">
              <w:rPr>
                <w:rFonts w:ascii="Times New Roman" w:hAnsi="Times New Roman"/>
                <w:i/>
                <w:sz w:val="24"/>
                <w:szCs w:val="24"/>
              </w:rPr>
              <w:t xml:space="preserve">Histoplasma, Coccidioides, </w:t>
            </w:r>
            <w:proofErr w:type="spellStart"/>
            <w:r w:rsidRPr="00174419">
              <w:rPr>
                <w:rFonts w:ascii="Times New Roman" w:hAnsi="Times New Roman"/>
                <w:i/>
                <w:sz w:val="24"/>
                <w:szCs w:val="24"/>
              </w:rPr>
              <w:t>Sporothrix</w:t>
            </w:r>
            <w:proofErr w:type="spellEnd"/>
            <w:r w:rsidRPr="00174419">
              <w:rPr>
                <w:rFonts w:ascii="Times New Roman" w:hAnsi="Times New Roman"/>
                <w:i/>
                <w:sz w:val="24"/>
                <w:szCs w:val="24"/>
              </w:rPr>
              <w:t>, Blastomyces.</w:t>
            </w:r>
            <w:r w:rsidRPr="00174419">
              <w:rPr>
                <w:rFonts w:ascii="Times New Roman" w:hAnsi="Times New Roman"/>
                <w:sz w:val="24"/>
                <w:szCs w:val="24"/>
              </w:rPr>
              <w:t xml:space="preserve"> Fungi causing Eumycotic Mycetoma, Opportunistic fungi- Fungi causing secondary infections in </w:t>
            </w:r>
            <w:r w:rsidRPr="00174419">
              <w:rPr>
                <w:rFonts w:ascii="Times New Roman" w:hAnsi="Times New Roman"/>
                <w:sz w:val="24"/>
                <w:szCs w:val="24"/>
              </w:rPr>
              <w:lastRenderedPageBreak/>
              <w:t>immunocompromised patients. Immunodiagnostic methods in mycology- Recent advancements in diagnosis. Antifungal agents.</w:t>
            </w:r>
          </w:p>
        </w:tc>
        <w:tc>
          <w:tcPr>
            <w:tcW w:w="94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15</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16262" w:rsidRPr="00174419" w:rsidTr="00616262">
        <w:trPr>
          <w:trHeight w:val="285"/>
        </w:trPr>
        <w:tc>
          <w:tcPr>
            <w:tcW w:w="1526"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5812"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4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r>
      <w:tr w:rsidR="00616262" w:rsidRPr="00174419" w:rsidTr="00616262">
        <w:tc>
          <w:tcPr>
            <w:tcW w:w="9576"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50" w:type="dxa"/>
            <w:gridSpan w:val="1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Collect, transport and process of various kinds of clinical specimens.</w:t>
            </w:r>
          </w:p>
        </w:tc>
        <w:tc>
          <w:tcPr>
            <w:tcW w:w="223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1,PO</w:t>
            </w:r>
            <w:proofErr w:type="gramEnd"/>
            <w:r w:rsidRPr="00174419">
              <w:rPr>
                <w:rFonts w:ascii="Times New Roman" w:hAnsi="Times New Roman"/>
                <w:sz w:val="24"/>
                <w:szCs w:val="24"/>
              </w:rPr>
              <w:t>5,PO9</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Analyze various bacteria based on morphology and pathogenesis. </w:t>
            </w:r>
          </w:p>
        </w:tc>
        <w:tc>
          <w:tcPr>
            <w:tcW w:w="223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1,PO</w:t>
            </w:r>
            <w:proofErr w:type="gramEnd"/>
            <w:r w:rsidRPr="00174419">
              <w:rPr>
                <w:rFonts w:ascii="Times New Roman" w:hAnsi="Times New Roman"/>
                <w:sz w:val="24"/>
                <w:szCs w:val="24"/>
              </w:rPr>
              <w:t>5,PO9</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Discuss various treatment methods for bacterial disease. </w:t>
            </w:r>
          </w:p>
        </w:tc>
        <w:tc>
          <w:tcPr>
            <w:tcW w:w="223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1,PO</w:t>
            </w:r>
            <w:proofErr w:type="gramEnd"/>
            <w:r w:rsidRPr="00174419">
              <w:rPr>
                <w:rFonts w:ascii="Times New Roman" w:hAnsi="Times New Roman"/>
                <w:sz w:val="24"/>
                <w:szCs w:val="24"/>
              </w:rPr>
              <w:t>5,PO9</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Employ various methods detect fungi in clinical samples and apply knowledge on antifungal </w:t>
            </w:r>
            <w:proofErr w:type="gramStart"/>
            <w:r w:rsidRPr="00174419">
              <w:rPr>
                <w:rFonts w:ascii="Times New Roman" w:hAnsi="Times New Roman"/>
                <w:sz w:val="24"/>
                <w:szCs w:val="24"/>
              </w:rPr>
              <w:t>agents..</w:t>
            </w:r>
            <w:proofErr w:type="gramEnd"/>
            <w:r w:rsidRPr="00174419">
              <w:rPr>
                <w:rFonts w:ascii="Times New Roman" w:hAnsi="Times New Roman"/>
                <w:sz w:val="24"/>
                <w:szCs w:val="24"/>
              </w:rPr>
              <w:t xml:space="preserve"> </w:t>
            </w:r>
          </w:p>
        </w:tc>
        <w:tc>
          <w:tcPr>
            <w:tcW w:w="223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5,PO</w:t>
            </w:r>
            <w:proofErr w:type="gramEnd"/>
            <w:r w:rsidRPr="00174419">
              <w:rPr>
                <w:rFonts w:ascii="Times New Roman" w:hAnsi="Times New Roman"/>
                <w:sz w:val="24"/>
                <w:szCs w:val="24"/>
              </w:rPr>
              <w:t>9</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812"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Apply various immunodiagnostic method to detect fungal infections. </w:t>
            </w:r>
          </w:p>
        </w:tc>
        <w:tc>
          <w:tcPr>
            <w:tcW w:w="223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5,PO</w:t>
            </w:r>
            <w:proofErr w:type="gramEnd"/>
            <w:r w:rsidRPr="00174419">
              <w:rPr>
                <w:rFonts w:ascii="Times New Roman" w:hAnsi="Times New Roman"/>
                <w:sz w:val="24"/>
                <w:szCs w:val="24"/>
              </w:rPr>
              <w:t>9</w:t>
            </w:r>
          </w:p>
        </w:tc>
      </w:tr>
      <w:tr w:rsidR="00616262" w:rsidRPr="00174419" w:rsidTr="00616262">
        <w:tc>
          <w:tcPr>
            <w:tcW w:w="9576"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line="240" w:lineRule="auto"/>
              <w:jc w:val="center"/>
              <w:rPr>
                <w:rFonts w:ascii="Times New Roman" w:hAnsi="Times New Roman"/>
                <w:sz w:val="24"/>
                <w:szCs w:val="24"/>
              </w:rPr>
            </w:pPr>
            <w:bookmarkStart w:id="4" w:name="_Hlk114690541"/>
            <w:r w:rsidRPr="00174419">
              <w:rPr>
                <w:rFonts w:ascii="Times New Roman" w:hAnsi="Times New Roman"/>
                <w:bCs/>
                <w:sz w:val="24"/>
                <w:szCs w:val="24"/>
              </w:rPr>
              <w:t>1.</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jc w:val="both"/>
              <w:rPr>
                <w:rFonts w:ascii="Times New Roman" w:hAnsi="Times New Roman"/>
                <w:sz w:val="24"/>
                <w:szCs w:val="24"/>
              </w:rPr>
            </w:pPr>
            <w:proofErr w:type="spellStart"/>
            <w:r w:rsidRPr="00174419">
              <w:rPr>
                <w:rFonts w:ascii="Times New Roman" w:hAnsi="Times New Roman"/>
                <w:sz w:val="24"/>
                <w:szCs w:val="24"/>
              </w:rPr>
              <w:t>Kanunga</w:t>
            </w:r>
            <w:proofErr w:type="spellEnd"/>
            <w:r w:rsidRPr="00174419">
              <w:rPr>
                <w:rFonts w:ascii="Times New Roman" w:hAnsi="Times New Roman"/>
                <w:sz w:val="24"/>
                <w:szCs w:val="24"/>
              </w:rPr>
              <w:t xml:space="preserve"> R. (2017). </w:t>
            </w:r>
            <w:proofErr w:type="spellStart"/>
            <w:r w:rsidRPr="00174419">
              <w:rPr>
                <w:rFonts w:ascii="Times New Roman" w:hAnsi="Times New Roman"/>
                <w:sz w:val="24"/>
                <w:szCs w:val="24"/>
              </w:rPr>
              <w:t>Ananthanarayanan</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Panicker’s</w:t>
            </w:r>
            <w:proofErr w:type="spellEnd"/>
            <w:r w:rsidRPr="00174419">
              <w:rPr>
                <w:rFonts w:ascii="Times New Roman" w:hAnsi="Times New Roman"/>
                <w:sz w:val="24"/>
                <w:szCs w:val="24"/>
              </w:rPr>
              <w:t xml:space="preserve"> Text book </w:t>
            </w:r>
            <w:proofErr w:type="gramStart"/>
            <w:r w:rsidRPr="00174419">
              <w:rPr>
                <w:rFonts w:ascii="Times New Roman" w:hAnsi="Times New Roman"/>
                <w:sz w:val="24"/>
                <w:szCs w:val="24"/>
              </w:rPr>
              <w:t>of  Microbiology</w:t>
            </w:r>
            <w:proofErr w:type="gramEnd"/>
            <w:r w:rsidRPr="00174419">
              <w:rPr>
                <w:rFonts w:ascii="Times New Roman" w:hAnsi="Times New Roman"/>
                <w:sz w:val="24"/>
                <w:szCs w:val="24"/>
              </w:rPr>
              <w:t>. (2017</w:t>
            </w:r>
            <w:proofErr w:type="gramStart"/>
            <w:r w:rsidRPr="00174419">
              <w:rPr>
                <w:rFonts w:ascii="Times New Roman" w:hAnsi="Times New Roman"/>
                <w:sz w:val="24"/>
                <w:szCs w:val="24"/>
              </w:rPr>
              <w:t>).Orient</w:t>
            </w:r>
            <w:proofErr w:type="gramEnd"/>
            <w:r w:rsidRPr="00174419">
              <w:rPr>
                <w:rFonts w:ascii="Times New Roman" w:hAnsi="Times New Roman"/>
                <w:sz w:val="24"/>
                <w:szCs w:val="24"/>
              </w:rPr>
              <w:t xml:space="preserve"> Longman, Hyderabad.</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bCs/>
                <w:sz w:val="24"/>
                <w:szCs w:val="24"/>
              </w:rPr>
              <w:t>2.</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Greenwood, D., Slack, R. B. and </w:t>
            </w:r>
            <w:proofErr w:type="spellStart"/>
            <w:r w:rsidRPr="00174419">
              <w:rPr>
                <w:rFonts w:ascii="Times New Roman" w:hAnsi="Times New Roman"/>
                <w:sz w:val="24"/>
                <w:szCs w:val="24"/>
              </w:rPr>
              <w:t>Peutherer</w:t>
            </w:r>
            <w:proofErr w:type="spellEnd"/>
            <w:r w:rsidRPr="00174419">
              <w:rPr>
                <w:rFonts w:ascii="Times New Roman" w:hAnsi="Times New Roman"/>
                <w:sz w:val="24"/>
                <w:szCs w:val="24"/>
              </w:rPr>
              <w:t>, J. F. (2012) Medical Microbiology, (18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Churchill Livingstone, London.</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bCs/>
                <w:sz w:val="24"/>
                <w:szCs w:val="24"/>
              </w:rPr>
              <w:t>3.</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Finegold</w:t>
            </w:r>
            <w:proofErr w:type="spellEnd"/>
            <w:r w:rsidRPr="00174419">
              <w:rPr>
                <w:rFonts w:ascii="Times New Roman" w:hAnsi="Times New Roman"/>
                <w:sz w:val="24"/>
                <w:szCs w:val="24"/>
              </w:rPr>
              <w:t>, S. M. (2000) Diagnostic Microbiology,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C.V. Mosby Company, St. Louis.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line="240" w:lineRule="auto"/>
              <w:jc w:val="center"/>
              <w:rPr>
                <w:rFonts w:ascii="Times New Roman" w:hAnsi="Times New Roman"/>
                <w:bCs/>
                <w:sz w:val="24"/>
                <w:szCs w:val="24"/>
              </w:rPr>
            </w:pPr>
            <w:r w:rsidRPr="00174419">
              <w:rPr>
                <w:rFonts w:ascii="Times New Roman" w:hAnsi="Times New Roman"/>
                <w:bCs/>
                <w:sz w:val="24"/>
                <w:szCs w:val="24"/>
              </w:rPr>
              <w:t>4.</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shd w:val="clear" w:color="auto" w:fill="FFFFFF"/>
              </w:rPr>
            </w:pPr>
            <w:proofErr w:type="spellStart"/>
            <w:r w:rsidRPr="00174419">
              <w:rPr>
                <w:rFonts w:ascii="Times New Roman" w:hAnsi="Times New Roman"/>
                <w:sz w:val="24"/>
                <w:szCs w:val="24"/>
              </w:rPr>
              <w:t>Alexopoulos</w:t>
            </w:r>
            <w:proofErr w:type="spellEnd"/>
            <w:r w:rsidRPr="00174419">
              <w:rPr>
                <w:rFonts w:ascii="Times New Roman" w:hAnsi="Times New Roman"/>
                <w:sz w:val="24"/>
                <w:szCs w:val="24"/>
              </w:rPr>
              <w:t xml:space="preserve"> C. J., Mims C. W. and Blackwell M. (2007). Introductory Mycology,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 Publishers.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line="240" w:lineRule="auto"/>
              <w:jc w:val="center"/>
              <w:rPr>
                <w:rFonts w:ascii="Times New Roman" w:hAnsi="Times New Roman"/>
                <w:bCs/>
                <w:sz w:val="24"/>
                <w:szCs w:val="24"/>
              </w:rPr>
            </w:pPr>
            <w:r w:rsidRPr="00174419">
              <w:rPr>
                <w:rFonts w:ascii="Times New Roman" w:hAnsi="Times New Roman"/>
                <w:bCs/>
                <w:sz w:val="24"/>
                <w:szCs w:val="24"/>
              </w:rPr>
              <w:t>5.</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shd w:val="clear" w:color="auto" w:fill="FFFFFF"/>
              </w:rPr>
            </w:pPr>
            <w:proofErr w:type="spellStart"/>
            <w:r w:rsidRPr="00174419">
              <w:rPr>
                <w:rFonts w:ascii="Times New Roman" w:hAnsi="Times New Roman"/>
                <w:sz w:val="24"/>
                <w:szCs w:val="24"/>
              </w:rPr>
              <w:t>Chander</w:t>
            </w:r>
            <w:proofErr w:type="spellEnd"/>
            <w:r w:rsidRPr="00174419">
              <w:rPr>
                <w:rFonts w:ascii="Times New Roman" w:hAnsi="Times New Roman"/>
                <w:sz w:val="24"/>
                <w:szCs w:val="24"/>
              </w:rPr>
              <w:t xml:space="preserve"> J. (2018). Textbook of Medical Mycology.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Jaypee brothers Medical Publishers.</w:t>
            </w:r>
          </w:p>
        </w:tc>
      </w:tr>
      <w:tr w:rsidR="00616262" w:rsidRPr="00174419" w:rsidTr="00616262">
        <w:trPr>
          <w:trHeight w:val="284"/>
        </w:trPr>
        <w:tc>
          <w:tcPr>
            <w:tcW w:w="9576"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Salle A. J. (2007). Fundamental Principles of Bacteriology.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Tata McGraw-Hill Publications.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F10496" w:rsidRDefault="00616262" w:rsidP="00616262">
            <w:pPr>
              <w:widowControl w:val="0"/>
              <w:tabs>
                <w:tab w:val="left" w:pos="-720"/>
              </w:tabs>
              <w:suppressAutoHyphens/>
              <w:spacing w:after="0" w:line="240" w:lineRule="auto"/>
              <w:jc w:val="both"/>
              <w:rPr>
                <w:rFonts w:ascii="Times New Roman" w:hAnsi="Times New Roman"/>
                <w:spacing w:val="-3"/>
                <w:sz w:val="24"/>
                <w:szCs w:val="24"/>
              </w:rPr>
            </w:pPr>
            <w:r w:rsidRPr="00174419">
              <w:rPr>
                <w:rFonts w:ascii="Times New Roman" w:hAnsi="Times New Roman"/>
                <w:spacing w:val="-3"/>
                <w:sz w:val="24"/>
                <w:szCs w:val="24"/>
              </w:rPr>
              <w:t xml:space="preserve">Collee J.C. Duguid J.P. </w:t>
            </w:r>
            <w:proofErr w:type="spellStart"/>
            <w:r w:rsidRPr="00174419">
              <w:rPr>
                <w:rFonts w:ascii="Times New Roman" w:hAnsi="Times New Roman"/>
                <w:spacing w:val="-3"/>
                <w:sz w:val="24"/>
                <w:szCs w:val="24"/>
              </w:rPr>
              <w:t>Foraser</w:t>
            </w:r>
            <w:proofErr w:type="spellEnd"/>
            <w:r w:rsidRPr="00174419">
              <w:rPr>
                <w:rFonts w:ascii="Times New Roman" w:hAnsi="Times New Roman"/>
                <w:spacing w:val="-3"/>
                <w:sz w:val="24"/>
                <w:szCs w:val="24"/>
              </w:rPr>
              <w:t xml:space="preserve">, A.C, </w:t>
            </w:r>
            <w:proofErr w:type="spellStart"/>
            <w:r w:rsidRPr="00174419">
              <w:rPr>
                <w:rFonts w:ascii="Times New Roman" w:hAnsi="Times New Roman"/>
                <w:spacing w:val="-3"/>
                <w:sz w:val="24"/>
                <w:szCs w:val="24"/>
              </w:rPr>
              <w:t>Marimon</w:t>
            </w:r>
            <w:proofErr w:type="spellEnd"/>
            <w:r w:rsidRPr="00174419">
              <w:rPr>
                <w:rFonts w:ascii="Times New Roman" w:hAnsi="Times New Roman"/>
                <w:spacing w:val="-3"/>
                <w:sz w:val="24"/>
                <w:szCs w:val="24"/>
              </w:rPr>
              <w:t xml:space="preserve"> B.P, (1996). </w:t>
            </w:r>
            <w:r w:rsidRPr="00174419">
              <w:rPr>
                <w:rFonts w:ascii="Times New Roman" w:hAnsi="Times New Roman"/>
                <w:spacing w:val="-3"/>
                <w:sz w:val="24"/>
                <w:szCs w:val="24"/>
                <w:u w:val="single"/>
              </w:rPr>
              <w:t>Mackie &amp; McCartney Practical Medical Microbiology.</w:t>
            </w:r>
            <w:r w:rsidRPr="00174419">
              <w:rPr>
                <w:rFonts w:ascii="Times New Roman" w:hAnsi="Times New Roman"/>
                <w:spacing w:val="-3"/>
                <w:sz w:val="24"/>
                <w:szCs w:val="24"/>
              </w:rPr>
              <w:t xml:space="preserve"> 14</w:t>
            </w:r>
            <w:r w:rsidRPr="00174419">
              <w:rPr>
                <w:rFonts w:ascii="Times New Roman" w:hAnsi="Times New Roman"/>
                <w:spacing w:val="-3"/>
                <w:sz w:val="24"/>
                <w:szCs w:val="24"/>
                <w:vertAlign w:val="superscript"/>
              </w:rPr>
              <w:t>th</w:t>
            </w:r>
            <w:r w:rsidRPr="00174419">
              <w:rPr>
                <w:rFonts w:ascii="Times New Roman" w:hAnsi="Times New Roman"/>
                <w:spacing w:val="-3"/>
                <w:sz w:val="24"/>
                <w:szCs w:val="24"/>
              </w:rPr>
              <w:t>edn, Churchill Livingston.</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F10496" w:rsidRDefault="00616262" w:rsidP="00616262">
            <w:pPr>
              <w:widowControl w:val="0"/>
              <w:tabs>
                <w:tab w:val="left" w:pos="-720"/>
              </w:tabs>
              <w:suppressAutoHyphens/>
              <w:spacing w:after="0" w:line="240" w:lineRule="auto"/>
              <w:jc w:val="both"/>
              <w:rPr>
                <w:rFonts w:ascii="Times New Roman" w:hAnsi="Times New Roman"/>
                <w:spacing w:val="-3"/>
                <w:sz w:val="24"/>
                <w:szCs w:val="24"/>
              </w:rPr>
            </w:pPr>
            <w:proofErr w:type="spellStart"/>
            <w:r w:rsidRPr="00174419">
              <w:rPr>
                <w:rFonts w:ascii="Times New Roman" w:hAnsi="Times New Roman"/>
                <w:spacing w:val="-3"/>
                <w:sz w:val="24"/>
                <w:szCs w:val="24"/>
              </w:rPr>
              <w:t>Cheesbrough</w:t>
            </w:r>
            <w:proofErr w:type="spellEnd"/>
            <w:r w:rsidRPr="00174419">
              <w:rPr>
                <w:rFonts w:ascii="Times New Roman" w:hAnsi="Times New Roman"/>
                <w:spacing w:val="-3"/>
                <w:sz w:val="24"/>
                <w:szCs w:val="24"/>
              </w:rPr>
              <w:t xml:space="preserve"> M. (2006).</w:t>
            </w:r>
            <w:r w:rsidRPr="00174419">
              <w:rPr>
                <w:rFonts w:ascii="Times New Roman" w:hAnsi="Times New Roman"/>
                <w:spacing w:val="-3"/>
                <w:sz w:val="24"/>
                <w:szCs w:val="24"/>
                <w:u w:val="single"/>
              </w:rPr>
              <w:t xml:space="preserve"> District Laboratory Practice in Tropical </w:t>
            </w:r>
            <w:proofErr w:type="gramStart"/>
            <w:r w:rsidRPr="00174419">
              <w:rPr>
                <w:rFonts w:ascii="Times New Roman" w:hAnsi="Times New Roman"/>
                <w:spacing w:val="-3"/>
                <w:sz w:val="24"/>
                <w:szCs w:val="24"/>
                <w:u w:val="single"/>
              </w:rPr>
              <w:t>countries.-</w:t>
            </w:r>
            <w:proofErr w:type="gramEnd"/>
            <w:r w:rsidRPr="00174419">
              <w:rPr>
                <w:rFonts w:ascii="Times New Roman" w:hAnsi="Times New Roman"/>
                <w:spacing w:val="-3"/>
                <w:sz w:val="24"/>
                <w:szCs w:val="24"/>
                <w:u w:val="single"/>
              </w:rPr>
              <w:t xml:space="preserve"> Part 2</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z w:val="24"/>
                <w:szCs w:val="24"/>
              </w:rPr>
              <w:t>edn.</w:t>
            </w:r>
            <w:r w:rsidRPr="00174419">
              <w:rPr>
                <w:rFonts w:ascii="Times New Roman" w:hAnsi="Times New Roman"/>
                <w:spacing w:val="-3"/>
                <w:sz w:val="24"/>
                <w:szCs w:val="24"/>
              </w:rPr>
              <w:t>Cambridge University Press.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F10496" w:rsidRDefault="00616262" w:rsidP="00F10496">
            <w:pPr>
              <w:widowControl w:val="0"/>
              <w:tabs>
                <w:tab w:val="left" w:pos="-720"/>
                <w:tab w:val="left" w:pos="0"/>
                <w:tab w:val="left" w:pos="720"/>
              </w:tabs>
              <w:suppressAutoHyphens/>
              <w:spacing w:after="0" w:line="240" w:lineRule="auto"/>
              <w:jc w:val="both"/>
              <w:rPr>
                <w:rFonts w:ascii="Times New Roman" w:hAnsi="Times New Roman"/>
                <w:spacing w:val="-3"/>
                <w:sz w:val="24"/>
                <w:szCs w:val="24"/>
              </w:rPr>
            </w:pPr>
            <w:r w:rsidRPr="00174419">
              <w:rPr>
                <w:rFonts w:ascii="Times New Roman" w:hAnsi="Times New Roman"/>
                <w:spacing w:val="-3"/>
                <w:sz w:val="24"/>
                <w:szCs w:val="24"/>
              </w:rPr>
              <w:t xml:space="preserve">Topley and Wilson’s. (1998). </w:t>
            </w:r>
            <w:r w:rsidRPr="00174419">
              <w:rPr>
                <w:rFonts w:ascii="Times New Roman" w:hAnsi="Times New Roman"/>
                <w:spacing w:val="-3"/>
                <w:sz w:val="24"/>
                <w:szCs w:val="24"/>
                <w:u w:val="single"/>
              </w:rPr>
              <w:t>Principles of Bacteriology.</w:t>
            </w:r>
            <w:r w:rsidRPr="00174419">
              <w:rPr>
                <w:rFonts w:ascii="Times New Roman" w:hAnsi="Times New Roman"/>
                <w:spacing w:val="-3"/>
                <w:sz w:val="24"/>
                <w:szCs w:val="24"/>
              </w:rPr>
              <w:t>9</w:t>
            </w:r>
            <w:r w:rsidRPr="00174419">
              <w:rPr>
                <w:rFonts w:ascii="Times New Roman" w:hAnsi="Times New Roman"/>
                <w:spacing w:val="-3"/>
                <w:sz w:val="24"/>
                <w:szCs w:val="24"/>
                <w:vertAlign w:val="superscript"/>
              </w:rPr>
              <w:t>th</w:t>
            </w:r>
            <w:r w:rsidRPr="00174419">
              <w:rPr>
                <w:rFonts w:ascii="Times New Roman" w:hAnsi="Times New Roman"/>
                <w:spacing w:val="-3"/>
                <w:sz w:val="24"/>
                <w:szCs w:val="24"/>
              </w:rPr>
              <w:t xml:space="preserve"> </w:t>
            </w:r>
            <w:proofErr w:type="spellStart"/>
            <w:r w:rsidRPr="00174419">
              <w:rPr>
                <w:rFonts w:ascii="Times New Roman" w:hAnsi="Times New Roman"/>
                <w:spacing w:val="-3"/>
                <w:sz w:val="24"/>
                <w:szCs w:val="24"/>
              </w:rPr>
              <w:t>edn</w:t>
            </w:r>
            <w:proofErr w:type="spellEnd"/>
            <w:r w:rsidRPr="00174419">
              <w:rPr>
                <w:rFonts w:ascii="Times New Roman" w:hAnsi="Times New Roman"/>
                <w:spacing w:val="-3"/>
                <w:sz w:val="24"/>
                <w:szCs w:val="24"/>
              </w:rPr>
              <w:t>. Edward Arnold, London.</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75" w:type="dxa"/>
            <w:gridSpan w:val="15"/>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F10496">
            <w:pPr>
              <w:widowControl w:val="0"/>
              <w:tabs>
                <w:tab w:val="left" w:pos="-720"/>
                <w:tab w:val="left" w:pos="0"/>
                <w:tab w:val="left" w:pos="720"/>
              </w:tabs>
              <w:suppressAutoHyphens/>
              <w:spacing w:after="0" w:line="240" w:lineRule="auto"/>
              <w:jc w:val="both"/>
              <w:rPr>
                <w:rFonts w:ascii="Times New Roman" w:hAnsi="Times New Roman"/>
                <w:sz w:val="24"/>
                <w:szCs w:val="24"/>
              </w:rPr>
            </w:pPr>
            <w:r w:rsidRPr="00174419">
              <w:rPr>
                <w:rFonts w:ascii="Times New Roman" w:hAnsi="Times New Roman"/>
                <w:sz w:val="24"/>
                <w:szCs w:val="24"/>
              </w:rPr>
              <w:t xml:space="preserve">Murray P.R., Rosenthal K.S.  and Michael A. (2013). </w:t>
            </w:r>
            <w:r w:rsidRPr="00174419">
              <w:rPr>
                <w:rFonts w:ascii="Times New Roman" w:hAnsi="Times New Roman"/>
                <w:iCs/>
                <w:sz w:val="24"/>
                <w:szCs w:val="24"/>
                <w:u w:val="single"/>
              </w:rPr>
              <w:t>Medical Microbiology</w:t>
            </w:r>
            <w:r w:rsidRPr="00174419">
              <w:rPr>
                <w:rFonts w:ascii="Times New Roman" w:hAnsi="Times New Roman"/>
                <w:sz w:val="24"/>
                <w:szCs w:val="24"/>
                <w:u w:val="single"/>
              </w:rPr>
              <w:t>.</w:t>
            </w:r>
            <w:r w:rsidRPr="00174419">
              <w:rPr>
                <w:rFonts w:ascii="Times New Roman" w:hAnsi="Times New Roman"/>
                <w:sz w:val="24"/>
                <w:szCs w:val="24"/>
              </w:rPr>
              <w:t xml:space="preserve"> </w:t>
            </w:r>
            <w:proofErr w:type="spellStart"/>
            <w:r w:rsidRPr="00174419">
              <w:rPr>
                <w:rFonts w:ascii="Times New Roman" w:hAnsi="Times New Roman"/>
                <w:sz w:val="24"/>
                <w:szCs w:val="24"/>
              </w:rPr>
              <w:t>Pfaller</w:t>
            </w:r>
            <w:proofErr w:type="spellEnd"/>
            <w:r w:rsidRPr="00174419">
              <w:rPr>
                <w:rFonts w:ascii="Times New Roman" w:hAnsi="Times New Roman"/>
                <w:sz w:val="24"/>
                <w:szCs w:val="24"/>
              </w:rPr>
              <w:t>. 7</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Elsevier, Mosby Saunders.</w:t>
            </w:r>
          </w:p>
        </w:tc>
      </w:tr>
      <w:bookmarkEnd w:id="4"/>
    </w:tbl>
    <w:p w:rsidR="007D7F4D" w:rsidRDefault="007D7F4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475"/>
      </w:tblGrid>
      <w:tr w:rsidR="00616262" w:rsidRPr="00174419" w:rsidTr="00616262">
        <w:tc>
          <w:tcPr>
            <w:tcW w:w="957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Web Resources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7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line="240" w:lineRule="auto"/>
              <w:rPr>
                <w:rFonts w:ascii="Times New Roman" w:hAnsi="Times New Roman"/>
                <w:sz w:val="24"/>
                <w:szCs w:val="24"/>
              </w:rPr>
            </w:pPr>
            <w:hyperlink r:id="rId43" w:history="1">
              <w:r w:rsidR="00616262" w:rsidRPr="00174419">
                <w:rPr>
                  <w:rStyle w:val="Hyperlink"/>
                  <w:rFonts w:ascii="Times New Roman" w:hAnsi="Times New Roman"/>
                  <w:sz w:val="24"/>
                  <w:szCs w:val="24"/>
                </w:rPr>
                <w:t>http://textbookofbacteriology.net/nd</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7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line="240" w:lineRule="auto"/>
              <w:jc w:val="both"/>
              <w:rPr>
                <w:rFonts w:ascii="Times New Roman" w:hAnsi="Times New Roman"/>
                <w:bCs/>
                <w:sz w:val="24"/>
                <w:szCs w:val="24"/>
              </w:rPr>
            </w:pPr>
            <w:hyperlink r:id="rId44" w:history="1">
              <w:r w:rsidR="00616262" w:rsidRPr="00174419">
                <w:rPr>
                  <w:rStyle w:val="Hyperlink"/>
                  <w:rFonts w:ascii="Times New Roman" w:hAnsi="Times New Roman"/>
                  <w:sz w:val="24"/>
                  <w:szCs w:val="24"/>
                </w:rPr>
                <w:t>https://microbiologysociety.org/members-outreach-resources/links.html</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7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line="240" w:lineRule="auto"/>
              <w:jc w:val="both"/>
              <w:rPr>
                <w:rFonts w:ascii="Times New Roman" w:hAnsi="Times New Roman"/>
                <w:sz w:val="24"/>
                <w:szCs w:val="24"/>
              </w:rPr>
            </w:pPr>
            <w:hyperlink r:id="rId45" w:history="1">
              <w:r w:rsidR="00616262" w:rsidRPr="00174419">
                <w:rPr>
                  <w:rStyle w:val="Hyperlink"/>
                  <w:rFonts w:ascii="Times New Roman" w:hAnsi="Times New Roman"/>
                  <w:sz w:val="24"/>
                  <w:szCs w:val="24"/>
                </w:rPr>
                <w:t>https://www.pathelective.com/micro-resources</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7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line="240" w:lineRule="auto"/>
              <w:jc w:val="both"/>
              <w:rPr>
                <w:rFonts w:ascii="Times New Roman" w:hAnsi="Times New Roman"/>
                <w:sz w:val="24"/>
                <w:szCs w:val="24"/>
              </w:rPr>
            </w:pPr>
            <w:hyperlink r:id="rId46" w:history="1">
              <w:r w:rsidR="00616262" w:rsidRPr="00174419">
                <w:rPr>
                  <w:rStyle w:val="Hyperlink"/>
                  <w:rFonts w:ascii="Times New Roman" w:hAnsi="Times New Roman"/>
                  <w:sz w:val="24"/>
                  <w:szCs w:val="24"/>
                </w:rPr>
                <w:t>http://mycology.cornell.edu/fteach.html</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75" w:type="dxa"/>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line="240" w:lineRule="auto"/>
              <w:jc w:val="both"/>
              <w:rPr>
                <w:rFonts w:ascii="Times New Roman" w:hAnsi="Times New Roman"/>
                <w:sz w:val="24"/>
                <w:szCs w:val="24"/>
              </w:rPr>
            </w:pPr>
            <w:hyperlink r:id="rId47" w:history="1">
              <w:r w:rsidR="00616262" w:rsidRPr="00174419">
                <w:rPr>
                  <w:rStyle w:val="Hyperlink"/>
                  <w:rFonts w:ascii="Times New Roman" w:hAnsi="Times New Roman"/>
                  <w:sz w:val="24"/>
                  <w:szCs w:val="24"/>
                </w:rPr>
                <w:t>https://www.adelaide.edu.au/mycology/</w:t>
              </w:r>
            </w:hyperlink>
          </w:p>
        </w:tc>
      </w:tr>
    </w:tbl>
    <w:p w:rsidR="00F10496" w:rsidRDefault="00F10496" w:rsidP="00616262">
      <w:pPr>
        <w:jc w:val="center"/>
        <w:rPr>
          <w:rFonts w:ascii="Times New Roman" w:hAnsi="Times New Roman"/>
          <w:b/>
          <w:sz w:val="24"/>
          <w:szCs w:val="24"/>
        </w:rPr>
      </w:pPr>
    </w:p>
    <w:p w:rsidR="00F10496" w:rsidRDefault="00F10496" w:rsidP="00616262">
      <w:pPr>
        <w:jc w:val="cente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37"/>
        <w:gridCol w:w="637"/>
        <w:gridCol w:w="637"/>
        <w:gridCol w:w="638"/>
        <w:gridCol w:w="637"/>
        <w:gridCol w:w="637"/>
        <w:gridCol w:w="638"/>
        <w:gridCol w:w="637"/>
        <w:gridCol w:w="637"/>
        <w:gridCol w:w="637"/>
        <w:gridCol w:w="638"/>
        <w:gridCol w:w="637"/>
        <w:gridCol w:w="637"/>
        <w:gridCol w:w="638"/>
      </w:tblGrid>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3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3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CO1</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CO2</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CO3</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CO4</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CO5</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bl>
    <w:p w:rsidR="00616262" w:rsidRPr="00174419" w:rsidRDefault="00616262" w:rsidP="00616262">
      <w:pPr>
        <w:jc w:val="center"/>
        <w:rPr>
          <w:rFonts w:ascii="Times New Roman" w:hAnsi="Times New Roman"/>
          <w:b/>
          <w:bCs/>
          <w:sz w:val="24"/>
          <w:szCs w:val="24"/>
        </w:rPr>
      </w:pPr>
    </w:p>
    <w:p w:rsidR="00F10496" w:rsidRDefault="00F10496">
      <w:pPr>
        <w:rPr>
          <w:rFonts w:ascii="Times New Roman" w:hAnsi="Times New Roman"/>
          <w:b/>
          <w:sz w:val="24"/>
          <w:szCs w:val="24"/>
        </w:rPr>
      </w:pPr>
      <w:r>
        <w:rPr>
          <w:rFonts w:ascii="Times New Roman" w:hAnsi="Times New Roman"/>
          <w:b/>
          <w:sz w:val="24"/>
          <w:szCs w:val="24"/>
        </w:rPr>
        <w:br w:type="page"/>
      </w:r>
    </w:p>
    <w:p w:rsidR="00616262" w:rsidRPr="00174419" w:rsidRDefault="00616262" w:rsidP="00616262">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630"/>
        <w:gridCol w:w="757"/>
        <w:gridCol w:w="1080"/>
        <w:gridCol w:w="374"/>
        <w:gridCol w:w="374"/>
        <w:gridCol w:w="350"/>
        <w:gridCol w:w="338"/>
        <w:gridCol w:w="910"/>
        <w:gridCol w:w="800"/>
        <w:gridCol w:w="216"/>
        <w:gridCol w:w="216"/>
        <w:gridCol w:w="216"/>
        <w:gridCol w:w="517"/>
        <w:gridCol w:w="577"/>
        <w:gridCol w:w="716"/>
      </w:tblGrid>
      <w:tr w:rsidR="00616262" w:rsidRPr="00174419" w:rsidTr="00616262">
        <w:trPr>
          <w:trHeight w:val="368"/>
        </w:trPr>
        <w:tc>
          <w:tcPr>
            <w:tcW w:w="784" w:type="pct"/>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jc w:val="center"/>
              <w:rPr>
                <w:rFonts w:ascii="Times New Roman" w:hAnsi="Times New Roman"/>
                <w:b/>
              </w:rPr>
            </w:pPr>
          </w:p>
        </w:tc>
        <w:tc>
          <w:tcPr>
            <w:tcW w:w="723" w:type="pct"/>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562"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Category</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L</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w:t>
            </w:r>
          </w:p>
        </w:tc>
        <w:tc>
          <w:tcPr>
            <w:tcW w:w="183"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P</w:t>
            </w:r>
          </w:p>
        </w:tc>
        <w:tc>
          <w:tcPr>
            <w:tcW w:w="176"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S</w:t>
            </w:r>
          </w:p>
        </w:tc>
        <w:tc>
          <w:tcPr>
            <w:tcW w:w="474"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Credits</w:t>
            </w:r>
          </w:p>
        </w:tc>
        <w:tc>
          <w:tcPr>
            <w:tcW w:w="417" w:type="pct"/>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Hours</w:t>
            </w:r>
          </w:p>
        </w:tc>
        <w:tc>
          <w:tcPr>
            <w:tcW w:w="1290" w:type="pct"/>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Marks</w:t>
            </w:r>
          </w:p>
        </w:tc>
      </w:tr>
      <w:tr w:rsidR="00616262" w:rsidRPr="00174419" w:rsidTr="00616262">
        <w:trPr>
          <w:trHeight w:val="374"/>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723" w:type="pct"/>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562"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76"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338" w:type="pct"/>
            <w:gridSpan w:val="3"/>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CIA</w:t>
            </w:r>
          </w:p>
        </w:tc>
        <w:tc>
          <w:tcPr>
            <w:tcW w:w="579" w:type="pct"/>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External</w:t>
            </w:r>
          </w:p>
        </w:tc>
        <w:tc>
          <w:tcPr>
            <w:tcW w:w="373" w:type="pct"/>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Total</w:t>
            </w:r>
          </w:p>
        </w:tc>
      </w:tr>
      <w:tr w:rsidR="00616262" w:rsidRPr="00174419" w:rsidTr="00616262">
        <w:trPr>
          <w:trHeight w:val="268"/>
        </w:trPr>
        <w:tc>
          <w:tcPr>
            <w:tcW w:w="784" w:type="pct"/>
            <w:tcBorders>
              <w:top w:val="single" w:sz="4" w:space="0" w:color="000000"/>
              <w:left w:val="single" w:sz="4" w:space="0" w:color="000000"/>
              <w:bottom w:val="single" w:sz="4" w:space="0" w:color="000000"/>
              <w:right w:val="single" w:sz="4" w:space="0" w:color="000000"/>
            </w:tcBorders>
          </w:tcPr>
          <w:p w:rsidR="00616262" w:rsidRPr="00D9273A" w:rsidRDefault="00AA4CCC" w:rsidP="00616262">
            <w:pPr>
              <w:spacing w:after="0" w:line="240" w:lineRule="auto"/>
              <w:rPr>
                <w:rFonts w:ascii="Times New Roman" w:hAnsi="Times New Roman"/>
                <w:b/>
              </w:rPr>
            </w:pPr>
            <w:r w:rsidRPr="00D9273A">
              <w:rPr>
                <w:rFonts w:ascii="Times New Roman" w:eastAsia="Times New Roman" w:hAnsi="Times New Roman" w:cs="Times New Roman"/>
                <w:b/>
                <w:sz w:val="24"/>
                <w:szCs w:val="24"/>
              </w:rPr>
              <w:t>23PMICC22</w:t>
            </w:r>
          </w:p>
        </w:tc>
        <w:tc>
          <w:tcPr>
            <w:tcW w:w="723"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Medical Virology and Parasitology</w:t>
            </w:r>
          </w:p>
        </w:tc>
        <w:tc>
          <w:tcPr>
            <w:tcW w:w="562"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Core Course V Theory</w:t>
            </w:r>
          </w:p>
        </w:tc>
        <w:tc>
          <w:tcPr>
            <w:tcW w:w="195"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195"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183"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176"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474" w:type="pct"/>
            <w:tcBorders>
              <w:top w:val="single" w:sz="4" w:space="0" w:color="000000"/>
              <w:left w:val="single" w:sz="4" w:space="0" w:color="000000"/>
              <w:bottom w:val="single" w:sz="4" w:space="0" w:color="000000"/>
              <w:right w:val="single" w:sz="4" w:space="0" w:color="000000"/>
            </w:tcBorders>
            <w:hideMark/>
          </w:tcPr>
          <w:p w:rsidR="00616262" w:rsidRPr="00174419" w:rsidRDefault="00D9273A" w:rsidP="00616262">
            <w:pPr>
              <w:spacing w:after="0" w:line="240" w:lineRule="auto"/>
              <w:jc w:val="center"/>
              <w:rPr>
                <w:rFonts w:ascii="Times New Roman" w:hAnsi="Times New Roman"/>
                <w:b/>
              </w:rPr>
            </w:pPr>
            <w:r>
              <w:rPr>
                <w:rFonts w:ascii="Times New Roman" w:hAnsi="Times New Roman"/>
                <w:b/>
              </w:rPr>
              <w:t>5</w:t>
            </w:r>
          </w:p>
        </w:tc>
        <w:tc>
          <w:tcPr>
            <w:tcW w:w="417" w:type="pct"/>
            <w:tcBorders>
              <w:top w:val="single" w:sz="4" w:space="0" w:color="000000"/>
              <w:left w:val="single" w:sz="4" w:space="0" w:color="000000"/>
              <w:bottom w:val="single" w:sz="4" w:space="0" w:color="000000"/>
              <w:right w:val="single" w:sz="4" w:space="0" w:color="000000"/>
            </w:tcBorders>
            <w:hideMark/>
          </w:tcPr>
          <w:p w:rsidR="00616262" w:rsidRPr="00174419" w:rsidRDefault="00D9273A" w:rsidP="00616262">
            <w:pPr>
              <w:spacing w:after="0" w:line="240" w:lineRule="auto"/>
              <w:jc w:val="center"/>
              <w:rPr>
                <w:rFonts w:ascii="Times New Roman" w:hAnsi="Times New Roman"/>
                <w:b/>
              </w:rPr>
            </w:pPr>
            <w:r>
              <w:rPr>
                <w:rFonts w:ascii="Times New Roman" w:hAnsi="Times New Roman"/>
                <w:b/>
              </w:rPr>
              <w:t>6</w:t>
            </w:r>
          </w:p>
        </w:tc>
        <w:tc>
          <w:tcPr>
            <w:tcW w:w="338" w:type="pct"/>
            <w:gridSpan w:val="3"/>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579" w:type="pct"/>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373" w:type="pct"/>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rPr>
          <w:trHeight w:val="378"/>
        </w:trPr>
        <w:tc>
          <w:tcPr>
            <w:tcW w:w="5000" w:type="pct"/>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Describe the replication strategy and cultivation methods of viruses.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Acquire knowledge about oncogenic virus and human viral infections.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Develop diagnostic skills, in the identification of virus infections.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Impart knowledge </w:t>
            </w:r>
            <w:proofErr w:type="gramStart"/>
            <w:r w:rsidRPr="00174419">
              <w:rPr>
                <w:rFonts w:ascii="Times New Roman" w:hAnsi="Times New Roman"/>
                <w:sz w:val="24"/>
                <w:szCs w:val="24"/>
              </w:rPr>
              <w:t>about  parasitic</w:t>
            </w:r>
            <w:proofErr w:type="gramEnd"/>
            <w:r w:rsidRPr="00174419">
              <w:rPr>
                <w:rFonts w:ascii="Times New Roman" w:hAnsi="Times New Roman"/>
                <w:sz w:val="24"/>
                <w:szCs w:val="24"/>
              </w:rPr>
              <w:t xml:space="preserve"> infections.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Develop diagnostic skills, in the identification of parasitic infections.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3094" w:type="pct"/>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446"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3094" w:type="pct"/>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General properties of viruses - Structure and Classification - </w:t>
            </w:r>
            <w:proofErr w:type="spellStart"/>
            <w:r w:rsidRPr="00174419">
              <w:rPr>
                <w:rFonts w:ascii="Times New Roman" w:hAnsi="Times New Roman"/>
                <w:sz w:val="24"/>
                <w:szCs w:val="24"/>
              </w:rPr>
              <w:t>viroids</w:t>
            </w:r>
            <w:proofErr w:type="spellEnd"/>
            <w:r w:rsidRPr="00174419">
              <w:rPr>
                <w:rFonts w:ascii="Times New Roman" w:hAnsi="Times New Roman"/>
                <w:sz w:val="24"/>
                <w:szCs w:val="24"/>
              </w:rPr>
              <w:t xml:space="preserve">, prions, satellite RNAs and </w:t>
            </w:r>
            <w:proofErr w:type="spellStart"/>
            <w:r w:rsidRPr="00174419">
              <w:rPr>
                <w:rFonts w:ascii="Times New Roman" w:hAnsi="Times New Roman"/>
                <w:sz w:val="24"/>
                <w:szCs w:val="24"/>
              </w:rPr>
              <w:t>virusoids</w:t>
            </w:r>
            <w:proofErr w:type="spellEnd"/>
            <w:r w:rsidRPr="00174419">
              <w:rPr>
                <w:rFonts w:ascii="Times New Roman" w:hAnsi="Times New Roman"/>
                <w:sz w:val="24"/>
                <w:szCs w:val="24"/>
              </w:rPr>
              <w:t xml:space="preserve">. Cultivation of viruses - embryonated eggs, experimental animals and cell cultures. Purification and Assay of viruses – Physical and Chemical methods (Electron Microscopy, Protein and </w:t>
            </w:r>
            <w:r>
              <w:rPr>
                <w:rFonts w:ascii="Times New Roman" w:hAnsi="Times New Roman"/>
                <w:sz w:val="24"/>
                <w:szCs w:val="24"/>
              </w:rPr>
              <w:br/>
            </w:r>
            <w:r>
              <w:rPr>
                <w:rFonts w:ascii="Times New Roman" w:hAnsi="Times New Roman"/>
                <w:sz w:val="24"/>
                <w:szCs w:val="24"/>
              </w:rPr>
              <w:br/>
            </w:r>
            <w:r w:rsidRPr="00174419">
              <w:rPr>
                <w:rFonts w:ascii="Times New Roman" w:hAnsi="Times New Roman"/>
                <w:sz w:val="24"/>
                <w:szCs w:val="24"/>
              </w:rPr>
              <w:t>Nucleic acids studies.) Infectivity Assays (Plaque and end-point).</w:t>
            </w:r>
          </w:p>
        </w:tc>
        <w:tc>
          <w:tcPr>
            <w:tcW w:w="44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3094" w:type="pct"/>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Virus Entry, Host Defenses Against Viral Infections, Epidemiology, pathogenic mechanisms, Pathogenesis, </w:t>
            </w:r>
            <w:proofErr w:type="gramStart"/>
            <w:r w:rsidRPr="00174419">
              <w:rPr>
                <w:rFonts w:ascii="Times New Roman" w:hAnsi="Times New Roman"/>
                <w:sz w:val="24"/>
                <w:szCs w:val="24"/>
              </w:rPr>
              <w:t>laboratory  diagnosis</w:t>
            </w:r>
            <w:proofErr w:type="gramEnd"/>
            <w:r w:rsidRPr="00174419">
              <w:rPr>
                <w:rFonts w:ascii="Times New Roman" w:hAnsi="Times New Roman"/>
                <w:sz w:val="24"/>
                <w:szCs w:val="24"/>
              </w:rPr>
              <w:t xml:space="preserve">, treatment for the following viruses: DNA Viruses- Pox , Herpes , Adeno , </w:t>
            </w:r>
            <w:proofErr w:type="spellStart"/>
            <w:r w:rsidRPr="00174419">
              <w:rPr>
                <w:rFonts w:ascii="Times New Roman" w:hAnsi="Times New Roman"/>
                <w:sz w:val="24"/>
                <w:szCs w:val="24"/>
              </w:rPr>
              <w:t>Papova</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Hepadna</w:t>
            </w:r>
            <w:proofErr w:type="spellEnd"/>
            <w:r w:rsidRPr="00174419">
              <w:rPr>
                <w:rFonts w:ascii="Times New Roman" w:hAnsi="Times New Roman"/>
                <w:sz w:val="24"/>
                <w:szCs w:val="24"/>
              </w:rPr>
              <w:t xml:space="preserve"> ,  RNA Viruses- </w:t>
            </w:r>
            <w:proofErr w:type="spellStart"/>
            <w:r w:rsidRPr="00174419">
              <w:rPr>
                <w:rFonts w:ascii="Times New Roman" w:hAnsi="Times New Roman"/>
                <w:sz w:val="24"/>
                <w:szCs w:val="24"/>
              </w:rPr>
              <w:t>Picorna</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Orthomyxo</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Paramyxo</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Rhabdo</w:t>
            </w:r>
            <w:proofErr w:type="spellEnd"/>
            <w:r w:rsidRPr="00174419">
              <w:rPr>
                <w:rFonts w:ascii="Times New Roman" w:hAnsi="Times New Roman"/>
                <w:sz w:val="24"/>
                <w:szCs w:val="24"/>
              </w:rPr>
              <w:t xml:space="preserve">, Rota, HIV and other Hepatitis viruses, </w:t>
            </w:r>
            <w:proofErr w:type="spellStart"/>
            <w:r w:rsidRPr="00174419">
              <w:rPr>
                <w:rFonts w:ascii="Times New Roman" w:hAnsi="Times New Roman"/>
                <w:sz w:val="24"/>
                <w:szCs w:val="24"/>
              </w:rPr>
              <w:t>Arbo</w:t>
            </w:r>
            <w:proofErr w:type="spellEnd"/>
            <w:r w:rsidRPr="00174419">
              <w:rPr>
                <w:rFonts w:ascii="Times New Roman" w:hAnsi="Times New Roman"/>
                <w:sz w:val="24"/>
                <w:szCs w:val="24"/>
              </w:rPr>
              <w:t xml:space="preserve">  – Dengue virus, Ebola virus, Emerging and reemerging viral infections</w:t>
            </w:r>
          </w:p>
        </w:tc>
        <w:tc>
          <w:tcPr>
            <w:tcW w:w="44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3094" w:type="pct"/>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Bacterial viruses - </w:t>
            </w:r>
            <w:r w:rsidRPr="00174419">
              <w:rPr>
                <w:rFonts w:ascii="Times New Roman" w:eastAsia="TimesNewRomanPSMT" w:hAnsi="Times New Roman"/>
                <w:sz w:val="24"/>
                <w:szCs w:val="24"/>
              </w:rPr>
              <w:t>Φ</w:t>
            </w:r>
            <w:r w:rsidRPr="00174419">
              <w:rPr>
                <w:rFonts w:ascii="Times New Roman" w:hAnsi="Times New Roman"/>
                <w:sz w:val="24"/>
                <w:szCs w:val="24"/>
              </w:rPr>
              <w:t>X 174, M13, MU, T4, lambda, Pi; Structural organization, life cycle and phage production. Lysogenic cycle-typing and application in bacterial genetics. Diagnosis of viral infections –conventional serological and molecular methods. Antiviral agents and viral vaccines.</w:t>
            </w:r>
          </w:p>
        </w:tc>
        <w:tc>
          <w:tcPr>
            <w:tcW w:w="44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3094" w:type="pct"/>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i/>
                <w:sz w:val="24"/>
                <w:szCs w:val="24"/>
              </w:rPr>
            </w:pPr>
            <w:r w:rsidRPr="00174419">
              <w:rPr>
                <w:rFonts w:ascii="Times New Roman" w:hAnsi="Times New Roman"/>
                <w:sz w:val="24"/>
                <w:szCs w:val="24"/>
              </w:rPr>
              <w:t xml:space="preserve">Introduction to Medical Parasitology – Classification, host-parasite relationships. Epidemiology, life cycle, pathogenic mechanisms, laboratory diagnosis, treatment for the following: Protozoa causing human infections – </w:t>
            </w:r>
            <w:r w:rsidRPr="00174419">
              <w:rPr>
                <w:rFonts w:ascii="Times New Roman" w:hAnsi="Times New Roman"/>
                <w:i/>
                <w:sz w:val="24"/>
                <w:szCs w:val="24"/>
              </w:rPr>
              <w:t>Entamoeba,</w:t>
            </w:r>
            <w:r w:rsidRPr="00174419">
              <w:rPr>
                <w:rFonts w:ascii="Times New Roman" w:hAnsi="Times New Roman"/>
                <w:sz w:val="24"/>
                <w:szCs w:val="24"/>
              </w:rPr>
              <w:t xml:space="preserve"> Aerobic and Anaerobic amoebae, </w:t>
            </w:r>
            <w:r w:rsidRPr="00174419">
              <w:rPr>
                <w:rFonts w:ascii="Times New Roman" w:hAnsi="Times New Roman"/>
                <w:i/>
                <w:sz w:val="24"/>
                <w:szCs w:val="24"/>
              </w:rPr>
              <w:t xml:space="preserve">Giardia, Trichomonas, Balantidium. Toxoplasma, Cryptosporidium, Leishmania, </w:t>
            </w:r>
            <w:r w:rsidRPr="00174419">
              <w:rPr>
                <w:rFonts w:ascii="Times New Roman" w:hAnsi="Times New Roman"/>
                <w:sz w:val="24"/>
                <w:szCs w:val="24"/>
              </w:rPr>
              <w:t xml:space="preserve">and </w:t>
            </w:r>
            <w:proofErr w:type="spellStart"/>
            <w:r w:rsidRPr="00174419">
              <w:rPr>
                <w:rFonts w:ascii="Times New Roman" w:hAnsi="Times New Roman"/>
                <w:i/>
                <w:sz w:val="24"/>
                <w:szCs w:val="24"/>
              </w:rPr>
              <w:t>Trypanasoma</w:t>
            </w:r>
            <w:proofErr w:type="spellEnd"/>
            <w:r w:rsidRPr="00174419">
              <w:rPr>
                <w:rFonts w:ascii="Times New Roman" w:hAnsi="Times New Roman"/>
                <w:i/>
                <w:sz w:val="24"/>
                <w:szCs w:val="24"/>
              </w:rPr>
              <w:t xml:space="preserve">. </w:t>
            </w:r>
          </w:p>
        </w:tc>
        <w:tc>
          <w:tcPr>
            <w:tcW w:w="44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3094" w:type="pct"/>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Classification, life cycle, pathogenicity, laboratory diagnosis and treatment for parasites – </w:t>
            </w:r>
            <w:proofErr w:type="spellStart"/>
            <w:r w:rsidRPr="00174419">
              <w:rPr>
                <w:rFonts w:ascii="Times New Roman" w:hAnsi="Times New Roman"/>
                <w:sz w:val="24"/>
                <w:szCs w:val="24"/>
              </w:rPr>
              <w:t>Helminthes</w:t>
            </w:r>
            <w:proofErr w:type="spellEnd"/>
            <w:r w:rsidRPr="00174419">
              <w:rPr>
                <w:rFonts w:ascii="Times New Roman" w:hAnsi="Times New Roman"/>
                <w:sz w:val="24"/>
                <w:szCs w:val="24"/>
              </w:rPr>
              <w:t xml:space="preserve"> - Cestodes – </w:t>
            </w:r>
            <w:r w:rsidRPr="00174419">
              <w:rPr>
                <w:rFonts w:ascii="Times New Roman" w:hAnsi="Times New Roman"/>
                <w:i/>
                <w:iCs/>
                <w:sz w:val="24"/>
                <w:szCs w:val="24"/>
              </w:rPr>
              <w:t xml:space="preserve">Taenia Solium, T. </w:t>
            </w:r>
            <w:proofErr w:type="spellStart"/>
            <w:r w:rsidRPr="00174419">
              <w:rPr>
                <w:rFonts w:ascii="Times New Roman" w:hAnsi="Times New Roman"/>
                <w:i/>
                <w:iCs/>
                <w:sz w:val="24"/>
                <w:szCs w:val="24"/>
              </w:rPr>
              <w:t>Saginata</w:t>
            </w:r>
            <w:proofErr w:type="spellEnd"/>
            <w:r w:rsidRPr="00174419">
              <w:rPr>
                <w:rFonts w:ascii="Times New Roman" w:hAnsi="Times New Roman"/>
                <w:i/>
                <w:iCs/>
                <w:sz w:val="24"/>
                <w:szCs w:val="24"/>
              </w:rPr>
              <w:t>, T. Echinococcus</w:t>
            </w:r>
            <w:r w:rsidRPr="00174419">
              <w:rPr>
                <w:rFonts w:ascii="Times New Roman" w:hAnsi="Times New Roman"/>
                <w:sz w:val="24"/>
                <w:szCs w:val="24"/>
              </w:rPr>
              <w:t xml:space="preserve">. Trematodes – </w:t>
            </w:r>
            <w:proofErr w:type="spellStart"/>
            <w:r w:rsidRPr="00174419">
              <w:rPr>
                <w:rFonts w:ascii="Times New Roman" w:hAnsi="Times New Roman"/>
                <w:i/>
                <w:iCs/>
                <w:sz w:val="24"/>
                <w:szCs w:val="24"/>
              </w:rPr>
              <w:t>Fasciola</w:t>
            </w:r>
            <w:proofErr w:type="spellEnd"/>
            <w:r w:rsidRPr="00174419">
              <w:rPr>
                <w:rFonts w:ascii="Times New Roman" w:hAnsi="Times New Roman"/>
                <w:i/>
                <w:iCs/>
                <w:sz w:val="24"/>
                <w:szCs w:val="24"/>
              </w:rPr>
              <w:t xml:space="preserve"> Hepatica, </w:t>
            </w:r>
            <w:proofErr w:type="spellStart"/>
            <w:r w:rsidRPr="00174419">
              <w:rPr>
                <w:rFonts w:ascii="Times New Roman" w:hAnsi="Times New Roman"/>
                <w:i/>
                <w:iCs/>
                <w:sz w:val="24"/>
                <w:szCs w:val="24"/>
              </w:rPr>
              <w:t>Fasciolopsis</w:t>
            </w:r>
            <w:proofErr w:type="spellEnd"/>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Buski</w:t>
            </w:r>
            <w:proofErr w:type="spellEnd"/>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Paragonimus</w:t>
            </w:r>
            <w:proofErr w:type="spellEnd"/>
            <w:r w:rsidRPr="00174419">
              <w:rPr>
                <w:rFonts w:ascii="Times New Roman" w:hAnsi="Times New Roman"/>
                <w:i/>
                <w:iCs/>
                <w:sz w:val="24"/>
                <w:szCs w:val="24"/>
              </w:rPr>
              <w:t>, Schistosomes</w:t>
            </w:r>
            <w:r w:rsidRPr="00174419">
              <w:rPr>
                <w:rFonts w:ascii="Times New Roman" w:hAnsi="Times New Roman"/>
                <w:sz w:val="24"/>
                <w:szCs w:val="24"/>
              </w:rPr>
              <w:t xml:space="preserve">. Nematodes - </w:t>
            </w:r>
            <w:r w:rsidRPr="00174419">
              <w:rPr>
                <w:rFonts w:ascii="Times New Roman" w:hAnsi="Times New Roman"/>
                <w:i/>
                <w:iCs/>
                <w:sz w:val="24"/>
                <w:szCs w:val="24"/>
              </w:rPr>
              <w:t xml:space="preserve">Ascaris, </w:t>
            </w:r>
            <w:proofErr w:type="spellStart"/>
            <w:r w:rsidRPr="00174419">
              <w:rPr>
                <w:rFonts w:ascii="Times New Roman" w:hAnsi="Times New Roman"/>
                <w:i/>
                <w:iCs/>
                <w:sz w:val="24"/>
                <w:szCs w:val="24"/>
              </w:rPr>
              <w:t>Ankylostoma</w:t>
            </w:r>
            <w:proofErr w:type="spellEnd"/>
            <w:r w:rsidRPr="00174419">
              <w:rPr>
                <w:rFonts w:ascii="Times New Roman" w:hAnsi="Times New Roman"/>
                <w:i/>
                <w:iCs/>
                <w:sz w:val="24"/>
                <w:szCs w:val="24"/>
              </w:rPr>
              <w:t xml:space="preserve">, Trichuris, Trichinella, Enterobius, </w:t>
            </w:r>
            <w:proofErr w:type="spellStart"/>
            <w:r w:rsidRPr="00174419">
              <w:rPr>
                <w:rFonts w:ascii="Times New Roman" w:hAnsi="Times New Roman"/>
                <w:i/>
                <w:iCs/>
                <w:sz w:val="24"/>
                <w:szCs w:val="24"/>
              </w:rPr>
              <w:t>Strongyloides</w:t>
            </w:r>
            <w:proofErr w:type="spellEnd"/>
            <w:r w:rsidRPr="00174419">
              <w:rPr>
                <w:rFonts w:ascii="Times New Roman" w:hAnsi="Times New Roman"/>
                <w:i/>
                <w:iCs/>
                <w:sz w:val="24"/>
                <w:szCs w:val="24"/>
              </w:rPr>
              <w:t xml:space="preserve"> </w:t>
            </w:r>
            <w:r w:rsidRPr="00174419">
              <w:rPr>
                <w:rFonts w:ascii="Times New Roman" w:hAnsi="Times New Roman"/>
                <w:sz w:val="24"/>
                <w:szCs w:val="24"/>
              </w:rPr>
              <w:t>and</w:t>
            </w:r>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Wuchereria</w:t>
            </w:r>
            <w:proofErr w:type="spellEnd"/>
            <w:r w:rsidRPr="00174419">
              <w:rPr>
                <w:rFonts w:ascii="Times New Roman" w:hAnsi="Times New Roman"/>
                <w:sz w:val="24"/>
                <w:szCs w:val="24"/>
              </w:rPr>
              <w:t xml:space="preserve">. Other parasites causing infections in immune compromised hosts and AIDS. Cultivation of parasites. Diagnosis of parasitic infections – Serological and molecular diagnosis. Anti-protozoan drugs. </w:t>
            </w:r>
          </w:p>
        </w:tc>
        <w:tc>
          <w:tcPr>
            <w:tcW w:w="44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3094" w:type="pct"/>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446"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90</w:t>
            </w:r>
          </w:p>
        </w:tc>
        <w:tc>
          <w:tcPr>
            <w:tcW w:w="676" w:type="pct"/>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r>
      <w:tr w:rsidR="00616262" w:rsidRPr="00174419" w:rsidTr="00616262">
        <w:tc>
          <w:tcPr>
            <w:tcW w:w="5000" w:type="pct"/>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3888" w:type="pct"/>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2683" w:type="pct"/>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Cultivate viruses by different methods and aid in diagnosis. Perform purification and viral assay.</w:t>
            </w:r>
          </w:p>
        </w:tc>
        <w:tc>
          <w:tcPr>
            <w:tcW w:w="1205" w:type="pct"/>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2683" w:type="pct"/>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Investigate the symptoms of viral infections and presumptively identify the viral disease.</w:t>
            </w:r>
          </w:p>
        </w:tc>
        <w:tc>
          <w:tcPr>
            <w:tcW w:w="1205" w:type="pct"/>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2683" w:type="pct"/>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Diagnose various viral diseases by different </w:t>
            </w:r>
            <w:proofErr w:type="gramStart"/>
            <w:r w:rsidRPr="00174419">
              <w:rPr>
                <w:rFonts w:ascii="Times New Roman" w:hAnsi="Times New Roman"/>
                <w:sz w:val="24"/>
                <w:szCs w:val="24"/>
              </w:rPr>
              <w:t>methods.(</w:t>
            </w:r>
            <w:proofErr w:type="gramEnd"/>
            <w:r w:rsidRPr="00174419">
              <w:rPr>
                <w:rFonts w:ascii="Times New Roman" w:hAnsi="Times New Roman"/>
                <w:sz w:val="24"/>
                <w:szCs w:val="24"/>
              </w:rPr>
              <w:t>serological, conventional and molecular)</w:t>
            </w:r>
          </w:p>
        </w:tc>
        <w:tc>
          <w:tcPr>
            <w:tcW w:w="1205" w:type="pct"/>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2683" w:type="pct"/>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Educate public about the spread, control and prevention of </w:t>
            </w:r>
            <w:proofErr w:type="gramStart"/>
            <w:r w:rsidRPr="00174419">
              <w:rPr>
                <w:rFonts w:ascii="Times New Roman" w:hAnsi="Times New Roman"/>
                <w:sz w:val="24"/>
                <w:szCs w:val="24"/>
              </w:rPr>
              <w:t>parasitic  diseases</w:t>
            </w:r>
            <w:proofErr w:type="gramEnd"/>
            <w:r w:rsidRPr="00174419">
              <w:rPr>
                <w:rFonts w:ascii="Times New Roman" w:hAnsi="Times New Roman"/>
                <w:sz w:val="24"/>
                <w:szCs w:val="24"/>
              </w:rPr>
              <w:t>.</w:t>
            </w:r>
          </w:p>
        </w:tc>
        <w:tc>
          <w:tcPr>
            <w:tcW w:w="1205" w:type="pct"/>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16262" w:rsidRPr="00174419" w:rsidTr="00616262">
        <w:tc>
          <w:tcPr>
            <w:tcW w:w="1112" w:type="pct"/>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2683" w:type="pct"/>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Identify the protozoans and </w:t>
            </w:r>
            <w:proofErr w:type="spellStart"/>
            <w:r w:rsidRPr="00174419">
              <w:rPr>
                <w:rFonts w:ascii="Times New Roman" w:hAnsi="Times New Roman"/>
                <w:sz w:val="24"/>
                <w:szCs w:val="24"/>
              </w:rPr>
              <w:t>helminthes</w:t>
            </w:r>
            <w:proofErr w:type="spellEnd"/>
            <w:r w:rsidRPr="00174419">
              <w:rPr>
                <w:rFonts w:ascii="Times New Roman" w:hAnsi="Times New Roman"/>
                <w:sz w:val="24"/>
                <w:szCs w:val="24"/>
              </w:rPr>
              <w:t xml:space="preserve"> present in stool and blood specimens. Perform serological and molecular diagnosis of parasitic infections.</w:t>
            </w:r>
          </w:p>
        </w:tc>
        <w:tc>
          <w:tcPr>
            <w:tcW w:w="1205" w:type="pct"/>
            <w:gridSpan w:val="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16262" w:rsidRPr="00174419" w:rsidTr="00616262">
        <w:trPr>
          <w:trHeight w:val="327"/>
        </w:trPr>
        <w:tc>
          <w:tcPr>
            <w:tcW w:w="5000" w:type="pct"/>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ind w:left="360"/>
              <w:rPr>
                <w:rFonts w:ascii="Times New Roman" w:hAnsi="Times New Roman"/>
                <w:sz w:val="24"/>
                <w:szCs w:val="24"/>
              </w:rPr>
            </w:pPr>
            <w:r w:rsidRPr="00174419">
              <w:rPr>
                <w:rFonts w:ascii="Times New Roman" w:hAnsi="Times New Roman"/>
                <w:sz w:val="24"/>
                <w:szCs w:val="24"/>
              </w:rPr>
              <w:t>1.</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Kanunga</w:t>
            </w:r>
            <w:proofErr w:type="spellEnd"/>
            <w:r w:rsidRPr="00174419">
              <w:rPr>
                <w:rFonts w:ascii="Times New Roman" w:hAnsi="Times New Roman"/>
                <w:sz w:val="24"/>
                <w:szCs w:val="24"/>
              </w:rPr>
              <w:t xml:space="preserve"> R. (2017). </w:t>
            </w:r>
            <w:proofErr w:type="spellStart"/>
            <w:r w:rsidRPr="00174419">
              <w:rPr>
                <w:rFonts w:ascii="Times New Roman" w:hAnsi="Times New Roman"/>
                <w:sz w:val="24"/>
                <w:szCs w:val="24"/>
              </w:rPr>
              <w:t>Ananthanarayanan</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Panicker’s</w:t>
            </w:r>
            <w:proofErr w:type="spellEnd"/>
            <w:r w:rsidRPr="00174419">
              <w:rPr>
                <w:rFonts w:ascii="Times New Roman" w:hAnsi="Times New Roman"/>
                <w:sz w:val="24"/>
                <w:szCs w:val="24"/>
              </w:rPr>
              <w:t xml:space="preserve"> Text book </w:t>
            </w:r>
            <w:proofErr w:type="gramStart"/>
            <w:r w:rsidRPr="00174419">
              <w:rPr>
                <w:rFonts w:ascii="Times New Roman" w:hAnsi="Times New Roman"/>
                <w:sz w:val="24"/>
                <w:szCs w:val="24"/>
              </w:rPr>
              <w:t>of  Microbiology</w:t>
            </w:r>
            <w:proofErr w:type="gramEnd"/>
            <w:r w:rsidRPr="00174419">
              <w:rPr>
                <w:rFonts w:ascii="Times New Roman" w:hAnsi="Times New Roman"/>
                <w:sz w:val="24"/>
                <w:szCs w:val="24"/>
              </w:rPr>
              <w:t>.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00000"/>
                <w:sz w:val="24"/>
                <w:szCs w:val="24"/>
              </w:rPr>
              <w:t>Universities Press (</w:t>
            </w:r>
            <w:proofErr w:type="gramStart"/>
            <w:r w:rsidRPr="00174419">
              <w:rPr>
                <w:rFonts w:ascii="Times New Roman" w:hAnsi="Times New Roman"/>
                <w:color w:val="000000"/>
                <w:sz w:val="24"/>
                <w:szCs w:val="24"/>
              </w:rPr>
              <w:t>India )</w:t>
            </w:r>
            <w:proofErr w:type="gramEnd"/>
            <w:r w:rsidRPr="00174419">
              <w:rPr>
                <w:rFonts w:ascii="Times New Roman" w:hAnsi="Times New Roman"/>
                <w:color w:val="000000"/>
                <w:sz w:val="24"/>
                <w:szCs w:val="24"/>
              </w:rPr>
              <w:t xml:space="preserve"> Pvt. Ltd.</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ind w:left="360"/>
              <w:rPr>
                <w:rFonts w:ascii="Times New Roman" w:hAnsi="Times New Roman"/>
                <w:sz w:val="24"/>
                <w:szCs w:val="24"/>
              </w:rPr>
            </w:pPr>
            <w:r w:rsidRPr="00174419">
              <w:rPr>
                <w:rFonts w:ascii="Times New Roman" w:hAnsi="Times New Roman"/>
                <w:sz w:val="24"/>
                <w:szCs w:val="24"/>
              </w:rPr>
              <w:t>2.</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Dubey, R.C. and Maheshwari D.K. (2010).   A Text Book of Microbiology. S. Chand &amp; Co.</w:t>
            </w:r>
          </w:p>
        </w:tc>
      </w:tr>
      <w:tr w:rsidR="00616262" w:rsidRPr="00174419" w:rsidTr="00616262">
        <w:trPr>
          <w:trHeight w:val="350"/>
        </w:trPr>
        <w:tc>
          <w:tcPr>
            <w:tcW w:w="784"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ind w:left="360"/>
              <w:rPr>
                <w:rFonts w:ascii="Times New Roman" w:hAnsi="Times New Roman"/>
                <w:sz w:val="24"/>
                <w:szCs w:val="24"/>
              </w:rPr>
            </w:pPr>
            <w:bookmarkStart w:id="5" w:name="_Hlk114691068"/>
            <w:r w:rsidRPr="00174419">
              <w:rPr>
                <w:rFonts w:ascii="Times New Roman" w:hAnsi="Times New Roman"/>
                <w:sz w:val="24"/>
                <w:szCs w:val="24"/>
              </w:rPr>
              <w:t>3.</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Rajan</w:t>
            </w:r>
            <w:proofErr w:type="spellEnd"/>
            <w:r w:rsidRPr="00174419">
              <w:rPr>
                <w:rFonts w:ascii="Times New Roman" w:hAnsi="Times New Roman"/>
                <w:sz w:val="24"/>
                <w:szCs w:val="24"/>
              </w:rPr>
              <w:t xml:space="preserve"> S. (2007). Medical Microbiology.  MJP publisher. </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ind w:left="360"/>
              <w:rPr>
                <w:rFonts w:ascii="Times New Roman" w:hAnsi="Times New Roman"/>
                <w:sz w:val="24"/>
                <w:szCs w:val="24"/>
              </w:rPr>
            </w:pPr>
            <w:r w:rsidRPr="00174419">
              <w:rPr>
                <w:rFonts w:ascii="Times New Roman" w:hAnsi="Times New Roman"/>
                <w:sz w:val="24"/>
                <w:szCs w:val="24"/>
              </w:rPr>
              <w:t>4.</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Paniker</w:t>
            </w:r>
            <w:proofErr w:type="spellEnd"/>
            <w:r w:rsidRPr="00174419">
              <w:rPr>
                <w:rFonts w:ascii="Times New Roman" w:hAnsi="Times New Roman"/>
                <w:sz w:val="24"/>
                <w:szCs w:val="24"/>
              </w:rPr>
              <w:t xml:space="preserve"> J. (2006). Text Book of Parasitology. Jay Pee Brothers, New Delhi. </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ind w:left="360"/>
              <w:rPr>
                <w:rFonts w:ascii="Times New Roman" w:hAnsi="Times New Roman"/>
                <w:sz w:val="24"/>
                <w:szCs w:val="24"/>
              </w:rPr>
            </w:pPr>
            <w:r w:rsidRPr="00174419">
              <w:rPr>
                <w:rFonts w:ascii="Times New Roman" w:hAnsi="Times New Roman"/>
                <w:sz w:val="24"/>
                <w:szCs w:val="24"/>
              </w:rPr>
              <w:t>5.</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Arora, D. R. and Arora B. B. (2020). Medical Parasitology.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CBS Publishers &amp; Distributors Pvt. Ltd. New Delhi.</w:t>
            </w:r>
          </w:p>
        </w:tc>
      </w:tr>
      <w:tr w:rsidR="00616262" w:rsidRPr="00174419" w:rsidTr="00616262">
        <w:tc>
          <w:tcPr>
            <w:tcW w:w="5000" w:type="pct"/>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Reference Books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Carter J.  (2001). Virology: Principles and Applications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Wiley Publications. </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Willey J., Sandman K. and Wood D. Prescott’s Microbiology. (11</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McGraw Hill Book. </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Jawetz</w:t>
            </w:r>
            <w:proofErr w:type="spellEnd"/>
            <w:r w:rsidRPr="00174419">
              <w:rPr>
                <w:rFonts w:ascii="Times New Roman" w:hAnsi="Times New Roman"/>
                <w:sz w:val="24"/>
                <w:szCs w:val="24"/>
              </w:rPr>
              <w:t xml:space="preserve"> E., Melnick J. L. and </w:t>
            </w:r>
            <w:proofErr w:type="spellStart"/>
            <w:r w:rsidRPr="00174419">
              <w:rPr>
                <w:rFonts w:ascii="Times New Roman" w:hAnsi="Times New Roman"/>
                <w:sz w:val="24"/>
                <w:szCs w:val="24"/>
              </w:rPr>
              <w:t>Adelberg</w:t>
            </w:r>
            <w:proofErr w:type="spellEnd"/>
            <w:r w:rsidRPr="00174419">
              <w:rPr>
                <w:rFonts w:ascii="Times New Roman" w:hAnsi="Times New Roman"/>
                <w:sz w:val="24"/>
                <w:szCs w:val="24"/>
              </w:rPr>
              <w:t xml:space="preserve">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Finegold</w:t>
            </w:r>
            <w:proofErr w:type="spellEnd"/>
            <w:r w:rsidRPr="00174419">
              <w:rPr>
                <w:rFonts w:ascii="Times New Roman" w:hAnsi="Times New Roman"/>
                <w:sz w:val="24"/>
                <w:szCs w:val="24"/>
              </w:rPr>
              <w:t xml:space="preserve"> S.M. (2000). Diagnostic Microbiology.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C.V. Mosby Company, St. Louis.</w:t>
            </w:r>
          </w:p>
        </w:tc>
      </w:tr>
      <w:tr w:rsidR="00616262" w:rsidRPr="00174419" w:rsidTr="00616262">
        <w:tc>
          <w:tcPr>
            <w:tcW w:w="784" w:type="pc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4216" w:type="pct"/>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Levanthal</w:t>
            </w:r>
            <w:proofErr w:type="spellEnd"/>
            <w:r w:rsidRPr="00174419">
              <w:rPr>
                <w:rFonts w:ascii="Times New Roman" w:hAnsi="Times New Roman"/>
                <w:sz w:val="24"/>
                <w:szCs w:val="24"/>
              </w:rPr>
              <w:t xml:space="preserve"> R. and Cheadle R. S. (2012). Medical Parasitology.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S.A. Davies Co. Philadelphia. </w:t>
            </w:r>
          </w:p>
        </w:tc>
      </w:tr>
    </w:tbl>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617"/>
      </w:tblGrid>
      <w:tr w:rsidR="00616262" w:rsidRPr="00174419" w:rsidTr="00616262">
        <w:tc>
          <w:tcPr>
            <w:tcW w:w="957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Web Resources</w:t>
            </w:r>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17"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line="240" w:lineRule="auto"/>
              <w:jc w:val="both"/>
              <w:rPr>
                <w:rFonts w:ascii="Times New Roman" w:hAnsi="Times New Roman"/>
                <w:sz w:val="24"/>
                <w:szCs w:val="24"/>
              </w:rPr>
            </w:pPr>
            <w:hyperlink r:id="rId48" w:history="1">
              <w:r w:rsidR="00616262" w:rsidRPr="00174419">
                <w:rPr>
                  <w:rStyle w:val="Hyperlink"/>
                  <w:rFonts w:ascii="Times New Roman" w:hAnsi="Times New Roman"/>
                  <w:sz w:val="24"/>
                  <w:szCs w:val="24"/>
                </w:rPr>
                <w:t>https://en.wikipedia.org/wiki/Virology</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17"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line="240" w:lineRule="auto"/>
              <w:rPr>
                <w:rFonts w:ascii="Times New Roman" w:hAnsi="Times New Roman"/>
                <w:b/>
                <w:bCs/>
                <w:sz w:val="24"/>
                <w:szCs w:val="24"/>
              </w:rPr>
            </w:pPr>
            <w:hyperlink r:id="rId49" w:history="1">
              <w:r w:rsidR="00616262" w:rsidRPr="00174419">
                <w:rPr>
                  <w:rStyle w:val="Hyperlink"/>
                  <w:rFonts w:ascii="Times New Roman" w:hAnsi="Times New Roman"/>
                  <w:sz w:val="24"/>
                  <w:szCs w:val="24"/>
                </w:rPr>
                <w:t>https://academic.oup.com/femsre/article/30/3/321/546048</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17"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line="240" w:lineRule="auto"/>
              <w:rPr>
                <w:rFonts w:ascii="Times New Roman" w:hAnsi="Times New Roman"/>
                <w:b/>
                <w:bCs/>
                <w:sz w:val="24"/>
                <w:szCs w:val="24"/>
              </w:rPr>
            </w:pPr>
            <w:hyperlink r:id="rId50" w:history="1">
              <w:r w:rsidR="00616262" w:rsidRPr="00174419">
                <w:rPr>
                  <w:rStyle w:val="Hyperlink"/>
                  <w:rFonts w:ascii="Times New Roman" w:hAnsi="Times New Roman"/>
                  <w:sz w:val="24"/>
                  <w:szCs w:val="24"/>
                </w:rPr>
                <w:t>https://www.sciencedirect.com/science/article/pii/S0042682215000859</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17"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line="240" w:lineRule="auto"/>
              <w:rPr>
                <w:rFonts w:ascii="Times New Roman" w:hAnsi="Times New Roman"/>
                <w:b/>
                <w:bCs/>
                <w:sz w:val="24"/>
                <w:szCs w:val="24"/>
              </w:rPr>
            </w:pPr>
            <w:hyperlink r:id="rId51" w:history="1">
              <w:r w:rsidR="00616262" w:rsidRPr="00174419">
                <w:rPr>
                  <w:rStyle w:val="Hyperlink"/>
                  <w:rFonts w:ascii="Times New Roman" w:hAnsi="Times New Roman"/>
                  <w:sz w:val="24"/>
                  <w:szCs w:val="24"/>
                </w:rPr>
                <w:t>https://nptel.ac.in/courses/102/103/102103039/</w:t>
              </w:r>
            </w:hyperlink>
          </w:p>
        </w:tc>
      </w:tr>
      <w:tr w:rsidR="00616262" w:rsidRPr="00174419" w:rsidTr="00616262">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17"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line="240" w:lineRule="auto"/>
              <w:rPr>
                <w:rFonts w:ascii="Times New Roman" w:hAnsi="Times New Roman"/>
                <w:b/>
                <w:bCs/>
                <w:sz w:val="24"/>
                <w:szCs w:val="24"/>
              </w:rPr>
            </w:pPr>
            <w:hyperlink r:id="rId52" w:anchor="contagiousness" w:history="1">
              <w:r w:rsidR="00616262" w:rsidRPr="00174419">
                <w:rPr>
                  <w:rStyle w:val="Hyperlink"/>
                  <w:rFonts w:ascii="Times New Roman" w:hAnsi="Times New Roman"/>
                  <w:sz w:val="24"/>
                  <w:szCs w:val="24"/>
                </w:rPr>
                <w:t>https://www.healthline.com/health/viral-diseases#contagiousness</w:t>
              </w:r>
            </w:hyperlink>
          </w:p>
        </w:tc>
      </w:tr>
      <w:bookmarkEnd w:id="5"/>
    </w:tbl>
    <w:p w:rsidR="00F10496" w:rsidRDefault="00F10496" w:rsidP="00616262">
      <w:pPr>
        <w:jc w:val="cente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43"/>
        <w:gridCol w:w="644"/>
        <w:gridCol w:w="644"/>
        <w:gridCol w:w="643"/>
        <w:gridCol w:w="644"/>
        <w:gridCol w:w="644"/>
        <w:gridCol w:w="644"/>
        <w:gridCol w:w="643"/>
        <w:gridCol w:w="644"/>
        <w:gridCol w:w="644"/>
        <w:gridCol w:w="643"/>
        <w:gridCol w:w="644"/>
        <w:gridCol w:w="644"/>
        <w:gridCol w:w="644"/>
      </w:tblGrid>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10</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11</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12</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13</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bl>
    <w:p w:rsidR="007D7F4D" w:rsidRDefault="007D7F4D" w:rsidP="00616262">
      <w:pPr>
        <w:rPr>
          <w:rFonts w:ascii="Times New Roman" w:hAnsi="Times New Roman"/>
          <w:sz w:val="24"/>
          <w:szCs w:val="24"/>
        </w:rPr>
      </w:pPr>
    </w:p>
    <w:p w:rsidR="007D7F4D" w:rsidRDefault="007D7F4D">
      <w:pPr>
        <w:rPr>
          <w:rFonts w:ascii="Times New Roman" w:hAnsi="Times New Roman"/>
          <w:sz w:val="24"/>
          <w:szCs w:val="24"/>
        </w:rPr>
      </w:pPr>
      <w:r>
        <w:rPr>
          <w:rFonts w:ascii="Times New Roman" w:hAnsi="Times New Roman"/>
          <w:sz w:val="24"/>
          <w:szCs w:val="24"/>
        </w:rPr>
        <w:br w:type="page"/>
      </w:r>
    </w:p>
    <w:p w:rsidR="00616262" w:rsidRDefault="00616262" w:rsidP="00616262">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480"/>
        <w:gridCol w:w="479"/>
        <w:gridCol w:w="479"/>
        <w:gridCol w:w="1045"/>
        <w:gridCol w:w="356"/>
        <w:gridCol w:w="356"/>
        <w:gridCol w:w="368"/>
        <w:gridCol w:w="334"/>
        <w:gridCol w:w="882"/>
        <w:gridCol w:w="266"/>
        <w:gridCol w:w="266"/>
        <w:gridCol w:w="390"/>
        <w:gridCol w:w="448"/>
        <w:gridCol w:w="306"/>
        <w:gridCol w:w="999"/>
        <w:gridCol w:w="696"/>
      </w:tblGrid>
      <w:tr w:rsidR="00FC46BE" w:rsidRPr="00174419" w:rsidTr="00F10496">
        <w:trPr>
          <w:trHeight w:val="368"/>
        </w:trPr>
        <w:tc>
          <w:tcPr>
            <w:tcW w:w="0" w:type="auto"/>
            <w:vMerge w:val="restart"/>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FC46BE" w:rsidRPr="00174419" w:rsidRDefault="00FC46BE" w:rsidP="00FC46BE">
            <w:pPr>
              <w:spacing w:after="0" w:line="240" w:lineRule="auto"/>
              <w:jc w:val="center"/>
              <w:rPr>
                <w:rFonts w:ascii="Times New Roman" w:hAnsi="Times New Roman"/>
                <w:b/>
              </w:rPr>
            </w:pPr>
          </w:p>
        </w:tc>
        <w:tc>
          <w:tcPr>
            <w:tcW w:w="1436" w:type="dxa"/>
            <w:gridSpan w:val="3"/>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044" w:type="dxa"/>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Category</w:t>
            </w:r>
          </w:p>
        </w:tc>
        <w:tc>
          <w:tcPr>
            <w:tcW w:w="356" w:type="dxa"/>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L</w:t>
            </w:r>
          </w:p>
        </w:tc>
        <w:tc>
          <w:tcPr>
            <w:tcW w:w="356" w:type="dxa"/>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T</w:t>
            </w:r>
          </w:p>
        </w:tc>
        <w:tc>
          <w:tcPr>
            <w:tcW w:w="368" w:type="dxa"/>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P</w:t>
            </w:r>
          </w:p>
        </w:tc>
        <w:tc>
          <w:tcPr>
            <w:tcW w:w="333" w:type="dxa"/>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Credits</w:t>
            </w: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Inst.</w:t>
            </w:r>
          </w:p>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Hours</w:t>
            </w:r>
          </w:p>
        </w:tc>
        <w:tc>
          <w:tcPr>
            <w:tcW w:w="0" w:type="auto"/>
            <w:gridSpan w:val="4"/>
            <w:tcBorders>
              <w:top w:val="single" w:sz="4" w:space="0" w:color="000000"/>
              <w:left w:val="single" w:sz="4" w:space="0" w:color="000000"/>
              <w:bottom w:val="single" w:sz="4" w:space="0" w:color="auto"/>
              <w:right w:val="single" w:sz="4" w:space="0" w:color="auto"/>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Marks</w:t>
            </w:r>
          </w:p>
        </w:tc>
      </w:tr>
      <w:tr w:rsidR="00FC46BE" w:rsidRPr="00174419" w:rsidTr="00F10496">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1436" w:type="dxa"/>
            <w:gridSpan w:val="3"/>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1044" w:type="dxa"/>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356" w:type="dxa"/>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356" w:type="dxa"/>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368" w:type="dxa"/>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333" w:type="dxa"/>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after="0" w:line="240" w:lineRule="auto"/>
              <w:jc w:val="center"/>
              <w:rPr>
                <w:rFonts w:ascii="Times New Roman" w:hAnsi="Times New Roman"/>
                <w:b/>
              </w:rPr>
            </w:pPr>
          </w:p>
        </w:tc>
        <w:tc>
          <w:tcPr>
            <w:tcW w:w="0" w:type="auto"/>
            <w:gridSpan w:val="2"/>
            <w:tcBorders>
              <w:top w:val="single" w:sz="4" w:space="0" w:color="auto"/>
              <w:left w:val="single" w:sz="4" w:space="0" w:color="000000"/>
              <w:bottom w:val="single" w:sz="4" w:space="0" w:color="auto"/>
              <w:right w:val="single" w:sz="4" w:space="0" w:color="auto"/>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CIA</w:t>
            </w:r>
          </w:p>
        </w:tc>
        <w:tc>
          <w:tcPr>
            <w:tcW w:w="0" w:type="auto"/>
            <w:tcBorders>
              <w:top w:val="single" w:sz="4" w:space="0" w:color="auto"/>
              <w:left w:val="single" w:sz="4" w:space="0" w:color="000000"/>
              <w:bottom w:val="single" w:sz="4" w:space="0" w:color="auto"/>
              <w:right w:val="single" w:sz="4" w:space="0" w:color="auto"/>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External</w:t>
            </w:r>
          </w:p>
        </w:tc>
        <w:tc>
          <w:tcPr>
            <w:tcW w:w="0" w:type="auto"/>
            <w:tcBorders>
              <w:top w:val="single" w:sz="4" w:space="0" w:color="auto"/>
              <w:left w:val="single" w:sz="4" w:space="0" w:color="000000"/>
              <w:bottom w:val="single" w:sz="4" w:space="0" w:color="auto"/>
              <w:right w:val="single" w:sz="4" w:space="0" w:color="auto"/>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Total</w:t>
            </w:r>
          </w:p>
        </w:tc>
      </w:tr>
      <w:tr w:rsidR="00FC46BE" w:rsidRPr="00174419" w:rsidTr="00F10496">
        <w:trPr>
          <w:trHeight w:val="268"/>
        </w:trPr>
        <w:tc>
          <w:tcPr>
            <w:tcW w:w="0" w:type="auto"/>
            <w:tcBorders>
              <w:top w:val="single" w:sz="4" w:space="0" w:color="000000"/>
              <w:left w:val="single" w:sz="4" w:space="0" w:color="000000"/>
              <w:bottom w:val="single" w:sz="4" w:space="0" w:color="000000"/>
              <w:right w:val="single" w:sz="4" w:space="0" w:color="000000"/>
            </w:tcBorders>
          </w:tcPr>
          <w:p w:rsidR="00FC46BE" w:rsidRPr="006B37AA" w:rsidRDefault="006B37AA" w:rsidP="00FC46BE">
            <w:pPr>
              <w:spacing w:after="0" w:line="240" w:lineRule="auto"/>
              <w:jc w:val="center"/>
              <w:rPr>
                <w:rFonts w:ascii="Times New Roman" w:hAnsi="Times New Roman"/>
                <w:b/>
              </w:rPr>
            </w:pPr>
            <w:r w:rsidRPr="006B37AA">
              <w:rPr>
                <w:rFonts w:ascii="Times New Roman" w:eastAsia="Times New Roman" w:hAnsi="Times New Roman" w:cs="Times New Roman"/>
                <w:b/>
                <w:sz w:val="24"/>
                <w:szCs w:val="24"/>
              </w:rPr>
              <w:t>23PMICP23</w:t>
            </w:r>
          </w:p>
        </w:tc>
        <w:tc>
          <w:tcPr>
            <w:tcW w:w="1436"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 xml:space="preserve"> Practical II</w:t>
            </w:r>
            <w:r>
              <w:rPr>
                <w:rFonts w:ascii="Times New Roman" w:hAnsi="Times New Roman"/>
                <w:b/>
              </w:rPr>
              <w:t xml:space="preserve"> - Medical Microbiology</w:t>
            </w:r>
          </w:p>
        </w:tc>
        <w:tc>
          <w:tcPr>
            <w:tcW w:w="1044"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 xml:space="preserve">Core Course VI- </w:t>
            </w:r>
          </w:p>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 xml:space="preserve">Practical </w:t>
            </w:r>
            <w:r w:rsidR="006B37AA">
              <w:rPr>
                <w:rFonts w:ascii="Times New Roman" w:hAnsi="Times New Roman"/>
                <w:b/>
              </w:rPr>
              <w:t>-</w:t>
            </w:r>
            <w:r w:rsidRPr="00174419">
              <w:rPr>
                <w:rFonts w:ascii="Times New Roman" w:hAnsi="Times New Roman"/>
                <w:b/>
              </w:rPr>
              <w:t>II</w:t>
            </w:r>
          </w:p>
        </w:tc>
        <w:tc>
          <w:tcPr>
            <w:tcW w:w="356"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w:t>
            </w:r>
          </w:p>
        </w:tc>
        <w:tc>
          <w:tcPr>
            <w:tcW w:w="356"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w:t>
            </w:r>
          </w:p>
        </w:tc>
        <w:tc>
          <w:tcPr>
            <w:tcW w:w="368"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Y</w:t>
            </w:r>
          </w:p>
        </w:tc>
        <w:tc>
          <w:tcPr>
            <w:tcW w:w="333"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4</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6</w:t>
            </w:r>
          </w:p>
        </w:tc>
        <w:tc>
          <w:tcPr>
            <w:tcW w:w="0" w:type="auto"/>
            <w:gridSpan w:val="2"/>
            <w:tcBorders>
              <w:top w:val="single" w:sz="4" w:space="0" w:color="auto"/>
              <w:left w:val="single" w:sz="4" w:space="0" w:color="000000"/>
              <w:bottom w:val="single" w:sz="4" w:space="0" w:color="auto"/>
              <w:right w:val="single" w:sz="4" w:space="0" w:color="auto"/>
            </w:tcBorders>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40</w:t>
            </w:r>
          </w:p>
        </w:tc>
        <w:tc>
          <w:tcPr>
            <w:tcW w:w="0" w:type="auto"/>
            <w:tcBorders>
              <w:top w:val="single" w:sz="4" w:space="0" w:color="auto"/>
              <w:left w:val="single" w:sz="4" w:space="0" w:color="auto"/>
              <w:bottom w:val="single" w:sz="4" w:space="0" w:color="auto"/>
              <w:right w:val="single" w:sz="4" w:space="0" w:color="auto"/>
            </w:tcBorders>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60</w:t>
            </w:r>
          </w:p>
        </w:tc>
        <w:tc>
          <w:tcPr>
            <w:tcW w:w="0" w:type="auto"/>
            <w:tcBorders>
              <w:top w:val="single" w:sz="4" w:space="0" w:color="auto"/>
              <w:left w:val="single" w:sz="4" w:space="0" w:color="auto"/>
              <w:bottom w:val="single" w:sz="4" w:space="0" w:color="auto"/>
              <w:right w:val="single" w:sz="4" w:space="0" w:color="000000"/>
            </w:tcBorders>
          </w:tcPr>
          <w:p w:rsidR="00FC46BE" w:rsidRPr="00174419" w:rsidRDefault="00FC46BE" w:rsidP="00FC46BE">
            <w:pPr>
              <w:spacing w:after="0" w:line="240" w:lineRule="auto"/>
              <w:jc w:val="center"/>
              <w:rPr>
                <w:rFonts w:ascii="Times New Roman" w:hAnsi="Times New Roman"/>
                <w:b/>
              </w:rPr>
            </w:pPr>
            <w:r w:rsidRPr="00174419">
              <w:rPr>
                <w:rFonts w:ascii="Times New Roman" w:hAnsi="Times New Roman"/>
                <w:b/>
              </w:rPr>
              <w:t>100</w:t>
            </w:r>
          </w:p>
        </w:tc>
      </w:tr>
      <w:tr w:rsidR="00FC46BE" w:rsidRPr="00174419" w:rsidTr="00FC46BE">
        <w:tc>
          <w:tcPr>
            <w:tcW w:w="0" w:type="auto"/>
            <w:gridSpan w:val="17"/>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FC46BE" w:rsidRPr="00174419" w:rsidTr="00FC46BE">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1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both"/>
              <w:rPr>
                <w:rFonts w:ascii="Times New Roman" w:hAnsi="Times New Roman"/>
                <w:sz w:val="24"/>
                <w:szCs w:val="24"/>
              </w:rPr>
            </w:pPr>
            <w:r w:rsidRPr="00174419">
              <w:rPr>
                <w:rFonts w:ascii="Times New Roman" w:hAnsi="Times New Roman"/>
                <w:sz w:val="24"/>
                <w:szCs w:val="24"/>
              </w:rPr>
              <w:t>Develop skills in the diagnosis of bacterial infections and antimicrobial sensitivity.</w:t>
            </w:r>
          </w:p>
        </w:tc>
      </w:tr>
      <w:tr w:rsidR="00FC46BE" w:rsidRPr="00174419" w:rsidTr="00FC46BE">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1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 xml:space="preserve">Impart knowledge on fungal infections and its diagnosis. </w:t>
            </w:r>
          </w:p>
        </w:tc>
      </w:tr>
      <w:tr w:rsidR="00FC46BE" w:rsidRPr="00174419" w:rsidTr="00FC46BE">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1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r>
              <w:rPr>
                <w:rFonts w:ascii="Times New Roman" w:hAnsi="Times New Roman"/>
                <w:sz w:val="24"/>
                <w:szCs w:val="24"/>
              </w:rPr>
              <w:t>Cultivation, identification and assay of viruses for diagnostics and vaccine production</w:t>
            </w:r>
          </w:p>
        </w:tc>
      </w:tr>
      <w:tr w:rsidR="00FC46BE" w:rsidRPr="00174419" w:rsidTr="00FC46BE">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1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Diagnose parasitic</w:t>
            </w:r>
            <w:r>
              <w:rPr>
                <w:rFonts w:ascii="Times New Roman" w:hAnsi="Times New Roman"/>
                <w:sz w:val="24"/>
                <w:szCs w:val="24"/>
              </w:rPr>
              <w:t xml:space="preserve"> infections. </w:t>
            </w:r>
          </w:p>
        </w:tc>
      </w:tr>
      <w:tr w:rsidR="00FC46BE" w:rsidRPr="00174419" w:rsidTr="00FC46BE">
        <w:trPr>
          <w:trHeight w:val="404"/>
        </w:trPr>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1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r>
              <w:rPr>
                <w:rFonts w:ascii="Times New Roman" w:hAnsi="Times New Roman"/>
                <w:sz w:val="24"/>
                <w:szCs w:val="24"/>
              </w:rPr>
              <w:t>Identification of medically important vectors.</w:t>
            </w: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317" w:type="dxa"/>
            <w:gridSpan w:val="11"/>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38"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998" w:type="dxa"/>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317" w:type="dxa"/>
            <w:gridSpan w:val="11"/>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Staining of clinical specimens - Wet mount, Differential and Special staining methods.</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Isolation and identification of bacterial pathogens from clinical specimens - cultivation in basal, differential, enriched, selective and special media – Biochemical identification tests.</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Enumeration of bacteria in urine to detect significant bacteriuria.</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Antimicrobial sensitivity testing - Kirby Bauer method and Stokes method.</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Minimum inhibitory concentration (MIC) test.</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Minimum bactericidal concentration (MBC) test.</w:t>
            </w:r>
          </w:p>
        </w:tc>
        <w:tc>
          <w:tcPr>
            <w:tcW w:w="838" w:type="dxa"/>
            <w:gridSpan w:val="2"/>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FC46BE" w:rsidRPr="00174419" w:rsidRDefault="00FC46BE" w:rsidP="00FC46BE">
            <w:pPr>
              <w:spacing w:after="0" w:line="240" w:lineRule="auto"/>
              <w:jc w:val="center"/>
              <w:rPr>
                <w:rFonts w:ascii="Times New Roman" w:hAnsi="Times New Roman"/>
                <w:sz w:val="24"/>
                <w:szCs w:val="24"/>
              </w:rPr>
            </w:pP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317" w:type="dxa"/>
            <w:gridSpan w:val="11"/>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and Classification of common fungi.</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Examination of different fungi by Lactophenol cotton blue staining.</w:t>
            </w:r>
            <w:r>
              <w:rPr>
                <w:rFonts w:ascii="Times New Roman" w:hAnsi="Times New Roman"/>
                <w:sz w:val="24"/>
                <w:szCs w:val="24"/>
              </w:rPr>
              <w:t xml:space="preserve"> </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Examination of different fungi by KOH staining.</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Cultivation of fungi and their identification - </w:t>
            </w:r>
            <w:r w:rsidRPr="00174419">
              <w:rPr>
                <w:rFonts w:ascii="Times New Roman" w:hAnsi="Times New Roman"/>
                <w:i/>
                <w:iCs/>
                <w:sz w:val="24"/>
                <w:szCs w:val="24"/>
              </w:rPr>
              <w:t>Mucor, Rhizopus, Aspergillus, Penicillium.</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Microscopic observation of different asexual fungal spores.</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Microscopic observation of fungal fruiting bodies.</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of Dermatophytes.</w:t>
            </w:r>
          </w:p>
          <w:p w:rsidR="00FC46BE" w:rsidRPr="00174419" w:rsidRDefault="00FC46BE" w:rsidP="00FC46BE">
            <w:pPr>
              <w:pStyle w:val="ListParagraph"/>
              <w:spacing w:after="0" w:line="240" w:lineRule="auto"/>
              <w:ind w:left="0"/>
              <w:jc w:val="both"/>
              <w:rPr>
                <w:rFonts w:ascii="Times New Roman" w:hAnsi="Times New Roman"/>
                <w:sz w:val="24"/>
                <w:szCs w:val="24"/>
              </w:rPr>
            </w:pPr>
          </w:p>
        </w:tc>
        <w:tc>
          <w:tcPr>
            <w:tcW w:w="838" w:type="dxa"/>
            <w:gridSpan w:val="2"/>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FC46BE" w:rsidRPr="00174419" w:rsidRDefault="00FC46BE" w:rsidP="00FC46BE">
            <w:pPr>
              <w:spacing w:after="0" w:line="240" w:lineRule="auto"/>
              <w:jc w:val="center"/>
              <w:rPr>
                <w:rFonts w:ascii="Times New Roman" w:hAnsi="Times New Roman"/>
                <w:sz w:val="24"/>
                <w:szCs w:val="24"/>
              </w:rPr>
            </w:pP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317" w:type="dxa"/>
            <w:gridSpan w:val="11"/>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Isolation and characterization of bacteriophage from natural sources by phage titration.</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Cultivation of viruses –Egg Inoculation methods.</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Diagnosis of Viral Infections –ELISA –HIA.</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Spotters of viral inclusions and CPE-stained smears.</w:t>
            </w:r>
          </w:p>
        </w:tc>
        <w:tc>
          <w:tcPr>
            <w:tcW w:w="838" w:type="dxa"/>
            <w:gridSpan w:val="2"/>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FC46BE" w:rsidRPr="00174419" w:rsidRDefault="00FC46BE" w:rsidP="00FC46BE">
            <w:pPr>
              <w:spacing w:after="0" w:line="240" w:lineRule="auto"/>
              <w:jc w:val="center"/>
              <w:rPr>
                <w:rFonts w:ascii="Times New Roman" w:hAnsi="Times New Roman"/>
                <w:sz w:val="24"/>
                <w:szCs w:val="24"/>
              </w:rPr>
            </w:pP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5317" w:type="dxa"/>
            <w:gridSpan w:val="11"/>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Examination of parasites in clinical specimens - Ova/cysts in </w:t>
            </w:r>
            <w:proofErr w:type="spellStart"/>
            <w:r w:rsidRPr="00174419">
              <w:rPr>
                <w:rFonts w:ascii="Times New Roman" w:hAnsi="Times New Roman"/>
                <w:sz w:val="24"/>
                <w:szCs w:val="24"/>
              </w:rPr>
              <w:t>faeces</w:t>
            </w:r>
            <w:proofErr w:type="spellEnd"/>
            <w:r w:rsidRPr="00174419">
              <w:rPr>
                <w:rFonts w:ascii="Times New Roman" w:hAnsi="Times New Roman"/>
                <w:sz w:val="24"/>
                <w:szCs w:val="24"/>
              </w:rPr>
              <w:t>.</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Concentration: methods – Floatation methods-simple Saturated salt solution method – Zinc sulphate methods - Sedimentation methods- Formal ether method. </w:t>
            </w:r>
          </w:p>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Blood smear examination for malarial parasites. Thin smear by Leishman's stain – Thick smear by J.B. stain.</w:t>
            </w:r>
          </w:p>
          <w:p w:rsidR="00FC46BE" w:rsidRPr="00174419" w:rsidRDefault="00FC46BE" w:rsidP="00FC46BE">
            <w:pPr>
              <w:pStyle w:val="ListParagraph"/>
              <w:spacing w:after="0" w:line="240" w:lineRule="auto"/>
              <w:ind w:left="0"/>
              <w:jc w:val="both"/>
              <w:rPr>
                <w:rFonts w:ascii="Times New Roman" w:hAnsi="Times New Roman"/>
                <w:sz w:val="24"/>
                <w:szCs w:val="24"/>
              </w:rPr>
            </w:pPr>
          </w:p>
        </w:tc>
        <w:tc>
          <w:tcPr>
            <w:tcW w:w="838" w:type="dxa"/>
            <w:gridSpan w:val="2"/>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FC46BE" w:rsidRPr="00174419" w:rsidRDefault="00FC46BE" w:rsidP="00FC46BE">
            <w:pPr>
              <w:spacing w:after="0" w:line="240" w:lineRule="auto"/>
              <w:jc w:val="center"/>
              <w:rPr>
                <w:rFonts w:ascii="Times New Roman" w:hAnsi="Times New Roman"/>
                <w:sz w:val="24"/>
                <w:szCs w:val="24"/>
              </w:rPr>
            </w:pP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317" w:type="dxa"/>
            <w:gridSpan w:val="11"/>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Identification of common arthropods of medical importance - spotters of </w:t>
            </w:r>
            <w:r w:rsidRPr="00174419">
              <w:rPr>
                <w:rFonts w:ascii="Times New Roman" w:hAnsi="Times New Roman"/>
                <w:i/>
                <w:sz w:val="24"/>
                <w:szCs w:val="24"/>
              </w:rPr>
              <w:t xml:space="preserve">Anopheles, </w:t>
            </w:r>
            <w:proofErr w:type="spellStart"/>
            <w:r w:rsidRPr="00174419">
              <w:rPr>
                <w:rFonts w:ascii="Times New Roman" w:hAnsi="Times New Roman"/>
                <w:i/>
                <w:sz w:val="24"/>
                <w:szCs w:val="24"/>
              </w:rPr>
              <w:t>Glossina</w:t>
            </w:r>
            <w:proofErr w:type="spellEnd"/>
            <w:r w:rsidRPr="00174419">
              <w:rPr>
                <w:rFonts w:ascii="Times New Roman" w:hAnsi="Times New Roman"/>
                <w:i/>
                <w:sz w:val="24"/>
                <w:szCs w:val="24"/>
              </w:rPr>
              <w:t xml:space="preserve">, </w:t>
            </w:r>
            <w:proofErr w:type="spellStart"/>
            <w:r w:rsidRPr="00174419">
              <w:rPr>
                <w:rFonts w:ascii="Times New Roman" w:hAnsi="Times New Roman"/>
                <w:i/>
                <w:sz w:val="24"/>
                <w:szCs w:val="24"/>
              </w:rPr>
              <w:t>Phlebotomus</w:t>
            </w:r>
            <w:proofErr w:type="spellEnd"/>
            <w:r w:rsidRPr="00174419">
              <w:rPr>
                <w:rFonts w:ascii="Times New Roman" w:hAnsi="Times New Roman"/>
                <w:i/>
                <w:sz w:val="24"/>
                <w:szCs w:val="24"/>
              </w:rPr>
              <w:t>, Aedes,</w:t>
            </w:r>
            <w:r w:rsidRPr="00174419">
              <w:rPr>
                <w:rFonts w:ascii="Times New Roman" w:hAnsi="Times New Roman"/>
                <w:sz w:val="24"/>
                <w:szCs w:val="24"/>
              </w:rPr>
              <w:t xml:space="preserve"> Ticks and mites.</w:t>
            </w:r>
          </w:p>
        </w:tc>
        <w:tc>
          <w:tcPr>
            <w:tcW w:w="838" w:type="dxa"/>
            <w:gridSpan w:val="2"/>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FC46BE" w:rsidRPr="00174419" w:rsidRDefault="00FC46BE" w:rsidP="00FC46BE">
            <w:pPr>
              <w:spacing w:after="0" w:line="240" w:lineRule="auto"/>
              <w:jc w:val="center"/>
              <w:rPr>
                <w:rFonts w:ascii="Times New Roman" w:hAnsi="Times New Roman"/>
                <w:sz w:val="24"/>
                <w:szCs w:val="24"/>
              </w:rPr>
            </w:pPr>
          </w:p>
        </w:tc>
      </w:tr>
      <w:tr w:rsidR="00FC46BE" w:rsidRPr="00174419" w:rsidTr="00F10496">
        <w:tc>
          <w:tcPr>
            <w:tcW w:w="0" w:type="auto"/>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p>
        </w:tc>
        <w:tc>
          <w:tcPr>
            <w:tcW w:w="5317" w:type="dxa"/>
            <w:gridSpan w:val="11"/>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838"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998" w:type="dxa"/>
            <w:gridSpan w:val="3"/>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p>
        </w:tc>
      </w:tr>
      <w:tr w:rsidR="00FC46BE" w:rsidRPr="00174419" w:rsidTr="00FC46BE">
        <w:tc>
          <w:tcPr>
            <w:tcW w:w="0" w:type="auto"/>
            <w:gridSpan w:val="17"/>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p w:rsidR="00FC46BE" w:rsidRPr="00174419" w:rsidRDefault="00FC46BE" w:rsidP="00FC46BE">
            <w:pPr>
              <w:spacing w:after="0" w:line="240" w:lineRule="auto"/>
              <w:jc w:val="center"/>
              <w:rPr>
                <w:rFonts w:ascii="Times New Roman" w:hAnsi="Times New Roman"/>
                <w:b/>
                <w:sz w:val="24"/>
                <w:szCs w:val="24"/>
              </w:rPr>
            </w:pPr>
          </w:p>
        </w:tc>
      </w:tr>
      <w:tr w:rsidR="00FC46BE" w:rsidRPr="00174419" w:rsidTr="00FC46BE">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FC46BE" w:rsidRPr="00174419" w:rsidTr="00F10496">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4093" w:type="dxa"/>
            <w:gridSpan w:val="8"/>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both"/>
              <w:rPr>
                <w:rFonts w:ascii="Times New Roman" w:hAnsi="Times New Roman"/>
                <w:sz w:val="24"/>
                <w:szCs w:val="24"/>
              </w:rPr>
            </w:pPr>
            <w:r w:rsidRPr="00174419">
              <w:rPr>
                <w:rFonts w:ascii="Times New Roman" w:hAnsi="Times New Roman"/>
                <w:sz w:val="24"/>
                <w:szCs w:val="24"/>
              </w:rPr>
              <w:t xml:space="preserve">Collection of different clinical samples, transport, culture and examination. </w:t>
            </w:r>
          </w:p>
        </w:tc>
        <w:tc>
          <w:tcPr>
            <w:tcW w:w="3102" w:type="dxa"/>
            <w:gridSpan w:val="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FC46BE" w:rsidRPr="00174419" w:rsidTr="00F10496">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4093" w:type="dxa"/>
            <w:gridSpan w:val="8"/>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both"/>
              <w:rPr>
                <w:rFonts w:ascii="Times New Roman" w:hAnsi="Times New Roman"/>
                <w:sz w:val="24"/>
                <w:szCs w:val="24"/>
              </w:rPr>
            </w:pPr>
            <w:r w:rsidRPr="00174419">
              <w:rPr>
                <w:rFonts w:ascii="Times New Roman" w:hAnsi="Times New Roman"/>
                <w:sz w:val="24"/>
                <w:szCs w:val="24"/>
              </w:rPr>
              <w:t>Identi</w:t>
            </w:r>
            <w:r>
              <w:rPr>
                <w:rFonts w:ascii="Times New Roman" w:hAnsi="Times New Roman"/>
                <w:sz w:val="24"/>
                <w:szCs w:val="24"/>
              </w:rPr>
              <w:t>fy medically important</w:t>
            </w:r>
            <w:r w:rsidRPr="00174419">
              <w:rPr>
                <w:rFonts w:ascii="Times New Roman" w:hAnsi="Times New Roman"/>
                <w:sz w:val="24"/>
                <w:szCs w:val="24"/>
              </w:rPr>
              <w:t xml:space="preserve"> fungus from the clinical samples</w:t>
            </w:r>
            <w:r>
              <w:rPr>
                <w:rFonts w:ascii="Times New Roman" w:hAnsi="Times New Roman"/>
                <w:sz w:val="24"/>
                <w:szCs w:val="24"/>
              </w:rPr>
              <w:t xml:space="preserve">. </w:t>
            </w:r>
          </w:p>
        </w:tc>
        <w:tc>
          <w:tcPr>
            <w:tcW w:w="3102" w:type="dxa"/>
            <w:gridSpan w:val="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FC46BE" w:rsidRPr="00174419" w:rsidTr="00F10496">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4093" w:type="dxa"/>
            <w:gridSpan w:val="8"/>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Perform and I</w:t>
            </w:r>
            <w:r w:rsidRPr="00174419">
              <w:rPr>
                <w:rFonts w:ascii="Times New Roman" w:hAnsi="Times New Roman"/>
                <w:sz w:val="24"/>
                <w:szCs w:val="24"/>
              </w:rPr>
              <w:t>nterpret</w:t>
            </w:r>
            <w:r>
              <w:rPr>
                <w:rFonts w:ascii="Times New Roman" w:hAnsi="Times New Roman"/>
                <w:sz w:val="24"/>
                <w:szCs w:val="24"/>
              </w:rPr>
              <w:t xml:space="preserve"> serological</w:t>
            </w:r>
            <w:r w:rsidRPr="00174419">
              <w:rPr>
                <w:rFonts w:ascii="Times New Roman" w:hAnsi="Times New Roman"/>
                <w:sz w:val="24"/>
                <w:szCs w:val="24"/>
              </w:rPr>
              <w:t xml:space="preserve"> tests </w:t>
            </w:r>
            <w:r>
              <w:rPr>
                <w:rFonts w:ascii="Times New Roman" w:hAnsi="Times New Roman"/>
                <w:sz w:val="24"/>
                <w:szCs w:val="24"/>
              </w:rPr>
              <w:t>for viral diseas</w:t>
            </w:r>
            <w:r w:rsidRPr="00174419">
              <w:rPr>
                <w:rFonts w:ascii="Times New Roman" w:hAnsi="Times New Roman"/>
                <w:sz w:val="24"/>
                <w:szCs w:val="24"/>
              </w:rPr>
              <w:t>es.</w:t>
            </w:r>
          </w:p>
        </w:tc>
        <w:tc>
          <w:tcPr>
            <w:tcW w:w="3102" w:type="dxa"/>
            <w:gridSpan w:val="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PO7, PO8, PO9, PO10</w:t>
            </w:r>
          </w:p>
        </w:tc>
      </w:tr>
      <w:tr w:rsidR="00FC46BE" w:rsidRPr="00174419" w:rsidTr="00F10496">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4093" w:type="dxa"/>
            <w:gridSpan w:val="8"/>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Exam and identify ova and cyst in samples.</w:t>
            </w:r>
          </w:p>
        </w:tc>
        <w:tc>
          <w:tcPr>
            <w:tcW w:w="3102" w:type="dxa"/>
            <w:gridSpan w:val="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PO7, PO8, PO9, PO10</w:t>
            </w:r>
          </w:p>
        </w:tc>
      </w:tr>
      <w:tr w:rsidR="00FC46BE" w:rsidRPr="00174419" w:rsidTr="00F10496">
        <w:tc>
          <w:tcPr>
            <w:tcW w:w="0" w:type="auto"/>
            <w:gridSpan w:val="3"/>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4093" w:type="dxa"/>
            <w:gridSpan w:val="8"/>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both"/>
              <w:rPr>
                <w:rFonts w:ascii="Times New Roman" w:hAnsi="Times New Roman"/>
                <w:sz w:val="24"/>
                <w:szCs w:val="24"/>
              </w:rPr>
            </w:pPr>
            <w:r>
              <w:rPr>
                <w:rFonts w:ascii="Times New Roman" w:hAnsi="Times New Roman"/>
                <w:sz w:val="24"/>
                <w:szCs w:val="24"/>
              </w:rPr>
              <w:t>Collection and identification of arthropod vectors.</w:t>
            </w:r>
          </w:p>
        </w:tc>
        <w:tc>
          <w:tcPr>
            <w:tcW w:w="3102" w:type="dxa"/>
            <w:gridSpan w:val="6"/>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FC46BE" w:rsidRPr="00174419" w:rsidTr="00FC46BE">
        <w:tc>
          <w:tcPr>
            <w:tcW w:w="0" w:type="auto"/>
            <w:gridSpan w:val="17"/>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bookmarkStart w:id="6" w:name="_Hlk114691102"/>
            <w:r w:rsidRPr="00174419">
              <w:rPr>
                <w:rFonts w:ascii="Times New Roman" w:hAnsi="Times New Roman"/>
                <w:bCs/>
                <w:sz w:val="24"/>
                <w:szCs w:val="24"/>
              </w:rPr>
              <w:t>1.</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before="100" w:beforeAutospacing="1" w:after="0"/>
              <w:ind w:right="777"/>
              <w:jc w:val="both"/>
              <w:rPr>
                <w:rFonts w:ascii="Times New Roman" w:hAnsi="Times New Roman"/>
                <w:sz w:val="24"/>
                <w:szCs w:val="24"/>
              </w:rPr>
            </w:pPr>
            <w:r w:rsidRPr="00174419">
              <w:rPr>
                <w:rFonts w:ascii="Times New Roman" w:hAnsi="Times New Roman"/>
                <w:sz w:val="24"/>
                <w:szCs w:val="24"/>
              </w:rPr>
              <w:t>Cullimore D. R.  (2010). Practical Atlas for Bacterial Identification, 2</w:t>
            </w:r>
            <w:proofErr w:type="gramStart"/>
            <w:r w:rsidRPr="00174419">
              <w:rPr>
                <w:rFonts w:ascii="Times New Roman" w:hAnsi="Times New Roman"/>
                <w:sz w:val="24"/>
                <w:szCs w:val="24"/>
                <w:vertAlign w:val="superscript"/>
              </w:rPr>
              <w:t>nd</w:t>
            </w:r>
            <w:r>
              <w:rPr>
                <w:rFonts w:ascii="Times New Roman" w:hAnsi="Times New Roman"/>
                <w:sz w:val="24"/>
                <w:szCs w:val="24"/>
              </w:rPr>
              <w:t xml:space="preserve">  </w:t>
            </w:r>
            <w:proofErr w:type="spellStart"/>
            <w:r>
              <w:rPr>
                <w:rFonts w:ascii="Times New Roman" w:hAnsi="Times New Roman"/>
                <w:sz w:val="24"/>
                <w:szCs w:val="24"/>
              </w:rPr>
              <w:t>Edn</w:t>
            </w:r>
            <w:proofErr w:type="spellEnd"/>
            <w:proofErr w:type="gramEnd"/>
            <w:r w:rsidRPr="00174419">
              <w:rPr>
                <w:rFonts w:ascii="Times New Roman" w:hAnsi="Times New Roman"/>
                <w:sz w:val="24"/>
                <w:szCs w:val="24"/>
              </w:rPr>
              <w:t>. Publisher-Taylor and Francis.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bCs/>
                <w:sz w:val="24"/>
                <w:szCs w:val="24"/>
              </w:rPr>
              <w:t>2.</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line="240" w:lineRule="auto"/>
              <w:jc w:val="both"/>
              <w:rPr>
                <w:rFonts w:ascii="Times New Roman" w:hAnsi="Times New Roman"/>
                <w:sz w:val="24"/>
                <w:szCs w:val="24"/>
              </w:rPr>
            </w:pPr>
            <w:r w:rsidRPr="00174419">
              <w:rPr>
                <w:rFonts w:ascii="Times New Roman" w:hAnsi="Times New Roman"/>
                <w:sz w:val="24"/>
                <w:szCs w:val="24"/>
              </w:rPr>
              <w:t xml:space="preserve">Abbott A.C. (2010). The Principles of Bacteriology. </w:t>
            </w:r>
            <w:proofErr w:type="spellStart"/>
            <w:r w:rsidRPr="00174419">
              <w:rPr>
                <w:rFonts w:ascii="Times New Roman" w:hAnsi="Times New Roman"/>
                <w:sz w:val="24"/>
                <w:szCs w:val="24"/>
              </w:rPr>
              <w:t>Nabu</w:t>
            </w:r>
            <w:proofErr w:type="spellEnd"/>
            <w:r w:rsidRPr="00174419">
              <w:rPr>
                <w:rFonts w:ascii="Times New Roman" w:hAnsi="Times New Roman"/>
                <w:sz w:val="24"/>
                <w:szCs w:val="24"/>
              </w:rPr>
              <w:t xml:space="preserve"> Press.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bCs/>
                <w:sz w:val="24"/>
                <w:szCs w:val="24"/>
              </w:rPr>
            </w:pPr>
            <w:r w:rsidRPr="00174419">
              <w:rPr>
                <w:rFonts w:ascii="Times New Roman" w:hAnsi="Times New Roman"/>
                <w:bCs/>
                <w:sz w:val="24"/>
                <w:szCs w:val="24"/>
              </w:rPr>
              <w:t>3.</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line="240" w:lineRule="auto"/>
              <w:jc w:val="both"/>
              <w:rPr>
                <w:rFonts w:ascii="Times New Roman" w:hAnsi="Times New Roman"/>
                <w:sz w:val="24"/>
                <w:szCs w:val="24"/>
              </w:rPr>
            </w:pPr>
            <w:proofErr w:type="spellStart"/>
            <w:r w:rsidRPr="00174419">
              <w:rPr>
                <w:rFonts w:ascii="Times New Roman" w:hAnsi="Times New Roman"/>
                <w:sz w:val="24"/>
                <w:szCs w:val="24"/>
              </w:rPr>
              <w:t>Parija</w:t>
            </w:r>
            <w:proofErr w:type="spellEnd"/>
            <w:r w:rsidRPr="00174419">
              <w:rPr>
                <w:rFonts w:ascii="Times New Roman" w:hAnsi="Times New Roman"/>
                <w:sz w:val="24"/>
                <w:szCs w:val="24"/>
              </w:rPr>
              <w:t xml:space="preserve"> S. C. (2012). Textbook of Practical Microbiology. Ahuja Publishing House.</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bCs/>
                <w:sz w:val="24"/>
                <w:szCs w:val="24"/>
              </w:rPr>
            </w:pPr>
            <w:r w:rsidRPr="00174419">
              <w:rPr>
                <w:rFonts w:ascii="Times New Roman" w:hAnsi="Times New Roman"/>
                <w:bCs/>
                <w:sz w:val="24"/>
                <w:szCs w:val="24"/>
              </w:rPr>
              <w:t>4.</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after="0" w:line="240" w:lineRule="auto"/>
              <w:jc w:val="both"/>
              <w:rPr>
                <w:rFonts w:ascii="Times New Roman" w:hAnsi="Times New Roman"/>
                <w:color w:val="222222"/>
                <w:sz w:val="24"/>
                <w:szCs w:val="24"/>
                <w:shd w:val="clear" w:color="auto" w:fill="FFFFFF"/>
              </w:rPr>
            </w:pPr>
            <w:proofErr w:type="spellStart"/>
            <w:r w:rsidRPr="00174419">
              <w:rPr>
                <w:rFonts w:ascii="Times New Roman" w:hAnsi="Times New Roman"/>
                <w:sz w:val="24"/>
                <w:szCs w:val="24"/>
              </w:rPr>
              <w:t>Cappuccimo</w:t>
            </w:r>
            <w:proofErr w:type="spellEnd"/>
            <w:r w:rsidRPr="00174419">
              <w:rPr>
                <w:rFonts w:ascii="Times New Roman" w:hAnsi="Times New Roman"/>
                <w:sz w:val="24"/>
                <w:szCs w:val="24"/>
              </w:rPr>
              <w:t>, J. and Sherman, N. (2002) Microbiology: A Laboratory Manual, (6</w:t>
            </w:r>
            <w:r w:rsidRPr="00174419">
              <w:rPr>
                <w:rFonts w:ascii="Times New Roman" w:hAnsi="Times New Roman"/>
                <w:sz w:val="24"/>
                <w:szCs w:val="24"/>
                <w:vertAlign w:val="superscript"/>
              </w:rPr>
              <w:t>th</w:t>
            </w:r>
            <w:r w:rsidRPr="00174419">
              <w:rPr>
                <w:rFonts w:ascii="Times New Roman" w:hAnsi="Times New Roman"/>
                <w:sz w:val="24"/>
                <w:szCs w:val="24"/>
              </w:rPr>
              <w:t>Edition). Pearson Education, Publication, New Delhi.</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bCs/>
                <w:sz w:val="24"/>
                <w:szCs w:val="24"/>
              </w:rPr>
            </w:pPr>
            <w:r w:rsidRPr="00174419">
              <w:rPr>
                <w:rFonts w:ascii="Times New Roman" w:hAnsi="Times New Roman"/>
                <w:bCs/>
                <w:sz w:val="24"/>
                <w:szCs w:val="24"/>
              </w:rPr>
              <w:t>5.</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tabs>
                <w:tab w:val="left" w:pos="540"/>
              </w:tabs>
              <w:spacing w:after="0" w:line="240" w:lineRule="auto"/>
              <w:contextualSpacing/>
              <w:jc w:val="both"/>
              <w:rPr>
                <w:rFonts w:ascii="Times New Roman" w:hAnsi="Times New Roman"/>
                <w:sz w:val="24"/>
                <w:szCs w:val="24"/>
              </w:rPr>
            </w:pPr>
            <w:r w:rsidRPr="00174419">
              <w:rPr>
                <w:rFonts w:ascii="Times New Roman" w:hAnsi="Times New Roman"/>
                <w:sz w:val="24"/>
                <w:szCs w:val="24"/>
              </w:rPr>
              <w:t xml:space="preserve">Morag C. and </w:t>
            </w:r>
            <w:proofErr w:type="spellStart"/>
            <w:r w:rsidRPr="00174419">
              <w:rPr>
                <w:rFonts w:ascii="Times New Roman" w:hAnsi="Times New Roman"/>
                <w:sz w:val="24"/>
                <w:szCs w:val="24"/>
              </w:rPr>
              <w:t>Timbury</w:t>
            </w:r>
            <w:proofErr w:type="spellEnd"/>
            <w:r w:rsidRPr="00174419">
              <w:rPr>
                <w:rFonts w:ascii="Times New Roman" w:hAnsi="Times New Roman"/>
                <w:sz w:val="24"/>
                <w:szCs w:val="24"/>
              </w:rPr>
              <w:t xml:space="preserve"> M.C. (1994).</w:t>
            </w:r>
            <w:r w:rsidRPr="00174419">
              <w:rPr>
                <w:rFonts w:ascii="Times New Roman" w:hAnsi="Times New Roman"/>
                <w:sz w:val="24"/>
                <w:szCs w:val="24"/>
                <w:u w:val="single"/>
              </w:rPr>
              <w:t xml:space="preserve"> </w:t>
            </w:r>
            <w:r w:rsidRPr="00174419">
              <w:rPr>
                <w:rFonts w:ascii="Times New Roman" w:hAnsi="Times New Roman"/>
                <w:sz w:val="24"/>
                <w:szCs w:val="24"/>
              </w:rPr>
              <w:t>Medical Virology. 4</w:t>
            </w:r>
            <w:r w:rsidRPr="00174419">
              <w:rPr>
                <w:rFonts w:ascii="Times New Roman" w:hAnsi="Times New Roman"/>
                <w:sz w:val="24"/>
                <w:szCs w:val="24"/>
                <w:vertAlign w:val="superscript"/>
              </w:rPr>
              <w:t xml:space="preserve">th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Blackwell Scientific Publishers.</w:t>
            </w:r>
          </w:p>
          <w:p w:rsidR="00FC46BE" w:rsidRPr="00174419" w:rsidRDefault="00FC46BE" w:rsidP="00FC46BE">
            <w:pPr>
              <w:spacing w:after="0" w:line="240" w:lineRule="auto"/>
              <w:jc w:val="both"/>
              <w:rPr>
                <w:rFonts w:ascii="Times New Roman" w:hAnsi="Times New Roman"/>
                <w:sz w:val="24"/>
                <w:szCs w:val="24"/>
              </w:rPr>
            </w:pPr>
          </w:p>
        </w:tc>
      </w:tr>
      <w:tr w:rsidR="00FC46BE" w:rsidRPr="00174419" w:rsidTr="00FC46BE">
        <w:tc>
          <w:tcPr>
            <w:tcW w:w="0" w:type="auto"/>
            <w:gridSpan w:val="17"/>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b/>
                <w:bCs/>
                <w:sz w:val="24"/>
                <w:szCs w:val="24"/>
              </w:rPr>
              <w:t>References Book</w:t>
            </w:r>
            <w:r w:rsidRPr="00174419">
              <w:rPr>
                <w:rFonts w:ascii="Times New Roman" w:hAnsi="Times New Roman"/>
                <w:sz w:val="24"/>
                <w:szCs w:val="24"/>
              </w:rPr>
              <w:t>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673" w:type="dxa"/>
            <w:gridSpan w:val="15"/>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Collee J. G., Fraser A.G. Marmion B. P. and Simmons A. (1996). Mackie &amp;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after="100" w:afterAutospacing="1" w:line="240" w:lineRule="auto"/>
              <w:rPr>
                <w:rFonts w:ascii="Times New Roman" w:hAnsi="Times New Roman"/>
                <w:sz w:val="24"/>
                <w:szCs w:val="24"/>
              </w:rPr>
            </w:pPr>
            <w:r w:rsidRPr="00174419">
              <w:rPr>
                <w:rFonts w:ascii="Times New Roman" w:hAnsi="Times New Roman"/>
                <w:sz w:val="24"/>
                <w:szCs w:val="24"/>
              </w:rPr>
              <w:t>Chart H. (2018). Practical Laboratory Bacteriology. CRC Press.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after="0" w:line="240" w:lineRule="auto"/>
              <w:rPr>
                <w:rFonts w:ascii="Times New Roman" w:eastAsia="Times New Roman" w:hAnsi="Times New Roman"/>
                <w:sz w:val="24"/>
                <w:szCs w:val="24"/>
              </w:rPr>
            </w:pPr>
            <w:r w:rsidRPr="00174419">
              <w:rPr>
                <w:rFonts w:ascii="Times New Roman" w:hAnsi="Times New Roman"/>
                <w:sz w:val="24"/>
                <w:szCs w:val="24"/>
              </w:rPr>
              <w:t>Moore V. A. (2017). Laboratory Directions for Beginners in Bacteriology. Triste Publishing Ltd.</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C951F6" w:rsidRDefault="00FC46BE" w:rsidP="00FC46BE">
            <w:pPr>
              <w:widowControl w:val="0"/>
              <w:tabs>
                <w:tab w:val="left" w:pos="-720"/>
              </w:tabs>
              <w:suppressAutoHyphens/>
              <w:spacing w:after="0" w:line="240" w:lineRule="auto"/>
              <w:jc w:val="both"/>
              <w:rPr>
                <w:rFonts w:ascii="Times New Roman" w:hAnsi="Times New Roman"/>
                <w:spacing w:val="-3"/>
                <w:sz w:val="24"/>
                <w:szCs w:val="24"/>
              </w:rPr>
            </w:pPr>
            <w:proofErr w:type="gramStart"/>
            <w:r w:rsidRPr="00C951F6">
              <w:rPr>
                <w:rFonts w:ascii="Times New Roman" w:hAnsi="Times New Roman"/>
                <w:spacing w:val="-3"/>
                <w:sz w:val="24"/>
                <w:szCs w:val="24"/>
              </w:rPr>
              <w:t>.</w:t>
            </w:r>
            <w:proofErr w:type="spellStart"/>
            <w:r w:rsidRPr="00C951F6">
              <w:rPr>
                <w:rFonts w:ascii="Times New Roman" w:hAnsi="Times New Roman"/>
                <w:spacing w:val="-3"/>
                <w:sz w:val="24"/>
                <w:szCs w:val="24"/>
              </w:rPr>
              <w:t>Cheesbrough</w:t>
            </w:r>
            <w:proofErr w:type="spellEnd"/>
            <w:proofErr w:type="gramEnd"/>
            <w:r w:rsidRPr="00C951F6">
              <w:rPr>
                <w:rFonts w:ascii="Times New Roman" w:hAnsi="Times New Roman"/>
                <w:spacing w:val="-3"/>
                <w:sz w:val="24"/>
                <w:szCs w:val="24"/>
              </w:rPr>
              <w:t xml:space="preserve"> M. (2006). District Laboratory Practice in Tropical </w:t>
            </w:r>
            <w:proofErr w:type="gramStart"/>
            <w:r w:rsidRPr="00C951F6">
              <w:rPr>
                <w:rFonts w:ascii="Times New Roman" w:hAnsi="Times New Roman"/>
                <w:spacing w:val="-3"/>
                <w:sz w:val="24"/>
                <w:szCs w:val="24"/>
              </w:rPr>
              <w:t>countries.-</w:t>
            </w:r>
            <w:proofErr w:type="gramEnd"/>
            <w:r w:rsidRPr="00C951F6">
              <w:rPr>
                <w:rFonts w:ascii="Times New Roman" w:hAnsi="Times New Roman"/>
                <w:spacing w:val="-3"/>
                <w:sz w:val="24"/>
                <w:szCs w:val="24"/>
              </w:rPr>
              <w:t xml:space="preserve"> Part 2</w:t>
            </w:r>
            <w:r w:rsidRPr="00C951F6">
              <w:rPr>
                <w:rFonts w:ascii="Times New Roman" w:hAnsi="Times New Roman"/>
                <w:sz w:val="24"/>
                <w:szCs w:val="24"/>
              </w:rPr>
              <w:t>2</w:t>
            </w:r>
            <w:r w:rsidRPr="00C951F6">
              <w:rPr>
                <w:rFonts w:ascii="Times New Roman" w:hAnsi="Times New Roman"/>
                <w:sz w:val="24"/>
                <w:szCs w:val="24"/>
                <w:vertAlign w:val="superscript"/>
              </w:rPr>
              <w:t>nd</w:t>
            </w:r>
            <w:r>
              <w:rPr>
                <w:rFonts w:ascii="Times New Roman" w:hAnsi="Times New Roman"/>
                <w:sz w:val="24"/>
                <w:szCs w:val="24"/>
              </w:rPr>
              <w:t xml:space="preserve"> </w:t>
            </w:r>
            <w:proofErr w:type="spellStart"/>
            <w:r>
              <w:rPr>
                <w:rFonts w:ascii="Times New Roman" w:hAnsi="Times New Roman"/>
                <w:sz w:val="24"/>
                <w:szCs w:val="24"/>
              </w:rPr>
              <w:t>Edition</w:t>
            </w:r>
            <w:r w:rsidRPr="00C951F6">
              <w:rPr>
                <w:rFonts w:ascii="Times New Roman" w:hAnsi="Times New Roman"/>
                <w:sz w:val="24"/>
                <w:szCs w:val="24"/>
              </w:rPr>
              <w:t>.</w:t>
            </w:r>
            <w:r w:rsidRPr="00C951F6">
              <w:rPr>
                <w:rFonts w:ascii="Times New Roman" w:hAnsi="Times New Roman"/>
                <w:spacing w:val="-3"/>
                <w:sz w:val="24"/>
                <w:szCs w:val="24"/>
              </w:rPr>
              <w:t>Cambridge</w:t>
            </w:r>
            <w:proofErr w:type="spellEnd"/>
            <w:r w:rsidRPr="00C951F6">
              <w:rPr>
                <w:rFonts w:ascii="Times New Roman" w:hAnsi="Times New Roman"/>
                <w:spacing w:val="-3"/>
                <w:sz w:val="24"/>
                <w:szCs w:val="24"/>
              </w:rPr>
              <w:t xml:space="preserve"> University Press.</w:t>
            </w:r>
          </w:p>
          <w:p w:rsidR="00FC46BE" w:rsidRPr="00C951F6" w:rsidRDefault="00FC46BE" w:rsidP="00FC46BE">
            <w:pPr>
              <w:spacing w:after="0" w:line="240" w:lineRule="auto"/>
              <w:rPr>
                <w:rFonts w:ascii="Times New Roman" w:hAnsi="Times New Roman"/>
                <w:sz w:val="24"/>
                <w:szCs w:val="24"/>
              </w:rPr>
            </w:pP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5.</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C951F6" w:rsidRDefault="00FC46BE" w:rsidP="00FC46BE">
            <w:pPr>
              <w:spacing w:after="0" w:line="240" w:lineRule="auto"/>
              <w:rPr>
                <w:rFonts w:ascii="Times New Roman" w:hAnsi="Times New Roman"/>
                <w:sz w:val="24"/>
                <w:szCs w:val="24"/>
              </w:rPr>
            </w:pPr>
            <w:r w:rsidRPr="00C951F6">
              <w:rPr>
                <w:rFonts w:ascii="Times New Roman" w:hAnsi="Times New Roman"/>
                <w:sz w:val="24"/>
                <w:szCs w:val="24"/>
              </w:rPr>
              <w:t xml:space="preserve">Murray P.R., Rosenthal K.S.  and Michael A. (2013). </w:t>
            </w:r>
            <w:r w:rsidRPr="00C951F6">
              <w:rPr>
                <w:rFonts w:ascii="Times New Roman" w:hAnsi="Times New Roman"/>
                <w:iCs/>
                <w:sz w:val="24"/>
                <w:szCs w:val="24"/>
              </w:rPr>
              <w:t>Medical Microbiology</w:t>
            </w:r>
            <w:r w:rsidRPr="00C951F6">
              <w:rPr>
                <w:rFonts w:ascii="Times New Roman" w:hAnsi="Times New Roman"/>
                <w:sz w:val="24"/>
                <w:szCs w:val="24"/>
              </w:rPr>
              <w:t xml:space="preserve">. </w:t>
            </w:r>
            <w:proofErr w:type="spellStart"/>
            <w:r w:rsidRPr="00C951F6">
              <w:rPr>
                <w:rFonts w:ascii="Times New Roman" w:hAnsi="Times New Roman"/>
                <w:sz w:val="24"/>
                <w:szCs w:val="24"/>
              </w:rPr>
              <w:t>Pfaller</w:t>
            </w:r>
            <w:proofErr w:type="spellEnd"/>
            <w:r w:rsidRPr="00C951F6">
              <w:rPr>
                <w:rFonts w:ascii="Times New Roman" w:hAnsi="Times New Roman"/>
                <w:sz w:val="24"/>
                <w:szCs w:val="24"/>
              </w:rPr>
              <w:t>. 7</w:t>
            </w:r>
            <w:r w:rsidRPr="00C951F6">
              <w:rPr>
                <w:rFonts w:ascii="Times New Roman" w:hAnsi="Times New Roman"/>
                <w:sz w:val="24"/>
                <w:szCs w:val="24"/>
                <w:vertAlign w:val="superscript"/>
              </w:rPr>
              <w:t>th</w:t>
            </w:r>
            <w:r>
              <w:rPr>
                <w:rFonts w:ascii="Times New Roman" w:hAnsi="Times New Roman"/>
                <w:sz w:val="24"/>
                <w:szCs w:val="24"/>
              </w:rPr>
              <w:t xml:space="preserve"> Edition</w:t>
            </w:r>
            <w:r w:rsidRPr="00C951F6">
              <w:rPr>
                <w:rFonts w:ascii="Times New Roman" w:hAnsi="Times New Roman"/>
                <w:sz w:val="24"/>
                <w:szCs w:val="24"/>
              </w:rPr>
              <w:t>. Elsevier, Mosby Saunders</w:t>
            </w:r>
          </w:p>
        </w:tc>
      </w:tr>
      <w:bookmarkEnd w:id="6"/>
      <w:tr w:rsidR="00FC46BE" w:rsidRPr="00174419" w:rsidTr="00FC46BE">
        <w:tc>
          <w:tcPr>
            <w:tcW w:w="0" w:type="auto"/>
            <w:gridSpan w:val="17"/>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sz w:val="24"/>
                <w:szCs w:val="24"/>
              </w:rPr>
              <w:t>1.</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97C36" w:rsidP="00FC46BE">
            <w:pPr>
              <w:spacing w:after="0"/>
              <w:jc w:val="both"/>
              <w:rPr>
                <w:rFonts w:ascii="Times New Roman" w:hAnsi="Times New Roman"/>
                <w:sz w:val="24"/>
                <w:szCs w:val="24"/>
              </w:rPr>
            </w:pPr>
            <w:hyperlink r:id="rId53" w:history="1">
              <w:r w:rsidR="00FC46BE" w:rsidRPr="00174419">
                <w:rPr>
                  <w:rStyle w:val="Hyperlink"/>
                  <w:rFonts w:ascii="Times New Roman" w:hAnsi="Times New Roman"/>
                  <w:sz w:val="24"/>
                  <w:szCs w:val="24"/>
                </w:rPr>
                <w:t>http://textbookofbacteriology.net/</w:t>
              </w:r>
            </w:hyperlink>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sz w:val="24"/>
                <w:szCs w:val="24"/>
              </w:rPr>
              <w:t>2.</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after="0" w:line="240" w:lineRule="auto"/>
              <w:rPr>
                <w:rFonts w:ascii="Times New Roman" w:hAnsi="Times New Roman"/>
                <w:bCs/>
                <w:sz w:val="24"/>
                <w:szCs w:val="24"/>
              </w:rPr>
            </w:pPr>
            <w:r w:rsidRPr="00174419">
              <w:rPr>
                <w:rFonts w:ascii="Times New Roman" w:hAnsi="Times New Roman"/>
                <w:sz w:val="24"/>
                <w:szCs w:val="24"/>
              </w:rPr>
              <w:t>https://www.ncbi.nlm.nih.gov/pmc/articles/PMC7173454/</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sz w:val="24"/>
                <w:szCs w:val="24"/>
              </w:rPr>
              <w:t>3.</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C46BE" w:rsidP="00FC46BE">
            <w:pPr>
              <w:spacing w:after="0" w:line="240" w:lineRule="auto"/>
              <w:rPr>
                <w:rFonts w:ascii="Times New Roman" w:hAnsi="Times New Roman"/>
                <w:sz w:val="24"/>
                <w:szCs w:val="24"/>
              </w:rPr>
            </w:pPr>
            <w:r w:rsidRPr="00174419">
              <w:rPr>
                <w:rFonts w:ascii="Times New Roman" w:hAnsi="Times New Roman"/>
                <w:sz w:val="24"/>
                <w:szCs w:val="24"/>
              </w:rPr>
              <w:t>https://www.ncbi.nlm.nih.gov/pmc/articles/PMC3768729/</w:t>
            </w:r>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sz w:val="24"/>
                <w:szCs w:val="24"/>
              </w:rPr>
              <w:t>4.</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97C36" w:rsidP="00FC46BE">
            <w:pPr>
              <w:spacing w:after="0" w:line="240" w:lineRule="auto"/>
              <w:rPr>
                <w:rFonts w:ascii="Times New Roman" w:hAnsi="Times New Roman"/>
                <w:sz w:val="24"/>
                <w:szCs w:val="24"/>
              </w:rPr>
            </w:pPr>
            <w:hyperlink r:id="rId54" w:history="1">
              <w:r w:rsidR="00FC46BE" w:rsidRPr="00174419">
                <w:rPr>
                  <w:rStyle w:val="Hyperlink"/>
                  <w:rFonts w:ascii="Times New Roman" w:hAnsi="Times New Roman"/>
                  <w:sz w:val="24"/>
                  <w:szCs w:val="24"/>
                </w:rPr>
                <w:t>https://www.ncbi.nlm.nih.gov/pmc/articles/PMC149666/</w:t>
              </w:r>
            </w:hyperlink>
          </w:p>
        </w:tc>
      </w:tr>
      <w:tr w:rsidR="00FC46BE" w:rsidRPr="00174419" w:rsidTr="00F10496">
        <w:tc>
          <w:tcPr>
            <w:tcW w:w="1903" w:type="dxa"/>
            <w:gridSpan w:val="2"/>
            <w:tcBorders>
              <w:top w:val="single" w:sz="4" w:space="0" w:color="000000"/>
              <w:left w:val="single" w:sz="4" w:space="0" w:color="000000"/>
              <w:bottom w:val="single" w:sz="4" w:space="0" w:color="000000"/>
              <w:right w:val="single" w:sz="4" w:space="0" w:color="000000"/>
            </w:tcBorders>
            <w:vAlign w:val="center"/>
            <w:hideMark/>
          </w:tcPr>
          <w:p w:rsidR="00FC46BE" w:rsidRPr="00174419" w:rsidRDefault="00FC46BE" w:rsidP="00FC46BE">
            <w:pPr>
              <w:spacing w:line="240" w:lineRule="auto"/>
              <w:jc w:val="center"/>
              <w:rPr>
                <w:rFonts w:ascii="Times New Roman" w:hAnsi="Times New Roman"/>
                <w:sz w:val="24"/>
                <w:szCs w:val="24"/>
              </w:rPr>
            </w:pPr>
            <w:r w:rsidRPr="00174419">
              <w:rPr>
                <w:rFonts w:ascii="Times New Roman" w:hAnsi="Times New Roman"/>
                <w:sz w:val="24"/>
                <w:szCs w:val="24"/>
              </w:rPr>
              <w:t xml:space="preserve">5. </w:t>
            </w:r>
          </w:p>
        </w:tc>
        <w:tc>
          <w:tcPr>
            <w:tcW w:w="7673" w:type="dxa"/>
            <w:gridSpan w:val="15"/>
            <w:tcBorders>
              <w:top w:val="single" w:sz="4" w:space="0" w:color="000000"/>
              <w:left w:val="single" w:sz="4" w:space="0" w:color="000000"/>
              <w:bottom w:val="single" w:sz="4" w:space="0" w:color="000000"/>
              <w:right w:val="single" w:sz="4" w:space="0" w:color="000000"/>
            </w:tcBorders>
            <w:vAlign w:val="center"/>
          </w:tcPr>
          <w:p w:rsidR="00FC46BE" w:rsidRPr="00174419" w:rsidRDefault="00F97C36" w:rsidP="00FC46BE">
            <w:pPr>
              <w:spacing w:after="0" w:line="240" w:lineRule="auto"/>
            </w:pPr>
            <w:hyperlink r:id="rId55" w:history="1">
              <w:r w:rsidR="00FC46BE" w:rsidRPr="00C951F6">
                <w:rPr>
                  <w:rStyle w:val="Hyperlink"/>
                  <w:rFonts w:ascii="Times New Roman" w:hAnsi="Times New Roman"/>
                  <w:color w:val="000000" w:themeColor="text1"/>
                  <w:sz w:val="24"/>
                  <w:szCs w:val="24"/>
                </w:rPr>
                <w:t>https://www.intechopen.com/books/current-issues-in-molecular-virology-viral-genetics-    and-biotechnological-applications/vaccines-and-antiviral-</w:t>
              </w:r>
              <w:r w:rsidR="00FC46BE" w:rsidRPr="00174419">
                <w:rPr>
                  <w:rStyle w:val="Hyperlink"/>
                  <w:rFonts w:ascii="Times New Roman" w:hAnsi="Times New Roman"/>
                  <w:color w:val="000000" w:themeColor="text1"/>
                  <w:sz w:val="24"/>
                  <w:szCs w:val="24"/>
                </w:rPr>
                <w:t>agents</w:t>
              </w:r>
            </w:hyperlink>
          </w:p>
        </w:tc>
      </w:tr>
    </w:tbl>
    <w:p w:rsidR="007D7F4D" w:rsidRDefault="007D7F4D">
      <w:pPr>
        <w:rPr>
          <w:rFonts w:ascii="Times New Roman" w:hAnsi="Times New Roman"/>
          <w:b/>
          <w:sz w:val="24"/>
          <w:szCs w:val="24"/>
        </w:rPr>
      </w:pPr>
    </w:p>
    <w:p w:rsidR="00FC46BE" w:rsidRPr="00174419" w:rsidRDefault="00FC46BE" w:rsidP="00FC46BE">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72"/>
        <w:gridCol w:w="641"/>
        <w:gridCol w:w="640"/>
        <w:gridCol w:w="641"/>
        <w:gridCol w:w="641"/>
        <w:gridCol w:w="640"/>
        <w:gridCol w:w="641"/>
        <w:gridCol w:w="641"/>
        <w:gridCol w:w="640"/>
        <w:gridCol w:w="641"/>
        <w:gridCol w:w="641"/>
        <w:gridCol w:w="640"/>
        <w:gridCol w:w="641"/>
        <w:gridCol w:w="641"/>
      </w:tblGrid>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rPr>
                <w:rFonts w:ascii="Times New Roman" w:hAnsi="Times New Roman"/>
                <w:sz w:val="24"/>
                <w:szCs w:val="24"/>
              </w:rPr>
            </w:pPr>
          </w:p>
        </w:tc>
        <w:tc>
          <w:tcPr>
            <w:tcW w:w="572"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0"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0"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0"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40"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41"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rPr>
                <w:rFonts w:ascii="Times New Roman" w:hAnsi="Times New Roman"/>
                <w:sz w:val="24"/>
                <w:szCs w:val="24"/>
              </w:rPr>
            </w:pPr>
            <w:r w:rsidRPr="00174419">
              <w:rPr>
                <w:rFonts w:ascii="Times New Roman" w:hAnsi="Times New Roman"/>
                <w:sz w:val="24"/>
                <w:szCs w:val="24"/>
              </w:rPr>
              <w:t>CO1</w:t>
            </w:r>
          </w:p>
        </w:tc>
        <w:tc>
          <w:tcPr>
            <w:tcW w:w="572"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r>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rPr>
                <w:rFonts w:ascii="Times New Roman" w:hAnsi="Times New Roman"/>
                <w:sz w:val="24"/>
                <w:szCs w:val="24"/>
              </w:rPr>
            </w:pPr>
            <w:r w:rsidRPr="00174419">
              <w:rPr>
                <w:rFonts w:ascii="Times New Roman" w:hAnsi="Times New Roman"/>
                <w:sz w:val="24"/>
                <w:szCs w:val="24"/>
              </w:rPr>
              <w:t>CO2</w:t>
            </w:r>
          </w:p>
        </w:tc>
        <w:tc>
          <w:tcPr>
            <w:tcW w:w="572"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r>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rPr>
                <w:rFonts w:ascii="Times New Roman" w:hAnsi="Times New Roman"/>
                <w:sz w:val="24"/>
                <w:szCs w:val="24"/>
              </w:rPr>
            </w:pPr>
            <w:r w:rsidRPr="00174419">
              <w:rPr>
                <w:rFonts w:ascii="Times New Roman" w:hAnsi="Times New Roman"/>
                <w:sz w:val="24"/>
                <w:szCs w:val="24"/>
              </w:rPr>
              <w:t>CO3</w:t>
            </w:r>
          </w:p>
        </w:tc>
        <w:tc>
          <w:tcPr>
            <w:tcW w:w="572"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r>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572"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r>
      <w:tr w:rsidR="00FC46BE" w:rsidRPr="00174419" w:rsidTr="00FC46BE">
        <w:tc>
          <w:tcPr>
            <w:tcW w:w="709" w:type="dxa"/>
            <w:tcBorders>
              <w:top w:val="single" w:sz="4" w:space="0" w:color="000000"/>
              <w:left w:val="single" w:sz="4" w:space="0" w:color="000000"/>
              <w:bottom w:val="single" w:sz="4" w:space="0" w:color="000000"/>
              <w:right w:val="single" w:sz="4" w:space="0" w:color="000000"/>
            </w:tcBorders>
            <w:hideMark/>
          </w:tcPr>
          <w:p w:rsidR="00FC46BE" w:rsidRPr="00174419" w:rsidRDefault="00FC46BE" w:rsidP="00FC46BE">
            <w:pPr>
              <w:spacing w:line="256" w:lineRule="auto"/>
              <w:rPr>
                <w:rFonts w:ascii="Times New Roman" w:hAnsi="Times New Roman"/>
                <w:sz w:val="24"/>
                <w:szCs w:val="24"/>
              </w:rPr>
            </w:pPr>
            <w:r w:rsidRPr="00174419">
              <w:rPr>
                <w:rFonts w:ascii="Times New Roman" w:hAnsi="Times New Roman"/>
                <w:sz w:val="24"/>
                <w:szCs w:val="24"/>
              </w:rPr>
              <w:t>CO5</w:t>
            </w:r>
          </w:p>
        </w:tc>
        <w:tc>
          <w:tcPr>
            <w:tcW w:w="572"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FC46BE" w:rsidRPr="00174419" w:rsidRDefault="00FC46BE" w:rsidP="00FC46BE">
            <w:pPr>
              <w:spacing w:line="256" w:lineRule="auto"/>
              <w:jc w:val="center"/>
              <w:rPr>
                <w:rFonts w:ascii="Times New Roman" w:hAnsi="Times New Roman"/>
                <w:sz w:val="24"/>
                <w:szCs w:val="24"/>
              </w:rPr>
            </w:pPr>
          </w:p>
        </w:tc>
      </w:tr>
    </w:tbl>
    <w:p w:rsidR="007D7F4D" w:rsidRDefault="007D7F4D" w:rsidP="00616262">
      <w:pPr>
        <w:rPr>
          <w:rFonts w:ascii="Times New Roman" w:hAnsi="Times New Roman"/>
          <w:sz w:val="24"/>
          <w:szCs w:val="24"/>
        </w:rPr>
      </w:pPr>
    </w:p>
    <w:p w:rsidR="007D7F4D" w:rsidRDefault="007D7F4D">
      <w:pPr>
        <w:rPr>
          <w:rFonts w:ascii="Times New Roman" w:hAnsi="Times New Roman"/>
          <w:sz w:val="24"/>
          <w:szCs w:val="24"/>
        </w:rPr>
      </w:pPr>
      <w:r>
        <w:rPr>
          <w:rFonts w:ascii="Times New Roman" w:hAnsi="Times New Roman"/>
          <w:sz w:val="24"/>
          <w:szCs w:val="24"/>
        </w:rPr>
        <w:br w:type="page"/>
      </w:r>
    </w:p>
    <w:p w:rsidR="00FC46BE" w:rsidRPr="00174419" w:rsidRDefault="00FC46BE" w:rsidP="00616262">
      <w:pPr>
        <w:rPr>
          <w:rFonts w:ascii="Times New Roman" w:hAnsi="Times New Roman"/>
          <w:sz w:val="24"/>
          <w:szCs w:val="24"/>
        </w:rPr>
      </w:pPr>
    </w:p>
    <w:p w:rsidR="00616262" w:rsidRPr="00174419" w:rsidRDefault="00616262" w:rsidP="00616262">
      <w:pPr>
        <w:spacing w:after="0" w:line="240" w:lineRule="auto"/>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93"/>
        <w:gridCol w:w="425"/>
        <w:gridCol w:w="1134"/>
        <w:gridCol w:w="1276"/>
        <w:gridCol w:w="283"/>
        <w:gridCol w:w="284"/>
        <w:gridCol w:w="283"/>
        <w:gridCol w:w="284"/>
        <w:gridCol w:w="992"/>
        <w:gridCol w:w="992"/>
        <w:gridCol w:w="284"/>
        <w:gridCol w:w="425"/>
        <w:gridCol w:w="567"/>
        <w:gridCol w:w="567"/>
        <w:gridCol w:w="850"/>
      </w:tblGrid>
      <w:tr w:rsidR="00616262" w:rsidRPr="00174419" w:rsidTr="00616262">
        <w:trPr>
          <w:trHeight w:val="368"/>
        </w:trPr>
        <w:tc>
          <w:tcPr>
            <w:tcW w:w="1008"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jc w:val="center"/>
              <w:rPr>
                <w:rFonts w:ascii="Times New Roman" w:hAnsi="Times New Roman"/>
                <w:b/>
              </w:rPr>
            </w:pPr>
          </w:p>
        </w:tc>
        <w:tc>
          <w:tcPr>
            <w:tcW w:w="1652" w:type="dxa"/>
            <w:gridSpan w:val="3"/>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Hours</w:t>
            </w:r>
          </w:p>
        </w:tc>
        <w:tc>
          <w:tcPr>
            <w:tcW w:w="2693" w:type="dxa"/>
            <w:gridSpan w:val="5"/>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Marks</w:t>
            </w:r>
          </w:p>
        </w:tc>
      </w:tr>
      <w:tr w:rsidR="00616262" w:rsidRPr="00174419" w:rsidTr="00616262">
        <w:trPr>
          <w:trHeight w:val="374"/>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652" w:type="dxa"/>
            <w:gridSpan w:val="3"/>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709"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External</w:t>
            </w:r>
          </w:p>
        </w:tc>
        <w:tc>
          <w:tcPr>
            <w:tcW w:w="850"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Total</w:t>
            </w:r>
          </w:p>
        </w:tc>
      </w:tr>
      <w:tr w:rsidR="00616262" w:rsidRPr="00174419" w:rsidTr="00616262">
        <w:trPr>
          <w:trHeight w:val="268"/>
        </w:trPr>
        <w:tc>
          <w:tcPr>
            <w:tcW w:w="1008" w:type="dxa"/>
            <w:tcBorders>
              <w:top w:val="single" w:sz="4" w:space="0" w:color="000000"/>
              <w:left w:val="single" w:sz="4" w:space="0" w:color="000000"/>
              <w:bottom w:val="single" w:sz="4" w:space="0" w:color="000000"/>
              <w:right w:val="single" w:sz="4" w:space="0" w:color="000000"/>
            </w:tcBorders>
          </w:tcPr>
          <w:p w:rsidR="00616262" w:rsidRPr="003039D4" w:rsidRDefault="00874F09" w:rsidP="00616262">
            <w:pPr>
              <w:spacing w:after="0" w:line="240" w:lineRule="auto"/>
              <w:jc w:val="center"/>
              <w:rPr>
                <w:rFonts w:ascii="Times New Roman" w:hAnsi="Times New Roman"/>
                <w:b/>
              </w:rPr>
            </w:pPr>
            <w:r w:rsidRPr="003039D4">
              <w:rPr>
                <w:rFonts w:ascii="Times New Roman" w:eastAsia="Times New Roman" w:hAnsi="Times New Roman" w:cs="Times New Roman"/>
                <w:b/>
                <w:sz w:val="24"/>
                <w:szCs w:val="24"/>
              </w:rPr>
              <w:t>23PMICE24</w:t>
            </w:r>
            <w:r w:rsidR="00C5330A">
              <w:rPr>
                <w:rFonts w:ascii="Times New Roman" w:eastAsia="Times New Roman" w:hAnsi="Times New Roman" w:cs="Times New Roman"/>
                <w:b/>
                <w:sz w:val="24"/>
                <w:szCs w:val="24"/>
              </w:rPr>
              <w:t>-1</w:t>
            </w:r>
          </w:p>
        </w:tc>
        <w:tc>
          <w:tcPr>
            <w:tcW w:w="1652"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jc w:val="center"/>
              <w:rPr>
                <w:rFonts w:ascii="Times New Roman" w:hAnsi="Times New Roman"/>
                <w:b/>
                <w:bCs/>
              </w:rPr>
            </w:pPr>
            <w:r w:rsidRPr="00174419">
              <w:rPr>
                <w:rFonts w:ascii="Times New Roman" w:hAnsi="Times New Roman"/>
                <w:b/>
                <w:bCs/>
              </w:rPr>
              <w:t>Epidemiology</w:t>
            </w:r>
          </w:p>
          <w:p w:rsidR="00616262" w:rsidRPr="00174419" w:rsidRDefault="00616262" w:rsidP="00616262">
            <w:pPr>
              <w:spacing w:after="0" w:line="240" w:lineRule="auto"/>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874F09" w:rsidRPr="00E77470" w:rsidRDefault="003C6B0F" w:rsidP="00874F09">
            <w:pPr>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Elective(</w:t>
            </w:r>
            <w:r w:rsidR="00874F09" w:rsidRPr="00E77470">
              <w:rPr>
                <w:rFonts w:ascii="Times New Roman" w:hAnsi="Times New Roman" w:cs="Times New Roman"/>
                <w:b/>
                <w:color w:val="000000"/>
                <w:sz w:val="24"/>
                <w:szCs w:val="24"/>
              </w:rPr>
              <w:t xml:space="preserve"> Discipline</w:t>
            </w:r>
            <w:proofErr w:type="gramEnd"/>
            <w:r w:rsidR="00874F09" w:rsidRPr="00E77470">
              <w:rPr>
                <w:rFonts w:ascii="Times New Roman" w:hAnsi="Times New Roman" w:cs="Times New Roman"/>
                <w:b/>
                <w:color w:val="000000"/>
                <w:sz w:val="24"/>
                <w:szCs w:val="24"/>
              </w:rPr>
              <w:t xml:space="preserve"> Centric) –III</w:t>
            </w:r>
          </w:p>
          <w:p w:rsidR="00616262" w:rsidRPr="00174419" w:rsidRDefault="00616262" w:rsidP="00616262">
            <w:pPr>
              <w:spacing w:after="0" w:line="240" w:lineRule="auto"/>
              <w:jc w:val="center"/>
              <w:rPr>
                <w:rFonts w:ascii="Times New Roman" w:hAnsi="Times New Roman"/>
                <w:b/>
              </w:rPr>
            </w:pP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3</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EC5E06" w:rsidP="00616262">
            <w:pPr>
              <w:spacing w:after="0" w:line="240" w:lineRule="auto"/>
              <w:jc w:val="center"/>
              <w:rPr>
                <w:rFonts w:ascii="Times New Roman" w:hAnsi="Times New Roman"/>
                <w:b/>
              </w:rPr>
            </w:pPr>
            <w:r>
              <w:rPr>
                <w:rFonts w:ascii="Times New Roman" w:hAnsi="Times New Roman"/>
                <w:b/>
              </w:rPr>
              <w:t>4</w:t>
            </w:r>
          </w:p>
        </w:tc>
        <w:tc>
          <w:tcPr>
            <w:tcW w:w="709"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850"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c>
          <w:tcPr>
            <w:tcW w:w="97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739"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100" w:afterAutospacing="1" w:line="240" w:lineRule="auto"/>
              <w:ind w:left="0"/>
              <w:jc w:val="both"/>
              <w:rPr>
                <w:rFonts w:ascii="Times New Roman" w:hAnsi="Times New Roman"/>
                <w:sz w:val="24"/>
                <w:szCs w:val="24"/>
              </w:rPr>
            </w:pPr>
            <w:r w:rsidRPr="00174419">
              <w:rPr>
                <w:rFonts w:ascii="Times New Roman" w:hAnsi="Times New Roman"/>
                <w:sz w:val="24"/>
                <w:szCs w:val="24"/>
              </w:rPr>
              <w:t>Describe the role of epidemiology in public health.</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739"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Explain about epidemiology tools and disease surveillance methods.</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739"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Analyze various communicable and non-communicable diseases in India.</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739"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Discuss on mechanism of antimicrobial resistance.</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739"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 xml:space="preserve">Outline on National health </w:t>
            </w:r>
            <w:proofErr w:type="spellStart"/>
            <w:r w:rsidRPr="00174419">
              <w:rPr>
                <w:rFonts w:ascii="Times New Roman" w:hAnsi="Times New Roman"/>
                <w:sz w:val="24"/>
                <w:szCs w:val="24"/>
              </w:rPr>
              <w:t>programmes</w:t>
            </w:r>
            <w:proofErr w:type="spellEnd"/>
            <w:r w:rsidRPr="00174419">
              <w:rPr>
                <w:rFonts w:ascii="Times New Roman" w:hAnsi="Times New Roman"/>
                <w:sz w:val="24"/>
                <w:szCs w:val="24"/>
              </w:rPr>
              <w:t xml:space="preserve"> that have been designed to address the issues.</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30" w:type="dxa"/>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30"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Fundamentals of epidemiology - Definitions of epidemiology – Epidemiology of infectious diseases in Public Health. Natural history of disease - Historical aspects of epidemiology.  Common risk factors - Epidemiologic Triad - Agent factors, host factors and environmental factors. Transmission basics - Chain of infection, portal of entry. Modes of transmission -Direct and indirect. Stages of infectious diseases. Agents and vectors of communicable diseases of public health importance and dynamics of disease transmission. Epidemiology of Zoonosis - Factors, routes of transmission of bacterial, viral, parasitic and fungal zoonotic agents. Control of zoonosis. </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30"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Tools of Epidemiology - Measures of Disease - Prevalence, incidence. Index case. Risk rates. Descriptive Epidemiology - Cohort studies, measuring infectivity, survey methodology including census procedures. Surveillance strategies - Disease surveillance, geographical indication system, outbreak investigation in public </w:t>
            </w:r>
            <w:proofErr w:type="gramStart"/>
            <w:r w:rsidRPr="00174419">
              <w:rPr>
                <w:rFonts w:ascii="Times New Roman" w:hAnsi="Times New Roman"/>
                <w:sz w:val="24"/>
                <w:szCs w:val="24"/>
              </w:rPr>
              <w:t>health  and</w:t>
            </w:r>
            <w:proofErr w:type="gramEnd"/>
            <w:r w:rsidRPr="00174419">
              <w:rPr>
                <w:rFonts w:ascii="Times New Roman" w:hAnsi="Times New Roman"/>
                <w:sz w:val="24"/>
                <w:szCs w:val="24"/>
              </w:rPr>
              <w:t xml:space="preserve"> contact investigation.</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3959"/>
        </w:trPr>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30"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Epidemiological aspects of diseases of national importance </w:t>
            </w:r>
            <w:proofErr w:type="gramStart"/>
            <w:r w:rsidRPr="00174419">
              <w:rPr>
                <w:rFonts w:ascii="Times New Roman" w:hAnsi="Times New Roman"/>
                <w:sz w:val="24"/>
                <w:szCs w:val="24"/>
              </w:rPr>
              <w:t>-  Background</w:t>
            </w:r>
            <w:proofErr w:type="gramEnd"/>
            <w:r w:rsidRPr="00174419">
              <w:rPr>
                <w:rFonts w:ascii="Times New Roman" w:hAnsi="Times New Roman"/>
                <w:sz w:val="24"/>
                <w:szCs w:val="24"/>
              </w:rPr>
              <w:t xml:space="preserve"> to communicable and non-communicable diseases. Vector borne diseases in India. </w:t>
            </w:r>
            <w:proofErr w:type="spellStart"/>
            <w:r w:rsidRPr="00174419">
              <w:rPr>
                <w:rFonts w:ascii="Times New Roman" w:hAnsi="Times New Roman"/>
                <w:sz w:val="24"/>
                <w:szCs w:val="24"/>
              </w:rPr>
              <w:t>Diarrhoeal</w:t>
            </w:r>
            <w:proofErr w:type="spellEnd"/>
            <w:r w:rsidRPr="00174419">
              <w:rPr>
                <w:rFonts w:ascii="Times New Roman" w:hAnsi="Times New Roman"/>
                <w:sz w:val="24"/>
                <w:szCs w:val="24"/>
              </w:rPr>
              <w:t xml:space="preserve"> diseases. Zoonoses. Viral </w:t>
            </w:r>
            <w:proofErr w:type="spellStart"/>
            <w:r w:rsidRPr="00174419">
              <w:rPr>
                <w:rFonts w:ascii="Times New Roman" w:hAnsi="Times New Roman"/>
                <w:sz w:val="24"/>
                <w:szCs w:val="24"/>
              </w:rPr>
              <w:t>haemorrhagic</w:t>
            </w:r>
            <w:proofErr w:type="spellEnd"/>
            <w:r w:rsidRPr="00174419">
              <w:rPr>
                <w:rFonts w:ascii="Times New Roman" w:hAnsi="Times New Roman"/>
                <w:sz w:val="24"/>
                <w:szCs w:val="24"/>
              </w:rPr>
              <w:t xml:space="preserve"> fevers. Mycobacterial infections. Sexually transmitted diseases. Human Immunodeficiency Virus/Acquired Immunodeficiency Syndrome (HIV/AIDS). Emerging disease threats - Severe Acute Respiratory </w:t>
            </w:r>
            <w:proofErr w:type="gramStart"/>
            <w:r w:rsidRPr="00174419">
              <w:rPr>
                <w:rFonts w:ascii="Times New Roman" w:hAnsi="Times New Roman"/>
                <w:sz w:val="24"/>
                <w:szCs w:val="24"/>
              </w:rPr>
              <w:t>Syndrome  (</w:t>
            </w:r>
            <w:proofErr w:type="gramEnd"/>
            <w:r w:rsidRPr="00174419">
              <w:rPr>
                <w:rFonts w:ascii="Times New Roman" w:hAnsi="Times New Roman"/>
                <w:sz w:val="24"/>
                <w:szCs w:val="24"/>
              </w:rPr>
              <w:t>SARS), Covid-19, Ebola, MDR-TB, Malaria, Mucor mycosis, Avian flu. Dengue, Swine Flu, Chikungunya. Epidemiology, prevention, and control of non-communicable diseases - Asthma, Coronary heart disease, Malignancy, diabetes mellitus, respiratory diseases, eye diseases, Dental disorders. Emerging and Re-emerging Diseases.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6330"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both"/>
              <w:rPr>
                <w:rFonts w:ascii="Times New Roman" w:hAnsi="Times New Roman"/>
                <w:sz w:val="24"/>
                <w:szCs w:val="24"/>
              </w:rPr>
            </w:pPr>
            <w:r w:rsidRPr="00174419">
              <w:rPr>
                <w:rFonts w:ascii="Times New Roman" w:hAnsi="Times New Roman"/>
                <w:sz w:val="24"/>
                <w:szCs w:val="24"/>
              </w:rPr>
              <w:t xml:space="preserve">Mechanisms of Antimicrobial resistance - Multidrug Efflux pumps, Extended Spectrum β-lactamases (ESBL). Hospital acquired infections </w:t>
            </w:r>
            <w:proofErr w:type="gramStart"/>
            <w:r w:rsidRPr="00174419">
              <w:rPr>
                <w:rFonts w:ascii="Times New Roman" w:hAnsi="Times New Roman"/>
                <w:sz w:val="24"/>
                <w:szCs w:val="24"/>
              </w:rPr>
              <w:t>-  Factors</w:t>
            </w:r>
            <w:proofErr w:type="gramEnd"/>
            <w:r w:rsidRPr="00174419">
              <w:rPr>
                <w:rFonts w:ascii="Times New Roman" w:hAnsi="Times New Roman"/>
                <w:sz w:val="24"/>
                <w:szCs w:val="24"/>
              </w:rPr>
              <w:t xml:space="preserve">, infection sites, mechanisms, Role of Multidrug resistant pathogens. Role of </w:t>
            </w:r>
            <w:r w:rsidRPr="00174419">
              <w:rPr>
                <w:rFonts w:ascii="Times New Roman" w:hAnsi="Times New Roman"/>
                <w:i/>
                <w:iCs/>
                <w:sz w:val="24"/>
                <w:szCs w:val="24"/>
              </w:rPr>
              <w:t xml:space="preserve">Pseudomonas, Acinetobacter, Clostridium difficile, </w:t>
            </w:r>
            <w:r w:rsidRPr="00174419">
              <w:rPr>
                <w:rFonts w:ascii="Times New Roman" w:hAnsi="Times New Roman"/>
                <w:iCs/>
                <w:sz w:val="24"/>
                <w:szCs w:val="24"/>
              </w:rPr>
              <w:t>HBV, HCV, Rotavirus</w:t>
            </w:r>
            <w:r w:rsidRPr="00174419">
              <w:rPr>
                <w:rFonts w:ascii="Times New Roman" w:hAnsi="Times New Roman"/>
                <w:i/>
                <w:iCs/>
                <w:sz w:val="24"/>
                <w:szCs w:val="24"/>
              </w:rPr>
              <w:t xml:space="preserve">, Cryptosporidium </w:t>
            </w:r>
            <w:r w:rsidRPr="00174419">
              <w:rPr>
                <w:rFonts w:ascii="Times New Roman" w:hAnsi="Times New Roman"/>
                <w:sz w:val="24"/>
                <w:szCs w:val="24"/>
              </w:rPr>
              <w:t>and</w:t>
            </w:r>
            <w:r w:rsidRPr="00174419">
              <w:rPr>
                <w:rFonts w:ascii="Times New Roman" w:hAnsi="Times New Roman"/>
                <w:i/>
                <w:iCs/>
                <w:sz w:val="24"/>
                <w:szCs w:val="24"/>
              </w:rPr>
              <w:t xml:space="preserve"> Aspergillus</w:t>
            </w:r>
            <w:r w:rsidRPr="00174419">
              <w:rPr>
                <w:rFonts w:ascii="Times New Roman" w:hAnsi="Times New Roman"/>
                <w:sz w:val="24"/>
                <w:szCs w:val="24"/>
              </w:rPr>
              <w:t xml:space="preserve"> in Nosocomial infections. Prevention and management of nosocomial infections.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0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30"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both"/>
              <w:rPr>
                <w:rFonts w:ascii="Times New Roman" w:hAnsi="Times New Roman"/>
                <w:sz w:val="24"/>
                <w:szCs w:val="24"/>
              </w:rPr>
            </w:pPr>
            <w:r w:rsidRPr="00174419">
              <w:rPr>
                <w:rFonts w:ascii="Times New Roman" w:hAnsi="Times New Roman"/>
                <w:sz w:val="24"/>
                <w:szCs w:val="24"/>
              </w:rPr>
              <w:t xml:space="preserve">National Programmes related to Communicable and Non-Communicable diseases - National Malaria Eradication Programme, Revised National Tuberculosis Control Programme, Vector Borne Disease Control Programme, National AIDS Control Programme, National Cancer Control Programme and National Diabetes Control Programme. Biochemical and immunological tools in epidemiology - </w:t>
            </w:r>
            <w:proofErr w:type="spellStart"/>
            <w:r w:rsidRPr="00174419">
              <w:rPr>
                <w:rFonts w:ascii="Times New Roman" w:hAnsi="Times New Roman"/>
                <w:sz w:val="24"/>
                <w:szCs w:val="24"/>
              </w:rPr>
              <w:t>Biotyping</w:t>
            </w:r>
            <w:proofErr w:type="spellEnd"/>
            <w:r w:rsidRPr="00174419">
              <w:rPr>
                <w:rFonts w:ascii="Times New Roman" w:hAnsi="Times New Roman"/>
                <w:sz w:val="24"/>
                <w:szCs w:val="24"/>
              </w:rPr>
              <w:t xml:space="preserve">, Serotyping, Phage typing, FAME (Fatty acid methyl ester analysis), Curie Point </w:t>
            </w:r>
            <w:proofErr w:type="spellStart"/>
            <w:r w:rsidRPr="00174419">
              <w:rPr>
                <w:rFonts w:ascii="Times New Roman" w:hAnsi="Times New Roman"/>
                <w:sz w:val="24"/>
                <w:szCs w:val="24"/>
              </w:rPr>
              <w:t>PyMS</w:t>
            </w:r>
            <w:proofErr w:type="spellEnd"/>
            <w:r w:rsidRPr="00174419">
              <w:rPr>
                <w:rFonts w:ascii="Times New Roman" w:hAnsi="Times New Roman"/>
                <w:sz w:val="24"/>
                <w:szCs w:val="24"/>
              </w:rPr>
              <w:t xml:space="preserve"> (Pyrolysis Mass spectrometry), Protein profiling, Molecular typing methods.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trHeight w:val="345"/>
        </w:trPr>
        <w:tc>
          <w:tcPr>
            <w:tcW w:w="100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330" w:type="dxa"/>
            <w:gridSpan w:val="11"/>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747"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Course Outcomes </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21" w:type="dxa"/>
            <w:gridSpan w:val="1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804"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Apply the knowledge acquired on concepts of epidemiology to clinical and public health environment. </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804"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Plan various strategies to trace the epidemiology.</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PO5, PO6</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804"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Plan the control of communicable and non-communicable diseases. </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804"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Analyze the implications of drug resistance in the society and design the control of antimicrobial resistance and its management.</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w:t>
            </w:r>
          </w:p>
        </w:tc>
      </w:tr>
      <w:tr w:rsidR="00616262" w:rsidRPr="00174419" w:rsidTr="00616262">
        <w:tc>
          <w:tcPr>
            <w:tcW w:w="152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7D7F4D" w:rsidP="00616262">
            <w:pPr>
              <w:autoSpaceDE w:val="0"/>
              <w:autoSpaceDN w:val="0"/>
              <w:adjustRightInd w:val="0"/>
              <w:spacing w:after="0" w:line="240" w:lineRule="auto"/>
              <w:jc w:val="center"/>
              <w:rPr>
                <w:rFonts w:ascii="Times New Roman" w:hAnsi="Times New Roman"/>
                <w:sz w:val="24"/>
                <w:szCs w:val="24"/>
              </w:rPr>
            </w:pPr>
            <w:r>
              <w:br w:type="page"/>
            </w:r>
            <w:r w:rsidR="00616262" w:rsidRPr="00174419">
              <w:rPr>
                <w:rFonts w:ascii="Times New Roman" w:hAnsi="Times New Roman"/>
                <w:sz w:val="24"/>
                <w:szCs w:val="24"/>
              </w:rPr>
              <w:t>CO5</w:t>
            </w:r>
          </w:p>
        </w:tc>
        <w:tc>
          <w:tcPr>
            <w:tcW w:w="6804" w:type="dxa"/>
            <w:gridSpan w:val="11"/>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Employ National control programs related to Communicable and Non-Communicable diseases with the public.</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PO5,</w:t>
            </w:r>
          </w:p>
        </w:tc>
      </w:tr>
      <w:tr w:rsidR="00616262" w:rsidRPr="00174419" w:rsidTr="00616262">
        <w:tc>
          <w:tcPr>
            <w:tcW w:w="9747"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bookmarkStart w:id="7" w:name="_Hlk114691142"/>
            <w:r w:rsidRPr="00174419">
              <w:rPr>
                <w:rFonts w:ascii="Times New Roman" w:hAnsi="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roofErr w:type="gramStart"/>
            <w:r w:rsidRPr="00174419">
              <w:rPr>
                <w:rFonts w:ascii="Times New Roman" w:hAnsi="Times New Roman"/>
                <w:sz w:val="24"/>
                <w:szCs w:val="24"/>
              </w:rPr>
              <w:t>Dicker  R.</w:t>
            </w:r>
            <w:proofErr w:type="gramEnd"/>
            <w:r w:rsidRPr="00174419">
              <w:rPr>
                <w:rFonts w:ascii="Times New Roman" w:hAnsi="Times New Roman"/>
                <w:sz w:val="24"/>
                <w:szCs w:val="24"/>
              </w:rPr>
              <w:t>, Coronado F., Koo. D. and Parrish. R. G. (2012). Principles of Epidemiology in Public Health Practice.,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CDC. </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Gerstman B. (2013). Epidemiology Kept Simple: An Introduction to Classic and Modern Epidemiology.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Wiley Blackwell.</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Greenwood, D., Slack, R. B. and </w:t>
            </w:r>
            <w:proofErr w:type="spellStart"/>
            <w:r w:rsidRPr="00174419">
              <w:rPr>
                <w:rFonts w:ascii="Times New Roman" w:hAnsi="Times New Roman"/>
                <w:sz w:val="24"/>
                <w:szCs w:val="24"/>
              </w:rPr>
              <w:t>Peutherer</w:t>
            </w:r>
            <w:proofErr w:type="spellEnd"/>
            <w:r w:rsidRPr="00174419">
              <w:rPr>
                <w:rFonts w:ascii="Times New Roman" w:hAnsi="Times New Roman"/>
                <w:sz w:val="24"/>
                <w:szCs w:val="24"/>
              </w:rPr>
              <w:t>, J. F. (2012) Medical Microbiology, (18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Churchill Livingstone, London.</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roofErr w:type="spellStart"/>
            <w:r w:rsidRPr="00174419">
              <w:rPr>
                <w:rFonts w:ascii="Times New Roman" w:hAnsi="Times New Roman"/>
                <w:sz w:val="24"/>
                <w:szCs w:val="24"/>
              </w:rPr>
              <w:t>Jawetz</w:t>
            </w:r>
            <w:proofErr w:type="spellEnd"/>
            <w:r w:rsidRPr="00174419">
              <w:rPr>
                <w:rFonts w:ascii="Times New Roman" w:hAnsi="Times New Roman"/>
                <w:sz w:val="24"/>
                <w:szCs w:val="24"/>
              </w:rPr>
              <w:t xml:space="preserve"> E., Melnick J. L. and </w:t>
            </w:r>
            <w:proofErr w:type="spellStart"/>
            <w:r w:rsidRPr="00174419">
              <w:rPr>
                <w:rFonts w:ascii="Times New Roman" w:hAnsi="Times New Roman"/>
                <w:sz w:val="24"/>
                <w:szCs w:val="24"/>
              </w:rPr>
              <w:t>Adelberg</w:t>
            </w:r>
            <w:proofErr w:type="spellEnd"/>
            <w:r w:rsidRPr="00174419">
              <w:rPr>
                <w:rFonts w:ascii="Times New Roman" w:hAnsi="Times New Roman"/>
                <w:sz w:val="24"/>
                <w:szCs w:val="24"/>
              </w:rPr>
              <w:t xml:space="preserve">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616262" w:rsidRPr="00174419" w:rsidTr="00616262">
        <w:tc>
          <w:tcPr>
            <w:tcW w:w="1101"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tabs>
                <w:tab w:val="left" w:pos="540"/>
              </w:tabs>
              <w:spacing w:after="0" w:line="240" w:lineRule="auto"/>
              <w:contextualSpacing/>
              <w:jc w:val="both"/>
              <w:rPr>
                <w:rFonts w:ascii="Times New Roman" w:hAnsi="Times New Roman"/>
                <w:sz w:val="24"/>
                <w:szCs w:val="24"/>
              </w:rPr>
            </w:pPr>
            <w:proofErr w:type="spellStart"/>
            <w:r w:rsidRPr="00174419">
              <w:rPr>
                <w:rFonts w:ascii="Times New Roman" w:hAnsi="Times New Roman"/>
                <w:sz w:val="24"/>
                <w:szCs w:val="24"/>
              </w:rPr>
              <w:t>Dimmok</w:t>
            </w:r>
            <w:proofErr w:type="spellEnd"/>
            <w:r w:rsidRPr="00174419">
              <w:rPr>
                <w:rFonts w:ascii="Times New Roman" w:hAnsi="Times New Roman"/>
                <w:sz w:val="24"/>
                <w:szCs w:val="24"/>
              </w:rPr>
              <w:t xml:space="preserve"> N. J. and Primrose S. B. (1994). </w:t>
            </w:r>
            <w:r w:rsidRPr="00174419">
              <w:rPr>
                <w:rFonts w:ascii="Times New Roman" w:hAnsi="Times New Roman"/>
                <w:sz w:val="24"/>
                <w:szCs w:val="24"/>
                <w:u w:val="single"/>
              </w:rPr>
              <w:t>Introduction to Modern Virology.</w:t>
            </w:r>
            <w:r w:rsidRPr="00174419">
              <w:rPr>
                <w:rFonts w:ascii="Times New Roman" w:hAnsi="Times New Roman"/>
                <w:sz w:val="24"/>
                <w:szCs w:val="24"/>
              </w:rPr>
              <w:t>5</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Blackwell Scientific Publishers.</w:t>
            </w:r>
          </w:p>
          <w:p w:rsidR="00616262" w:rsidRPr="00174419" w:rsidRDefault="00616262" w:rsidP="00616262">
            <w:pPr>
              <w:spacing w:after="0" w:line="240" w:lineRule="auto"/>
              <w:rPr>
                <w:rFonts w:ascii="Times New Roman" w:hAnsi="Times New Roman"/>
                <w:sz w:val="24"/>
                <w:szCs w:val="24"/>
              </w:rPr>
            </w:pPr>
          </w:p>
        </w:tc>
      </w:tr>
    </w:tbl>
    <w:p w:rsidR="00F10496" w:rsidRDefault="00F10496">
      <w:r>
        <w:br w:type="page"/>
      </w:r>
    </w:p>
    <w:p w:rsidR="00F10496" w:rsidRDefault="00F1049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646"/>
      </w:tblGrid>
      <w:tr w:rsidR="00616262" w:rsidRPr="00174419" w:rsidTr="00616262">
        <w:tc>
          <w:tcPr>
            <w:tcW w:w="974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Bhopal R. S. (2016</w:t>
            </w:r>
            <w:proofErr w:type="gramStart"/>
            <w:r w:rsidRPr="00174419">
              <w:rPr>
                <w:rFonts w:ascii="Times New Roman" w:hAnsi="Times New Roman"/>
                <w:sz w:val="24"/>
                <w:szCs w:val="24"/>
              </w:rPr>
              <w:t>).Concepts</w:t>
            </w:r>
            <w:proofErr w:type="gramEnd"/>
            <w:r w:rsidRPr="00174419">
              <w:rPr>
                <w:rFonts w:ascii="Times New Roman" w:hAnsi="Times New Roman"/>
                <w:sz w:val="24"/>
                <w:szCs w:val="24"/>
              </w:rPr>
              <w:t xml:space="preserve"> of Epidemiology - An Integrated Introduction to the Ideas, Theories, Principles and Methods of Epidemiology.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Oxford University Press, New York.</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Celentano D. D. and </w:t>
            </w:r>
            <w:proofErr w:type="spellStart"/>
            <w:r w:rsidRPr="00174419">
              <w:rPr>
                <w:rFonts w:ascii="Times New Roman" w:hAnsi="Times New Roman"/>
                <w:sz w:val="24"/>
                <w:szCs w:val="24"/>
              </w:rPr>
              <w:t>Szklo</w:t>
            </w:r>
            <w:proofErr w:type="spellEnd"/>
            <w:r w:rsidRPr="00174419">
              <w:rPr>
                <w:rFonts w:ascii="Times New Roman" w:hAnsi="Times New Roman"/>
                <w:sz w:val="24"/>
                <w:szCs w:val="24"/>
              </w:rPr>
              <w:t xml:space="preserve"> M. (2018). </w:t>
            </w:r>
            <w:proofErr w:type="spellStart"/>
            <w:r w:rsidRPr="00174419">
              <w:rPr>
                <w:rFonts w:ascii="Times New Roman" w:hAnsi="Times New Roman"/>
                <w:sz w:val="24"/>
                <w:szCs w:val="24"/>
              </w:rPr>
              <w:t>Gordis</w:t>
            </w:r>
            <w:proofErr w:type="spellEnd"/>
            <w:r w:rsidRPr="00174419">
              <w:rPr>
                <w:rFonts w:ascii="Times New Roman" w:hAnsi="Times New Roman"/>
                <w:sz w:val="24"/>
                <w:szCs w:val="24"/>
              </w:rPr>
              <w:t xml:space="preserve"> Epidemiology.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Elseiver</w:t>
            </w:r>
            <w:proofErr w:type="spellEnd"/>
            <w:r w:rsidRPr="00174419">
              <w:rPr>
                <w:rFonts w:ascii="Times New Roman" w:hAnsi="Times New Roman"/>
                <w:sz w:val="24"/>
                <w:szCs w:val="24"/>
              </w:rPr>
              <w:t>, USA.</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Cheesbrough</w:t>
            </w:r>
            <w:proofErr w:type="spellEnd"/>
            <w:r w:rsidRPr="00174419">
              <w:rPr>
                <w:rFonts w:ascii="Times New Roman" w:hAnsi="Times New Roman"/>
                <w:sz w:val="24"/>
                <w:szCs w:val="24"/>
              </w:rPr>
              <w:t>, M. (2004). District Laboratory Practice in Tropical Countries - Part 2,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Cambridge University Press.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Ryan K. J. and Ray C. G. (2004). Sherris Medical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McGraw Hill, New York.</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Topley W.W. C., Wilson, G. S., Parker M. T. and Collier L. H. (1998). Principles of Bacteriology. (9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Edward Arnold, London.</w:t>
            </w:r>
          </w:p>
        </w:tc>
      </w:tr>
      <w:bookmarkEnd w:id="7"/>
      <w:tr w:rsidR="00616262" w:rsidRPr="00174419" w:rsidTr="00616262">
        <w:trPr>
          <w:trHeight w:val="368"/>
        </w:trPr>
        <w:tc>
          <w:tcPr>
            <w:tcW w:w="974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p w:rsidR="00616262" w:rsidRPr="00174419" w:rsidRDefault="00616262" w:rsidP="00616262">
            <w:pPr>
              <w:spacing w:after="0" w:line="240" w:lineRule="auto"/>
              <w:jc w:val="center"/>
              <w:rPr>
                <w:rFonts w:ascii="Times New Roman" w:hAnsi="Times New Roman"/>
                <w:b/>
                <w:sz w:val="24"/>
                <w:szCs w:val="24"/>
              </w:rPr>
            </w:pP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w:t>
            </w:r>
            <w:hyperlink r:id="rId56" w:history="1">
              <w:r w:rsidRPr="00174419">
                <w:rPr>
                  <w:rStyle w:val="Hyperlink"/>
                  <w:rFonts w:ascii="Times New Roman" w:hAnsi="Times New Roman"/>
                  <w:sz w:val="24"/>
                  <w:szCs w:val="24"/>
                </w:rPr>
                <w:t>https://www.scielo.br/j/rbca/a/mjDFGTtfWtBm786ZmR9TG9d/?lang=en</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Cs/>
                <w:sz w:val="24"/>
                <w:szCs w:val="24"/>
              </w:rPr>
            </w:pPr>
            <w:r w:rsidRPr="00174419">
              <w:rPr>
                <w:rFonts w:ascii="Times New Roman" w:hAnsi="Times New Roman"/>
                <w:sz w:val="24"/>
                <w:szCs w:val="24"/>
              </w:rPr>
              <w:t xml:space="preserve"> </w:t>
            </w:r>
            <w:hyperlink r:id="rId57" w:history="1">
              <w:r w:rsidRPr="00174419">
                <w:rPr>
                  <w:rStyle w:val="Hyperlink"/>
                  <w:rFonts w:ascii="Times New Roman" w:hAnsi="Times New Roman"/>
                  <w:sz w:val="24"/>
                  <w:szCs w:val="24"/>
                </w:rPr>
                <w:t>https://hal.archives-ouvertes.fr/hal-00902711/document</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Cs/>
                <w:sz w:val="24"/>
                <w:szCs w:val="24"/>
              </w:rPr>
            </w:pPr>
            <w:r w:rsidRPr="00174419">
              <w:rPr>
                <w:rFonts w:ascii="Times New Roman" w:hAnsi="Times New Roman"/>
                <w:sz w:val="24"/>
                <w:szCs w:val="24"/>
              </w:rPr>
              <w:t xml:space="preserve"> </w:t>
            </w:r>
            <w:hyperlink r:id="rId58" w:history="1">
              <w:r w:rsidRPr="00174419">
                <w:rPr>
                  <w:rStyle w:val="Hyperlink"/>
                  <w:rFonts w:ascii="Times New Roman" w:hAnsi="Times New Roman"/>
                  <w:sz w:val="24"/>
                  <w:szCs w:val="24"/>
                </w:rPr>
                <w:t>https://www.who.int/csr/resources/publications/whocdscsreph200212.pdf</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59" w:history="1">
              <w:r w:rsidR="00616262" w:rsidRPr="00174419">
                <w:rPr>
                  <w:rStyle w:val="Hyperlink"/>
                  <w:rFonts w:ascii="Times New Roman" w:hAnsi="Times New Roman"/>
                  <w:sz w:val="24"/>
                  <w:szCs w:val="24"/>
                </w:rPr>
                <w:t>https://www.ncbi.nlm.nih.gov/pmc/articles/PMC7187955/</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bCs/>
                <w:sz w:val="24"/>
                <w:szCs w:val="24"/>
              </w:rPr>
            </w:pPr>
            <w:hyperlink r:id="rId60" w:history="1">
              <w:r w:rsidR="00616262" w:rsidRPr="00174419">
                <w:rPr>
                  <w:rStyle w:val="Hyperlink"/>
                  <w:rFonts w:ascii="Times New Roman" w:hAnsi="Times New Roman"/>
                  <w:sz w:val="24"/>
                  <w:szCs w:val="24"/>
                </w:rPr>
                <w:t>https://www.who.int/diseasecontrol_emergencies/publications/idhe_2009_london_out breaks.pdf</w:t>
              </w:r>
            </w:hyperlink>
          </w:p>
        </w:tc>
      </w:tr>
    </w:tbl>
    <w:p w:rsidR="00F10496" w:rsidRDefault="00F10496" w:rsidP="00616262">
      <w:pPr>
        <w:jc w:val="cente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48"/>
        <w:gridCol w:w="648"/>
        <w:gridCol w:w="648"/>
        <w:gridCol w:w="648"/>
        <w:gridCol w:w="648"/>
        <w:gridCol w:w="648"/>
        <w:gridCol w:w="648"/>
        <w:gridCol w:w="648"/>
        <w:gridCol w:w="648"/>
        <w:gridCol w:w="648"/>
        <w:gridCol w:w="648"/>
        <w:gridCol w:w="648"/>
        <w:gridCol w:w="648"/>
        <w:gridCol w:w="648"/>
      </w:tblGrid>
      <w:tr w:rsidR="00616262" w:rsidRPr="00174419" w:rsidTr="00616262">
        <w:trPr>
          <w:trHeight w:val="432"/>
        </w:trPr>
        <w:tc>
          <w:tcPr>
            <w:tcW w:w="675"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10</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11</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12</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13</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616262">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ind w:right="-784"/>
              <w:jc w:val="center"/>
              <w:rPr>
                <w:rFonts w:ascii="Times New Roman" w:hAnsi="Times New Roman"/>
                <w:sz w:val="24"/>
                <w:szCs w:val="24"/>
              </w:rPr>
            </w:pPr>
          </w:p>
        </w:tc>
      </w:tr>
      <w:tr w:rsidR="00616262" w:rsidRPr="00174419" w:rsidTr="00616262">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trHeight w:val="432"/>
        </w:trPr>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CO4</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rPr>
          <w:trHeight w:val="432"/>
        </w:trPr>
        <w:tc>
          <w:tcPr>
            <w:tcW w:w="67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bl>
    <w:p w:rsidR="00616262" w:rsidRPr="00174419" w:rsidRDefault="00616262" w:rsidP="00616262">
      <w:pPr>
        <w:rPr>
          <w:rFonts w:ascii="Times New Roman" w:hAnsi="Times New Roman"/>
          <w:b/>
          <w:sz w:val="24"/>
          <w:szCs w:val="24"/>
        </w:rPr>
      </w:pPr>
    </w:p>
    <w:p w:rsidR="00616262" w:rsidRPr="00174419" w:rsidRDefault="00616262" w:rsidP="00616262">
      <w:pPr>
        <w:rPr>
          <w:rFonts w:ascii="Times New Roman" w:hAnsi="Times New Roman"/>
          <w:b/>
          <w:sz w:val="24"/>
          <w:szCs w:val="24"/>
        </w:rPr>
      </w:pPr>
    </w:p>
    <w:p w:rsidR="00616262" w:rsidRPr="00174419" w:rsidRDefault="00616262" w:rsidP="00616262">
      <w:pPr>
        <w:rPr>
          <w:rFonts w:ascii="Times New Roman" w:hAnsi="Times New Roman"/>
          <w:b/>
          <w:sz w:val="24"/>
          <w:szCs w:val="24"/>
        </w:rPr>
      </w:pPr>
    </w:p>
    <w:p w:rsidR="007D7F4D" w:rsidRDefault="007D7F4D">
      <w:pPr>
        <w:rPr>
          <w:rFonts w:ascii="Times New Roman" w:hAnsi="Times New Roman"/>
          <w:b/>
          <w:sz w:val="24"/>
          <w:szCs w:val="24"/>
        </w:rPr>
      </w:pPr>
      <w:r>
        <w:rPr>
          <w:rFonts w:ascii="Times New Roman" w:hAnsi="Times New Roman"/>
          <w:b/>
          <w:sz w:val="24"/>
          <w:szCs w:val="24"/>
        </w:rPr>
        <w:br w:type="page"/>
      </w:r>
    </w:p>
    <w:p w:rsidR="00616262" w:rsidRPr="00174419" w:rsidRDefault="00616262" w:rsidP="00616262">
      <w:pPr>
        <w:rPr>
          <w:rFonts w:ascii="Times New Roman" w:hAnsi="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76"/>
        <w:gridCol w:w="1383"/>
        <w:gridCol w:w="1276"/>
        <w:gridCol w:w="283"/>
        <w:gridCol w:w="284"/>
        <w:gridCol w:w="283"/>
        <w:gridCol w:w="284"/>
        <w:gridCol w:w="992"/>
        <w:gridCol w:w="850"/>
        <w:gridCol w:w="284"/>
        <w:gridCol w:w="425"/>
        <w:gridCol w:w="709"/>
        <w:gridCol w:w="142"/>
        <w:gridCol w:w="283"/>
        <w:gridCol w:w="992"/>
      </w:tblGrid>
      <w:tr w:rsidR="00616262" w:rsidRPr="00174419" w:rsidTr="00616262">
        <w:trPr>
          <w:cantSplit/>
          <w:trHeight w:val="368"/>
          <w:tblHeader/>
        </w:trPr>
        <w:tc>
          <w:tcPr>
            <w:tcW w:w="1101"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jc w:val="center"/>
              <w:rPr>
                <w:rFonts w:ascii="Times New Roman" w:hAnsi="Times New Roman"/>
                <w:b/>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Hours</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Marks</w:t>
            </w:r>
          </w:p>
        </w:tc>
      </w:tr>
      <w:tr w:rsidR="00616262" w:rsidRPr="00174419" w:rsidTr="00616262">
        <w:trPr>
          <w:cantSplit/>
          <w:trHeight w:val="374"/>
          <w:tblHeader/>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hAnsi="Times New Roman" w:cs="Times New Roman"/>
                <w:b/>
              </w:rPr>
            </w:pPr>
            <w:r w:rsidRPr="00174419">
              <w:rPr>
                <w:rFonts w:ascii="Times New Roman" w:hAnsi="Times New Roman" w:cs="Times New Roman"/>
                <w:b/>
              </w:rPr>
              <w:t>CIA</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hAnsi="Times New Roman" w:cs="Times New Roman"/>
                <w:b/>
              </w:rPr>
            </w:pPr>
            <w:r w:rsidRPr="00174419">
              <w:rPr>
                <w:rFonts w:ascii="Times New Roman" w:hAnsi="Times New Roman" w:cs="Times New Roman"/>
                <w:b/>
              </w:rPr>
              <w:t>External</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hAnsi="Times New Roman" w:cs="Times New Roman"/>
                <w:b/>
              </w:rPr>
            </w:pPr>
            <w:r w:rsidRPr="00174419">
              <w:rPr>
                <w:rFonts w:ascii="Times New Roman" w:hAnsi="Times New Roman" w:cs="Times New Roman"/>
                <w:b/>
              </w:rPr>
              <w:t>Total</w:t>
            </w:r>
          </w:p>
        </w:tc>
      </w:tr>
      <w:tr w:rsidR="00616262" w:rsidRPr="00174419" w:rsidTr="00616262">
        <w:trPr>
          <w:cantSplit/>
          <w:trHeight w:val="864"/>
          <w:tblHeader/>
        </w:trPr>
        <w:tc>
          <w:tcPr>
            <w:tcW w:w="1101" w:type="dxa"/>
            <w:tcBorders>
              <w:top w:val="single" w:sz="4" w:space="0" w:color="000000"/>
              <w:left w:val="single" w:sz="4" w:space="0" w:color="000000"/>
              <w:bottom w:val="single" w:sz="4" w:space="0" w:color="000000"/>
              <w:right w:val="single" w:sz="4" w:space="0" w:color="000000"/>
            </w:tcBorders>
          </w:tcPr>
          <w:p w:rsidR="00616262" w:rsidRPr="003039D4" w:rsidRDefault="00874F09" w:rsidP="00616262">
            <w:pPr>
              <w:spacing w:after="0" w:line="240" w:lineRule="auto"/>
              <w:jc w:val="center"/>
              <w:rPr>
                <w:rFonts w:ascii="Times New Roman" w:hAnsi="Times New Roman"/>
                <w:b/>
              </w:rPr>
            </w:pPr>
            <w:r w:rsidRPr="003039D4">
              <w:rPr>
                <w:rFonts w:ascii="Times New Roman" w:eastAsia="Times New Roman" w:hAnsi="Times New Roman" w:cs="Times New Roman"/>
                <w:b/>
                <w:sz w:val="24"/>
                <w:szCs w:val="24"/>
              </w:rPr>
              <w:t>23PMICE24</w:t>
            </w:r>
            <w:r w:rsidR="00C5330A">
              <w:rPr>
                <w:rFonts w:ascii="Times New Roman" w:eastAsia="Times New Roman" w:hAnsi="Times New Roman" w:cs="Times New Roman"/>
                <w:b/>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965EB4" w:rsidP="00616262">
            <w:pPr>
              <w:spacing w:after="0" w:line="240" w:lineRule="auto"/>
              <w:jc w:val="center"/>
              <w:rPr>
                <w:rFonts w:ascii="Times New Roman" w:hAnsi="Times New Roman"/>
                <w:b/>
              </w:rPr>
            </w:pPr>
            <w:proofErr w:type="gramStart"/>
            <w:r>
              <w:rPr>
                <w:rFonts w:ascii="Times New Roman" w:hAnsi="Times New Roman"/>
                <w:b/>
              </w:rPr>
              <w:t xml:space="preserve">Clinical </w:t>
            </w:r>
            <w:r w:rsidR="00616262" w:rsidRPr="00174419">
              <w:rPr>
                <w:rFonts w:ascii="Times New Roman" w:hAnsi="Times New Roman"/>
                <w:b/>
              </w:rPr>
              <w:t xml:space="preserve"> Diagnostic</w:t>
            </w:r>
            <w:proofErr w:type="gramEnd"/>
            <w:r w:rsidR="00616262" w:rsidRPr="00174419">
              <w:rPr>
                <w:rFonts w:ascii="Times New Roman" w:hAnsi="Times New Roman"/>
                <w:b/>
              </w:rPr>
              <w:t xml:space="preserve"> Microbiology</w:t>
            </w:r>
          </w:p>
          <w:p w:rsidR="00616262" w:rsidRPr="00174419" w:rsidRDefault="00616262" w:rsidP="00616262">
            <w:pPr>
              <w:spacing w:after="0" w:line="240" w:lineRule="auto"/>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874F09" w:rsidRPr="00E77470" w:rsidRDefault="009E5A55" w:rsidP="00874F09">
            <w:pPr>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Elective(</w:t>
            </w:r>
            <w:proofErr w:type="gramEnd"/>
            <w:r w:rsidR="00874F09" w:rsidRPr="00E77470">
              <w:rPr>
                <w:rFonts w:ascii="Times New Roman" w:hAnsi="Times New Roman" w:cs="Times New Roman"/>
                <w:b/>
                <w:color w:val="000000"/>
                <w:sz w:val="24"/>
                <w:szCs w:val="24"/>
              </w:rPr>
              <w:t>Discipline Centric) –III</w:t>
            </w:r>
          </w:p>
          <w:p w:rsidR="00616262" w:rsidRPr="00174419" w:rsidRDefault="00616262" w:rsidP="00616262">
            <w:pPr>
              <w:spacing w:after="0" w:line="240" w:lineRule="auto"/>
              <w:jc w:val="center"/>
              <w:rPr>
                <w:rFonts w:ascii="Times New Roman" w:hAnsi="Times New Roman"/>
                <w:b/>
              </w:rPr>
            </w:pP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616262" w:rsidRPr="00174419" w:rsidRDefault="00965EB4" w:rsidP="00616262">
            <w:pPr>
              <w:spacing w:after="0" w:line="240" w:lineRule="auto"/>
              <w:jc w:val="center"/>
              <w:rPr>
                <w:rFonts w:ascii="Times New Roman" w:hAnsi="Times New Roman"/>
                <w:b/>
              </w:rPr>
            </w:pPr>
            <w:r>
              <w:rPr>
                <w:rFonts w:ascii="Times New Roman" w:hAnsi="Times New Roman"/>
                <w:b/>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rPr>
          <w:cantSplit/>
          <w:tblHeader/>
        </w:trPr>
        <w:tc>
          <w:tcPr>
            <w:tcW w:w="9747"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Course Objectives</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Describe appropriate safety protocol and laboratory techniques for handling specimens and biomedical waste management.</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Develop working knowledge of techniques used to identify infectious agents in the clinical microbiology lab.</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Elucidate various diagnostic procedures in microbiology.</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gramStart"/>
            <w:r w:rsidRPr="00174419">
              <w:rPr>
                <w:rFonts w:ascii="Times New Roman" w:eastAsia="Times New Roman" w:hAnsi="Times New Roman" w:cs="Times New Roman"/>
                <w:sz w:val="24"/>
                <w:szCs w:val="24"/>
              </w:rPr>
              <w:t>Acquire  knowledge</w:t>
            </w:r>
            <w:proofErr w:type="gramEnd"/>
            <w:r w:rsidRPr="00174419">
              <w:rPr>
                <w:rFonts w:ascii="Times New Roman" w:eastAsia="Times New Roman" w:hAnsi="Times New Roman" w:cs="Times New Roman"/>
                <w:sz w:val="24"/>
                <w:szCs w:val="24"/>
              </w:rPr>
              <w:t xml:space="preserve"> on different methods employed to check antibiotic sensitivity.</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Gain knowledge on hospital acquired infections and their control measures.</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 of Hours</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Microbiology Laboratory Safety Practices -General Safety Guidelines, Handling of Biological Hazards, Infectious health care waste disposal - Biomedical waste management, Emerging and Re-emerging infections.</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Diagnostic procedures - General concept of Clinical specimen collection, transport, storage and general processing in Microbiology laboratory - Specimen acceptance and rejection criteria.</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Diagnosis of microbial diseases - Clinical, differential, Microbiological, immunological and molecular diagnosis of microbial diseases. Modern and novel microbial diagnostic methods. Automation in Microbial diagnosis.</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b/>
                <w:color w:val="000000"/>
                <w:sz w:val="24"/>
                <w:szCs w:val="24"/>
              </w:rPr>
            </w:pPr>
            <w:r w:rsidRPr="00174419">
              <w:rPr>
                <w:rFonts w:ascii="Times New Roman" w:eastAsia="Times New Roman" w:hAnsi="Times New Roman" w:cs="Times New Roman"/>
                <w:color w:val="000000"/>
                <w:sz w:val="24"/>
                <w:szCs w:val="24"/>
              </w:rPr>
              <w:t>Antibiotic sensitivity tests - Disc diffusion - Stokes and Kirby Bauer methods, E test - Dilution - Agar dilution &amp; broth dilution - MBC/MIC - Quality control for antibiotics and standard strains.</w:t>
            </w:r>
            <w:r w:rsidRPr="00174419">
              <w:rPr>
                <w:rFonts w:ascii="Times New Roman" w:eastAsia="Times New Roman" w:hAnsi="Times New Roman" w:cs="Times New Roman"/>
                <w:b/>
                <w:color w:val="000000"/>
                <w:sz w:val="24"/>
                <w:szCs w:val="24"/>
              </w:rPr>
              <w:tab/>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Nosocomial infections – common types, sources, reservoir and mode of transmission, pathogenesis and control measures. Hospital Infection Control Committee (HICC) – Functions.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275"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p>
          <w:p w:rsidR="00616262" w:rsidRPr="00174419" w:rsidRDefault="00616262" w:rsidP="00616262">
            <w:pPr>
              <w:pStyle w:val="Normal2"/>
              <w:spacing w:after="0" w:line="240" w:lineRule="auto"/>
              <w:rPr>
                <w:rFonts w:ascii="Times New Roman" w:eastAsia="Times New Roman" w:hAnsi="Times New Roman" w:cs="Times New Roman"/>
                <w:sz w:val="24"/>
                <w:szCs w:val="24"/>
              </w:rPr>
            </w:pPr>
          </w:p>
        </w:tc>
      </w:tr>
    </w:tbl>
    <w:p w:rsidR="00616262" w:rsidRDefault="00616262" w:rsidP="00616262">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76"/>
        <w:gridCol w:w="6748"/>
        <w:gridCol w:w="1722"/>
      </w:tblGrid>
      <w:tr w:rsidR="00616262" w:rsidRPr="00174419" w:rsidTr="00616262">
        <w:trPr>
          <w:cantSplit/>
          <w:tblHeader/>
        </w:trPr>
        <w:tc>
          <w:tcPr>
            <w:tcW w:w="9747"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lastRenderedPageBreak/>
              <w:t>Course Outcomes</w:t>
            </w:r>
          </w:p>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c>
          <w:tcPr>
            <w:tcW w:w="8470"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7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Apply Laboratory safety procedures and hospital waste disposal strategies.</w:t>
            </w:r>
          </w:p>
        </w:tc>
        <w:tc>
          <w:tcPr>
            <w:tcW w:w="17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 PO6, PO7</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7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Collect various clinical specimens, handle, preserve and process safely.</w:t>
            </w:r>
          </w:p>
        </w:tc>
        <w:tc>
          <w:tcPr>
            <w:tcW w:w="17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7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Identify the causative agents of diseases by </w:t>
            </w:r>
            <w:proofErr w:type="gramStart"/>
            <w:r w:rsidRPr="00174419">
              <w:rPr>
                <w:rFonts w:ascii="Times New Roman" w:eastAsia="Times New Roman" w:hAnsi="Times New Roman" w:cs="Times New Roman"/>
                <w:sz w:val="24"/>
                <w:szCs w:val="24"/>
              </w:rPr>
              <w:t>conventional  and</w:t>
            </w:r>
            <w:proofErr w:type="gramEnd"/>
            <w:r w:rsidRPr="00174419">
              <w:rPr>
                <w:rFonts w:ascii="Times New Roman" w:eastAsia="Times New Roman" w:hAnsi="Times New Roman" w:cs="Times New Roman"/>
                <w:sz w:val="24"/>
                <w:szCs w:val="24"/>
              </w:rPr>
              <w:t xml:space="preserve"> molecular methods following standard protocols.</w:t>
            </w:r>
          </w:p>
        </w:tc>
        <w:tc>
          <w:tcPr>
            <w:tcW w:w="17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 PO9, PO11</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67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Assess the antimicrobial susceptibility pattern of pathogens.</w:t>
            </w:r>
          </w:p>
        </w:tc>
        <w:tc>
          <w:tcPr>
            <w:tcW w:w="17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 PO9</w:t>
            </w:r>
          </w:p>
        </w:tc>
      </w:tr>
      <w:tr w:rsidR="00616262" w:rsidRPr="00174419" w:rsidTr="00616262">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7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Trace the sources of nosocomial infection and recommend control measures.</w:t>
            </w:r>
          </w:p>
        </w:tc>
        <w:tc>
          <w:tcPr>
            <w:tcW w:w="172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 PO7</w:t>
            </w:r>
          </w:p>
        </w:tc>
      </w:tr>
      <w:tr w:rsidR="00616262" w:rsidRPr="00174419" w:rsidTr="00616262">
        <w:trPr>
          <w:cantSplit/>
          <w:tblHeader/>
        </w:trPr>
        <w:tc>
          <w:tcPr>
            <w:tcW w:w="9747"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TEXT BOOKS</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6" w:type="dxa"/>
            <w:gridSpan w:val="3"/>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pStyle w:val="Normal2"/>
              <w:spacing w:after="0" w:line="276" w:lineRule="auto"/>
              <w:jc w:val="both"/>
              <w:rPr>
                <w:rFonts w:ascii="Times New Roman" w:eastAsia="Times New Roman" w:hAnsi="Times New Roman" w:cs="Times New Roman"/>
                <w:sz w:val="24"/>
                <w:szCs w:val="24"/>
              </w:rPr>
            </w:pPr>
            <w:r w:rsidRPr="00174419">
              <w:rPr>
                <w:rFonts w:ascii="Times New Roman" w:hAnsi="Times New Roman"/>
                <w:sz w:val="24"/>
                <w:szCs w:val="24"/>
              </w:rPr>
              <w:t>Collee J. G., Fraser A.G. Marmion B. P. and Simmons A. (1996). Mackie &amp;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r w:rsidRPr="00174419">
              <w:rPr>
                <w:rFonts w:ascii="Times New Roman" w:eastAsia="Times New Roman" w:hAnsi="Times New Roman" w:cs="Times New Roman"/>
                <w:sz w:val="24"/>
                <w:szCs w:val="24"/>
              </w:rPr>
              <w:t>. ISBN-10:0443047219 / ISBN-13-978-0443047213.</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646" w:type="dxa"/>
            <w:gridSpan w:val="3"/>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sz w:val="24"/>
                <w:szCs w:val="24"/>
              </w:rPr>
              <w:t>Tille</w:t>
            </w:r>
            <w:proofErr w:type="spellEnd"/>
            <w:r w:rsidRPr="00174419">
              <w:rPr>
                <w:rFonts w:ascii="Times New Roman" w:eastAsia="Times New Roman" w:hAnsi="Times New Roman" w:cs="Times New Roman"/>
                <w:sz w:val="24"/>
                <w:szCs w:val="24"/>
              </w:rPr>
              <w:t xml:space="preserve"> P. M. (2021). Bailey and Scott’s Diagnostic Microbiology. (15</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w:t>
            </w:r>
            <w:r w:rsidRPr="00174419">
              <w:rPr>
                <w:rFonts w:ascii="Times New Roman" w:hAnsi="Times New Roman" w:cs="Times New Roman"/>
                <w:sz w:val="24"/>
                <w:szCs w:val="24"/>
              </w:rPr>
              <w:t>Edition)</w:t>
            </w:r>
            <w:r w:rsidRPr="00174419">
              <w:rPr>
                <w:rFonts w:ascii="Times New Roman" w:eastAsia="Times New Roman" w:hAnsi="Times New Roman" w:cs="Times New Roman"/>
                <w:sz w:val="24"/>
                <w:szCs w:val="24"/>
              </w:rPr>
              <w:t>. Elsevier. ISBN:9780323681056.</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6"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hAnsi="Times New Roman"/>
                <w:sz w:val="24"/>
                <w:szCs w:val="24"/>
              </w:rPr>
              <w:t>Jawetz</w:t>
            </w:r>
            <w:proofErr w:type="spellEnd"/>
            <w:r w:rsidRPr="00174419">
              <w:rPr>
                <w:rFonts w:ascii="Times New Roman" w:hAnsi="Times New Roman"/>
                <w:sz w:val="24"/>
                <w:szCs w:val="24"/>
              </w:rPr>
              <w:t xml:space="preserve"> E., Melnick J. L. and </w:t>
            </w:r>
            <w:proofErr w:type="spellStart"/>
            <w:r w:rsidRPr="00174419">
              <w:rPr>
                <w:rFonts w:ascii="Times New Roman" w:hAnsi="Times New Roman"/>
                <w:sz w:val="24"/>
                <w:szCs w:val="24"/>
              </w:rPr>
              <w:t>Adelberg</w:t>
            </w:r>
            <w:proofErr w:type="spellEnd"/>
            <w:r w:rsidRPr="00174419">
              <w:rPr>
                <w:rFonts w:ascii="Times New Roman" w:hAnsi="Times New Roman"/>
                <w:sz w:val="24"/>
                <w:szCs w:val="24"/>
              </w:rPr>
              <w:t xml:space="preserve">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6" w:type="dxa"/>
            <w:gridSpan w:val="3"/>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pStyle w:val="Normal2"/>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Mukherjee K.L. (2000). Medical Laboratory </w:t>
            </w:r>
            <w:proofErr w:type="spellStart"/>
            <w:r w:rsidRPr="00174419">
              <w:rPr>
                <w:rFonts w:ascii="Times New Roman" w:eastAsia="Times New Roman" w:hAnsi="Times New Roman" w:cs="Times New Roman"/>
                <w:sz w:val="24"/>
                <w:szCs w:val="24"/>
              </w:rPr>
              <w:t>Technology.Vol</w:t>
            </w:r>
            <w:proofErr w:type="spellEnd"/>
            <w:r w:rsidRPr="00174419">
              <w:rPr>
                <w:rFonts w:ascii="Times New Roman" w:eastAsia="Times New Roman" w:hAnsi="Times New Roman" w:cs="Times New Roman"/>
                <w:sz w:val="24"/>
                <w:szCs w:val="24"/>
              </w:rPr>
              <w:t>. 1-3. (2</w:t>
            </w:r>
            <w:r w:rsidRPr="00174419">
              <w:rPr>
                <w:rFonts w:ascii="Times New Roman" w:eastAsia="Times New Roman" w:hAnsi="Times New Roman" w:cs="Times New Roman"/>
                <w:sz w:val="24"/>
                <w:szCs w:val="24"/>
                <w:vertAlign w:val="superscript"/>
              </w:rPr>
              <w:t xml:space="preserve">nd </w:t>
            </w:r>
            <w:r w:rsidRPr="00174419">
              <w:rPr>
                <w:rFonts w:ascii="Times New Roman" w:hAnsi="Times New Roman" w:cs="Times New Roman"/>
                <w:sz w:val="24"/>
                <w:szCs w:val="24"/>
              </w:rPr>
              <w:t xml:space="preserve">Edition). </w:t>
            </w:r>
            <w:r w:rsidRPr="00174419">
              <w:rPr>
                <w:rFonts w:ascii="Times New Roman" w:eastAsia="Times New Roman" w:hAnsi="Times New Roman" w:cs="Times New Roman"/>
                <w:sz w:val="24"/>
                <w:szCs w:val="24"/>
              </w:rPr>
              <w:t xml:space="preserve"> Tata McGraw-Hill Education. ISBN-10:0074632604.</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646" w:type="dxa"/>
            <w:gridSpan w:val="3"/>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sz w:val="24"/>
                <w:szCs w:val="24"/>
              </w:rPr>
              <w:t>Sood</w:t>
            </w:r>
            <w:proofErr w:type="spellEnd"/>
            <w:r w:rsidRPr="00174419">
              <w:rPr>
                <w:rFonts w:ascii="Times New Roman" w:eastAsia="Times New Roman" w:hAnsi="Times New Roman" w:cs="Times New Roman"/>
                <w:sz w:val="24"/>
                <w:szCs w:val="24"/>
              </w:rPr>
              <w:t xml:space="preserve"> R. (2009). Medical Laboratory Technology – Methods and Interpretations. (6</w:t>
            </w:r>
            <w:proofErr w:type="gramStart"/>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w:t>
            </w:r>
            <w:r w:rsidRPr="00174419">
              <w:rPr>
                <w:rFonts w:ascii="Times New Roman" w:hAnsi="Times New Roman" w:cs="Times New Roman"/>
                <w:sz w:val="24"/>
                <w:szCs w:val="24"/>
              </w:rPr>
              <w:t>Edition</w:t>
            </w:r>
            <w:proofErr w:type="gramEnd"/>
            <w:r w:rsidRPr="00174419">
              <w:rPr>
                <w:rFonts w:ascii="Times New Roman" w:hAnsi="Times New Roman" w:cs="Times New Roman"/>
                <w:sz w:val="24"/>
                <w:szCs w:val="24"/>
              </w:rPr>
              <w:t>)</w:t>
            </w:r>
            <w:r w:rsidRPr="00174419">
              <w:rPr>
                <w:rFonts w:ascii="Times New Roman" w:eastAsia="Times New Roman" w:hAnsi="Times New Roman" w:cs="Times New Roman"/>
                <w:sz w:val="24"/>
                <w:szCs w:val="24"/>
              </w:rPr>
              <w:t>. Jaypee Brothers Medical Publishers (P) Ltd. New Delhi. ISBN:9788184484496.</w:t>
            </w:r>
          </w:p>
        </w:tc>
      </w:tr>
      <w:tr w:rsidR="00616262" w:rsidRPr="00174419" w:rsidTr="00616262">
        <w:trPr>
          <w:cantSplit/>
          <w:tblHeader/>
        </w:trPr>
        <w:tc>
          <w:tcPr>
            <w:tcW w:w="9747"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References Books</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6" w:type="dxa"/>
            <w:gridSpan w:val="3"/>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pStyle w:val="Normal2"/>
              <w:widowControl w:val="0"/>
              <w:tabs>
                <w:tab w:val="left" w:pos="801"/>
              </w:tabs>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Murray P. R., Baron E. J., Jorgenson J. H., </w:t>
            </w:r>
            <w:proofErr w:type="spellStart"/>
            <w:r w:rsidRPr="00174419">
              <w:rPr>
                <w:rFonts w:ascii="Times New Roman" w:eastAsia="Times New Roman" w:hAnsi="Times New Roman" w:cs="Times New Roman"/>
                <w:sz w:val="24"/>
                <w:szCs w:val="24"/>
              </w:rPr>
              <w:t>Pfaller</w:t>
            </w:r>
            <w:proofErr w:type="spellEnd"/>
            <w:r w:rsidRPr="00174419">
              <w:rPr>
                <w:rFonts w:ascii="Times New Roman" w:eastAsia="Times New Roman" w:hAnsi="Times New Roman" w:cs="Times New Roman"/>
                <w:sz w:val="24"/>
                <w:szCs w:val="24"/>
              </w:rPr>
              <w:t xml:space="preserve"> M. A. and </w:t>
            </w:r>
            <w:proofErr w:type="spellStart"/>
            <w:r w:rsidRPr="00174419">
              <w:rPr>
                <w:rFonts w:ascii="Times New Roman" w:eastAsia="Times New Roman" w:hAnsi="Times New Roman" w:cs="Times New Roman"/>
                <w:sz w:val="24"/>
                <w:szCs w:val="24"/>
              </w:rPr>
              <w:t>Yolken</w:t>
            </w:r>
            <w:proofErr w:type="spellEnd"/>
            <w:r w:rsidRPr="00174419">
              <w:rPr>
                <w:rFonts w:ascii="Times New Roman" w:eastAsia="Times New Roman" w:hAnsi="Times New Roman" w:cs="Times New Roman"/>
                <w:sz w:val="24"/>
                <w:szCs w:val="24"/>
              </w:rPr>
              <w:t xml:space="preserve"> R.H. (2003). Manual of Clinical Microbiology. (8</w:t>
            </w:r>
            <w:proofErr w:type="gramStart"/>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w:t>
            </w:r>
            <w:proofErr w:type="gramEnd"/>
            <w:r w:rsidRPr="00174419">
              <w:rPr>
                <w:rFonts w:ascii="Times New Roman" w:eastAsia="Times New Roman" w:hAnsi="Times New Roman" w:cs="Times New Roman"/>
                <w:sz w:val="24"/>
                <w:szCs w:val="24"/>
              </w:rPr>
              <w:t>). American Society for Microbiology, Washington, DC. ISBN:1-555810255-4.</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646" w:type="dxa"/>
            <w:gridSpan w:val="3"/>
            <w:tcBorders>
              <w:top w:val="single" w:sz="4" w:space="0" w:color="000000"/>
              <w:left w:val="single" w:sz="4" w:space="0" w:color="000000"/>
              <w:bottom w:val="single" w:sz="4" w:space="0" w:color="auto"/>
              <w:right w:val="single" w:sz="4" w:space="0" w:color="000000"/>
            </w:tcBorders>
            <w:vAlign w:val="center"/>
            <w:hideMark/>
          </w:tcPr>
          <w:p w:rsidR="00616262" w:rsidRPr="00174419" w:rsidRDefault="00616262" w:rsidP="00616262">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Bennett J. E., Dolin R. and Blaser M. J. (2019). Principles and Practice of Infectious Diseases. (9</w:t>
            </w:r>
            <w:r w:rsidRPr="00174419">
              <w:rPr>
                <w:rFonts w:ascii="Times New Roman" w:eastAsia="Times New Roman" w:hAnsi="Times New Roman" w:cs="Times New Roman"/>
                <w:sz w:val="24"/>
                <w:szCs w:val="24"/>
                <w:vertAlign w:val="superscript"/>
              </w:rPr>
              <w:t xml:space="preserve">th </w:t>
            </w:r>
            <w:r w:rsidRPr="00174419">
              <w:rPr>
                <w:rFonts w:ascii="Times New Roman" w:eastAsia="Times New Roman" w:hAnsi="Times New Roman" w:cs="Times New Roman"/>
                <w:sz w:val="24"/>
                <w:szCs w:val="24"/>
              </w:rPr>
              <w:t xml:space="preserve">Edition). Elsevier. </w:t>
            </w:r>
            <w:proofErr w:type="spellStart"/>
            <w:r w:rsidRPr="00174419">
              <w:rPr>
                <w:rFonts w:ascii="Times New Roman" w:eastAsia="Times New Roman" w:hAnsi="Times New Roman" w:cs="Times New Roman"/>
                <w:sz w:val="24"/>
                <w:szCs w:val="24"/>
              </w:rPr>
              <w:t>EBook</w:t>
            </w:r>
            <w:proofErr w:type="spellEnd"/>
            <w:r w:rsidRPr="00174419">
              <w:rPr>
                <w:rFonts w:ascii="Times New Roman" w:eastAsia="Times New Roman" w:hAnsi="Times New Roman" w:cs="Times New Roman"/>
                <w:sz w:val="24"/>
                <w:szCs w:val="24"/>
              </w:rPr>
              <w:t xml:space="preserve"> ISBN:9780323550277. Hardcover ISBN:9780323482554.</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616262" w:rsidRPr="00174419" w:rsidRDefault="00616262" w:rsidP="00616262">
            <w:pPr>
              <w:pStyle w:val="Normal2"/>
              <w:widowControl w:val="0"/>
              <w:tabs>
                <w:tab w:val="left" w:pos="801"/>
              </w:tabs>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Ridgway G. L., Stokes E. J. </w:t>
            </w:r>
            <w:proofErr w:type="gramStart"/>
            <w:r w:rsidRPr="00174419">
              <w:rPr>
                <w:rFonts w:ascii="Times New Roman" w:eastAsia="Times New Roman" w:hAnsi="Times New Roman" w:cs="Times New Roman"/>
                <w:sz w:val="24"/>
                <w:szCs w:val="24"/>
              </w:rPr>
              <w:t>and  Wren</w:t>
            </w:r>
            <w:proofErr w:type="gramEnd"/>
            <w:r w:rsidRPr="00174419">
              <w:rPr>
                <w:rFonts w:ascii="Times New Roman" w:eastAsia="Times New Roman" w:hAnsi="Times New Roman" w:cs="Times New Roman"/>
                <w:sz w:val="24"/>
                <w:szCs w:val="24"/>
              </w:rPr>
              <w:t xml:space="preserve"> M. W. D. (1987). Clinical Microbiology 7</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 Hodder Arnold Publication. ISBN-10:0340554231 / ISBN-13:9780340554234.</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616262" w:rsidRPr="00174419" w:rsidRDefault="00616262" w:rsidP="00616262">
            <w:pPr>
              <w:pStyle w:val="Normal2"/>
              <w:widowControl w:val="0"/>
              <w:tabs>
                <w:tab w:val="left" w:pos="801"/>
              </w:tabs>
              <w:spacing w:after="0" w:line="240" w:lineRule="auto"/>
              <w:jc w:val="both"/>
              <w:rPr>
                <w:rFonts w:ascii="Times New Roman" w:eastAsia="Times New Roman" w:hAnsi="Times New Roman" w:cs="Times New Roman"/>
                <w:sz w:val="24"/>
                <w:szCs w:val="24"/>
              </w:rPr>
            </w:pPr>
            <w:proofErr w:type="spellStart"/>
            <w:r w:rsidRPr="00174419">
              <w:rPr>
                <w:rFonts w:ascii="Times New Roman" w:eastAsia="Times New Roman" w:hAnsi="Times New Roman" w:cs="Times New Roman"/>
                <w:sz w:val="24"/>
                <w:szCs w:val="24"/>
              </w:rPr>
              <w:t>Koneman</w:t>
            </w:r>
            <w:proofErr w:type="spellEnd"/>
            <w:r w:rsidRPr="00174419">
              <w:rPr>
                <w:rFonts w:ascii="Times New Roman" w:eastAsia="Times New Roman" w:hAnsi="Times New Roman" w:cs="Times New Roman"/>
                <w:sz w:val="24"/>
                <w:szCs w:val="24"/>
              </w:rPr>
              <w:t xml:space="preserve"> E.W., Allen S. D., </w:t>
            </w:r>
            <w:proofErr w:type="spellStart"/>
            <w:r w:rsidRPr="00174419">
              <w:rPr>
                <w:rFonts w:ascii="Times New Roman" w:eastAsia="Times New Roman" w:hAnsi="Times New Roman" w:cs="Times New Roman"/>
                <w:sz w:val="24"/>
                <w:szCs w:val="24"/>
              </w:rPr>
              <w:t>Schreckenberg</w:t>
            </w:r>
            <w:proofErr w:type="spellEnd"/>
            <w:r w:rsidRPr="00174419">
              <w:rPr>
                <w:rFonts w:ascii="Times New Roman" w:eastAsia="Times New Roman" w:hAnsi="Times New Roman" w:cs="Times New Roman"/>
                <w:sz w:val="24"/>
                <w:szCs w:val="24"/>
              </w:rPr>
              <w:t xml:space="preserve"> P. C. and Winn W. C. (2020). </w:t>
            </w:r>
            <w:proofErr w:type="spellStart"/>
            <w:r w:rsidRPr="00174419">
              <w:rPr>
                <w:rFonts w:ascii="Times New Roman" w:eastAsia="Times New Roman" w:hAnsi="Times New Roman" w:cs="Times New Roman"/>
                <w:sz w:val="24"/>
                <w:szCs w:val="24"/>
              </w:rPr>
              <w:t>Koneman’s</w:t>
            </w:r>
            <w:proofErr w:type="spellEnd"/>
            <w:r w:rsidRPr="00174419">
              <w:rPr>
                <w:rFonts w:ascii="Times New Roman" w:eastAsia="Times New Roman" w:hAnsi="Times New Roman" w:cs="Times New Roman"/>
                <w:sz w:val="24"/>
                <w:szCs w:val="24"/>
              </w:rPr>
              <w:t xml:space="preserve"> Color Atlas and Textbook of Diagnostic Microbiology. (7</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 Jones &amp; Bartlett Learning. ISBN:1284322378 9781284322378. </w:t>
            </w: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616262" w:rsidRPr="00174419" w:rsidRDefault="00616262" w:rsidP="00616262">
            <w:pPr>
              <w:pStyle w:val="Normal2"/>
              <w:spacing w:line="276" w:lineRule="auto"/>
              <w:rPr>
                <w:rFonts w:ascii="Times New Roman" w:eastAsia="Times New Roman" w:hAnsi="Times New Roman" w:cs="Times New Roman"/>
                <w:sz w:val="24"/>
                <w:szCs w:val="24"/>
              </w:rPr>
            </w:pPr>
            <w:proofErr w:type="spellStart"/>
            <w:r w:rsidRPr="00174419">
              <w:rPr>
                <w:rFonts w:ascii="Times New Roman" w:hAnsi="Times New Roman"/>
                <w:sz w:val="24"/>
                <w:szCs w:val="24"/>
              </w:rPr>
              <w:t>Cheesbrough</w:t>
            </w:r>
            <w:proofErr w:type="spellEnd"/>
            <w:r w:rsidRPr="00174419">
              <w:rPr>
                <w:rFonts w:ascii="Times New Roman" w:hAnsi="Times New Roman"/>
                <w:sz w:val="24"/>
                <w:szCs w:val="24"/>
              </w:rPr>
              <w:t>, M. (2004). District Laboratory Practice in Tropical Countries - Part 2,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Cambridge University Press. </w:t>
            </w:r>
            <w:r w:rsidRPr="00174419">
              <w:rPr>
                <w:rFonts w:ascii="Times New Roman" w:eastAsia="Times New Roman" w:hAnsi="Times New Roman" w:cs="Times New Roman"/>
                <w:sz w:val="24"/>
                <w:szCs w:val="24"/>
              </w:rPr>
              <w:t>ISBN-13:978-0-521-67631-1 / ISBN-10:0-521-67631-2.</w:t>
            </w:r>
          </w:p>
        </w:tc>
      </w:tr>
    </w:tbl>
    <w:p w:rsidR="007D7F4D" w:rsidRDefault="007D7F4D">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646"/>
      </w:tblGrid>
      <w:tr w:rsidR="00616262" w:rsidRPr="00174419" w:rsidTr="00616262">
        <w:trPr>
          <w:cantSplit/>
          <w:tblHeader/>
        </w:trPr>
        <w:tc>
          <w:tcPr>
            <w:tcW w:w="974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lastRenderedPageBreak/>
              <w:t>Web Resources</w:t>
            </w:r>
          </w:p>
          <w:p w:rsidR="00616262" w:rsidRPr="00174419" w:rsidRDefault="00616262" w:rsidP="00616262">
            <w:pPr>
              <w:pStyle w:val="Normal2"/>
              <w:spacing w:after="0" w:line="240" w:lineRule="auto"/>
              <w:jc w:val="center"/>
              <w:rPr>
                <w:rFonts w:ascii="Times New Roman" w:eastAsia="Times New Roman" w:hAnsi="Times New Roman" w:cs="Times New Roman"/>
                <w:b/>
                <w:sz w:val="24"/>
                <w:szCs w:val="24"/>
              </w:rPr>
            </w:pPr>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F97C36" w:rsidP="00616262">
            <w:pPr>
              <w:pStyle w:val="Normal2"/>
              <w:spacing w:after="0" w:line="252" w:lineRule="auto"/>
              <w:rPr>
                <w:rFonts w:ascii="Times New Roman" w:eastAsia="Times New Roman" w:hAnsi="Times New Roman" w:cs="Times New Roman"/>
                <w:sz w:val="24"/>
                <w:szCs w:val="24"/>
              </w:rPr>
            </w:pPr>
            <w:hyperlink r:id="rId61" w:history="1">
              <w:r w:rsidR="00616262" w:rsidRPr="00174419">
                <w:rPr>
                  <w:rStyle w:val="Hyperlink"/>
                  <w:rFonts w:ascii="Times New Roman" w:eastAsia="Times New Roman" w:hAnsi="Times New Roman" w:cs="Times New Roman"/>
                  <w:sz w:val="24"/>
                  <w:szCs w:val="24"/>
                </w:rPr>
                <w:t>https://www.ncbi.nlm.nih.gov/books/NBK20370/</w:t>
              </w:r>
            </w:hyperlink>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F97C36" w:rsidP="00616262">
            <w:pPr>
              <w:pStyle w:val="Normal2"/>
              <w:spacing w:after="0" w:line="252" w:lineRule="auto"/>
              <w:rPr>
                <w:rFonts w:ascii="Times New Roman" w:eastAsia="Times New Roman" w:hAnsi="Times New Roman" w:cs="Times New Roman"/>
                <w:sz w:val="24"/>
                <w:szCs w:val="24"/>
              </w:rPr>
            </w:pPr>
            <w:hyperlink r:id="rId62" w:history="1">
              <w:r w:rsidR="00616262" w:rsidRPr="00174419">
                <w:rPr>
                  <w:rStyle w:val="Hyperlink"/>
                  <w:rFonts w:ascii="Times New Roman" w:eastAsia="Times New Roman" w:hAnsi="Times New Roman" w:cs="Times New Roman"/>
                  <w:sz w:val="24"/>
                  <w:szCs w:val="24"/>
                </w:rPr>
                <w:t>https://www.msdmanuals.com/en-in/home/infections/diagnosis-of-infectious3disease/diagnosis-of-infectious-disease</w:t>
              </w:r>
            </w:hyperlink>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F97C36" w:rsidP="00616262">
            <w:pPr>
              <w:pStyle w:val="Normal2"/>
              <w:spacing w:after="0" w:line="252" w:lineRule="auto"/>
              <w:rPr>
                <w:rFonts w:ascii="Times New Roman" w:eastAsia="Times New Roman" w:hAnsi="Times New Roman" w:cs="Times New Roman"/>
                <w:sz w:val="24"/>
                <w:szCs w:val="24"/>
              </w:rPr>
            </w:pPr>
            <w:hyperlink r:id="rId63" w:history="1">
              <w:r w:rsidR="00616262" w:rsidRPr="00174419">
                <w:rPr>
                  <w:rStyle w:val="Hyperlink"/>
                  <w:rFonts w:ascii="Times New Roman" w:eastAsia="Times New Roman" w:hAnsi="Times New Roman" w:cs="Times New Roman"/>
                  <w:sz w:val="24"/>
                  <w:szCs w:val="24"/>
                </w:rPr>
                <w:t>https://journals.asm.org/doi/10.1128/JCM.02592-20</w:t>
              </w:r>
            </w:hyperlink>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F97C36" w:rsidP="00616262">
            <w:pPr>
              <w:pStyle w:val="Normal2"/>
              <w:spacing w:after="0" w:line="252" w:lineRule="auto"/>
              <w:rPr>
                <w:rFonts w:ascii="Times New Roman" w:eastAsia="Times New Roman" w:hAnsi="Times New Roman" w:cs="Times New Roman"/>
                <w:sz w:val="24"/>
                <w:szCs w:val="24"/>
              </w:rPr>
            </w:pPr>
            <w:hyperlink r:id="rId64" w:history="1">
              <w:r w:rsidR="00616262" w:rsidRPr="00174419">
                <w:rPr>
                  <w:rStyle w:val="Hyperlink"/>
                  <w:rFonts w:ascii="Times New Roman" w:eastAsia="Times New Roman" w:hAnsi="Times New Roman" w:cs="Times New Roman"/>
                  <w:sz w:val="24"/>
                  <w:szCs w:val="24"/>
                </w:rPr>
                <w:t>https://www.sciencedirect.com/science/article/pii/S2221169116309509</w:t>
              </w:r>
            </w:hyperlink>
          </w:p>
        </w:tc>
      </w:tr>
      <w:tr w:rsidR="00616262" w:rsidRPr="00174419" w:rsidTr="00616262">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F97C36" w:rsidP="00616262">
            <w:pPr>
              <w:pStyle w:val="Normal2"/>
              <w:spacing w:after="0" w:line="252" w:lineRule="auto"/>
              <w:rPr>
                <w:rFonts w:ascii="Times New Roman" w:eastAsia="Times New Roman" w:hAnsi="Times New Roman" w:cs="Times New Roman"/>
                <w:sz w:val="24"/>
                <w:szCs w:val="24"/>
              </w:rPr>
            </w:pPr>
            <w:hyperlink r:id="rId65" w:history="1">
              <w:r w:rsidR="00616262" w:rsidRPr="00174419">
                <w:rPr>
                  <w:rStyle w:val="Hyperlink"/>
                  <w:rFonts w:ascii="Times New Roman" w:eastAsia="Times New Roman" w:hAnsi="Times New Roman" w:cs="Times New Roman"/>
                  <w:sz w:val="24"/>
                  <w:szCs w:val="24"/>
                </w:rPr>
                <w:t>http://www.textbookofbacteriology.net/normalflora_3.html</w:t>
              </w:r>
            </w:hyperlink>
          </w:p>
        </w:tc>
      </w:tr>
    </w:tbl>
    <w:p w:rsidR="007D7F4D" w:rsidRDefault="007D7F4D" w:rsidP="00616262">
      <w:pPr>
        <w:pStyle w:val="Normal2"/>
        <w:ind w:left="2880" w:firstLine="720"/>
        <w:rPr>
          <w:rFonts w:ascii="Times New Roman" w:eastAsia="Times New Roman" w:hAnsi="Times New Roman" w:cs="Times New Roman"/>
          <w:b/>
          <w:sz w:val="24"/>
          <w:szCs w:val="24"/>
        </w:rPr>
      </w:pPr>
    </w:p>
    <w:p w:rsidR="00F10496" w:rsidRDefault="00F10496" w:rsidP="00616262">
      <w:pPr>
        <w:pStyle w:val="Normal2"/>
        <w:ind w:left="2880" w:firstLine="720"/>
        <w:rPr>
          <w:rFonts w:ascii="Times New Roman" w:eastAsia="Times New Roman" w:hAnsi="Times New Roman" w:cs="Times New Roman"/>
          <w:b/>
          <w:sz w:val="24"/>
          <w:szCs w:val="24"/>
        </w:rPr>
      </w:pPr>
    </w:p>
    <w:p w:rsidR="00F10496" w:rsidRDefault="00F10496" w:rsidP="00616262">
      <w:pPr>
        <w:pStyle w:val="Normal2"/>
        <w:ind w:left="2880" w:firstLine="720"/>
        <w:rPr>
          <w:rFonts w:ascii="Times New Roman" w:eastAsia="Times New Roman" w:hAnsi="Times New Roman" w:cs="Times New Roman"/>
          <w:b/>
          <w:sz w:val="24"/>
          <w:szCs w:val="24"/>
        </w:rPr>
      </w:pPr>
    </w:p>
    <w:p w:rsidR="00616262" w:rsidRPr="00174419" w:rsidRDefault="00616262" w:rsidP="00616262">
      <w:pPr>
        <w:pStyle w:val="Normal2"/>
        <w:ind w:left="2880" w:firstLine="720"/>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7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3"/>
        <w:gridCol w:w="644"/>
        <w:gridCol w:w="643"/>
        <w:gridCol w:w="644"/>
        <w:gridCol w:w="643"/>
        <w:gridCol w:w="644"/>
        <w:gridCol w:w="643"/>
        <w:gridCol w:w="644"/>
        <w:gridCol w:w="643"/>
        <w:gridCol w:w="644"/>
        <w:gridCol w:w="643"/>
        <w:gridCol w:w="644"/>
        <w:gridCol w:w="643"/>
        <w:gridCol w:w="644"/>
      </w:tblGrid>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PO2</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PO8</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PO9</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 10</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 11</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 12</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 13</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 14</w:t>
            </w:r>
          </w:p>
        </w:tc>
      </w:tr>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r>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r>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r>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r>
      <w:tr w:rsidR="00616262" w:rsidRPr="00174419" w:rsidTr="00616262">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Normal2"/>
              <w:spacing w:line="254" w:lineRule="auto"/>
              <w:jc w:val="center"/>
              <w:rPr>
                <w:rFonts w:ascii="Times New Roman" w:eastAsia="Times New Roman" w:hAnsi="Times New Roman" w:cs="Times New Roman"/>
                <w:sz w:val="24"/>
                <w:szCs w:val="24"/>
              </w:rPr>
            </w:pPr>
          </w:p>
        </w:tc>
      </w:tr>
    </w:tbl>
    <w:p w:rsidR="00616262" w:rsidRPr="00174419" w:rsidRDefault="00616262" w:rsidP="00616262">
      <w:pPr>
        <w:pStyle w:val="Normal2"/>
        <w:spacing w:after="0" w:line="240" w:lineRule="auto"/>
        <w:rPr>
          <w:rFonts w:ascii="Times New Roman" w:eastAsia="Times New Roman" w:hAnsi="Times New Roman" w:cs="Times New Roman"/>
          <w:b/>
          <w:sz w:val="24"/>
          <w:szCs w:val="24"/>
        </w:rPr>
      </w:pPr>
    </w:p>
    <w:p w:rsidR="00616262" w:rsidRPr="00174419" w:rsidRDefault="00616262" w:rsidP="00616262">
      <w:pPr>
        <w:spacing w:after="0" w:line="240" w:lineRule="auto"/>
        <w:jc w:val="center"/>
        <w:rPr>
          <w:rFonts w:ascii="Times New Roman" w:hAnsi="Times New Roman"/>
          <w:b/>
          <w:bCs/>
          <w:sz w:val="24"/>
          <w:szCs w:val="24"/>
        </w:rPr>
      </w:pPr>
    </w:p>
    <w:p w:rsidR="00A15706" w:rsidRDefault="00A15706">
      <w:pPr>
        <w:rPr>
          <w:rFonts w:ascii="Times New Roman" w:hAnsi="Times New Roman"/>
          <w:b/>
          <w:bCs/>
          <w:sz w:val="24"/>
          <w:szCs w:val="24"/>
        </w:rPr>
      </w:pPr>
      <w:r>
        <w:rPr>
          <w:rFonts w:ascii="Times New Roman" w:hAnsi="Times New Roman"/>
          <w:b/>
          <w:bCs/>
          <w:sz w:val="24"/>
          <w:szCs w:val="24"/>
        </w:rPr>
        <w:br w:type="page"/>
      </w:r>
    </w:p>
    <w:p w:rsidR="00616262" w:rsidRPr="00174419" w:rsidRDefault="00616262" w:rsidP="00616262">
      <w:pPr>
        <w:spacing w:after="0" w:line="240" w:lineRule="auto"/>
        <w:jc w:val="center"/>
        <w:rPr>
          <w:rFonts w:ascii="Times New Roman" w:hAnsi="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1276"/>
        <w:gridCol w:w="1275"/>
        <w:gridCol w:w="284"/>
        <w:gridCol w:w="247"/>
        <w:gridCol w:w="320"/>
        <w:gridCol w:w="283"/>
        <w:gridCol w:w="993"/>
        <w:gridCol w:w="708"/>
        <w:gridCol w:w="709"/>
        <w:gridCol w:w="851"/>
        <w:gridCol w:w="283"/>
        <w:gridCol w:w="851"/>
      </w:tblGrid>
      <w:tr w:rsidR="00616262" w:rsidRPr="00174419" w:rsidTr="00616262">
        <w:trPr>
          <w:trHeight w:val="368"/>
        </w:trPr>
        <w:tc>
          <w:tcPr>
            <w:tcW w:w="1101"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jc w:val="center"/>
              <w:rPr>
                <w:rFonts w:ascii="Times New Roman" w:hAnsi="Times New Roman"/>
                <w:b/>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L</w:t>
            </w:r>
          </w:p>
        </w:tc>
        <w:tc>
          <w:tcPr>
            <w:tcW w:w="247"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w:t>
            </w:r>
          </w:p>
        </w:tc>
        <w:tc>
          <w:tcPr>
            <w:tcW w:w="32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Credits</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Hours</w:t>
            </w:r>
          </w:p>
        </w:tc>
        <w:tc>
          <w:tcPr>
            <w:tcW w:w="2694" w:type="dxa"/>
            <w:gridSpan w:val="4"/>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Marks</w:t>
            </w:r>
          </w:p>
        </w:tc>
      </w:tr>
      <w:tr w:rsidR="00616262" w:rsidRPr="00174419" w:rsidTr="00616262">
        <w:trPr>
          <w:trHeight w:val="37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47"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jc w:val="center"/>
              <w:rPr>
                <w:rFonts w:ascii="Times New Roman" w:hAnsi="Times New Roman"/>
                <w:b/>
              </w:rPr>
            </w:pPr>
          </w:p>
        </w:tc>
        <w:tc>
          <w:tcPr>
            <w:tcW w:w="709"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Total</w:t>
            </w:r>
          </w:p>
        </w:tc>
      </w:tr>
      <w:tr w:rsidR="00616262" w:rsidRPr="00174419" w:rsidTr="00616262">
        <w:trPr>
          <w:trHeight w:val="268"/>
        </w:trPr>
        <w:tc>
          <w:tcPr>
            <w:tcW w:w="1101" w:type="dxa"/>
            <w:tcBorders>
              <w:top w:val="single" w:sz="4" w:space="0" w:color="000000"/>
              <w:left w:val="single" w:sz="4" w:space="0" w:color="000000"/>
              <w:bottom w:val="single" w:sz="4" w:space="0" w:color="000000"/>
              <w:right w:val="single" w:sz="4" w:space="0" w:color="000000"/>
            </w:tcBorders>
          </w:tcPr>
          <w:p w:rsidR="00616262" w:rsidRPr="003039D4" w:rsidRDefault="00874F09" w:rsidP="00616262">
            <w:pPr>
              <w:spacing w:after="0" w:line="240" w:lineRule="auto"/>
              <w:jc w:val="center"/>
              <w:rPr>
                <w:rFonts w:ascii="Times New Roman" w:hAnsi="Times New Roman"/>
                <w:b/>
              </w:rPr>
            </w:pPr>
            <w:r w:rsidRPr="003039D4">
              <w:rPr>
                <w:rFonts w:ascii="Times New Roman" w:eastAsia="Times New Roman" w:hAnsi="Times New Roman" w:cs="Times New Roman"/>
                <w:b/>
                <w:sz w:val="24"/>
                <w:szCs w:val="24"/>
              </w:rPr>
              <w:t>23PMICE24</w:t>
            </w:r>
            <w:r w:rsidR="00C5330A">
              <w:rPr>
                <w:rFonts w:ascii="Times New Roman" w:eastAsia="Times New Roman" w:hAnsi="Times New Roman" w:cs="Times New Roman"/>
                <w:b/>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Bioremediation</w:t>
            </w:r>
          </w:p>
        </w:tc>
        <w:tc>
          <w:tcPr>
            <w:tcW w:w="1275" w:type="dxa"/>
            <w:tcBorders>
              <w:top w:val="single" w:sz="4" w:space="0" w:color="000000"/>
              <w:left w:val="single" w:sz="4" w:space="0" w:color="000000"/>
              <w:bottom w:val="single" w:sz="4" w:space="0" w:color="000000"/>
              <w:right w:val="single" w:sz="4" w:space="0" w:color="000000"/>
            </w:tcBorders>
            <w:hideMark/>
          </w:tcPr>
          <w:p w:rsidR="00874F09" w:rsidRPr="00E77470" w:rsidRDefault="00F737DF" w:rsidP="00874F09">
            <w:pPr>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Elective(</w:t>
            </w:r>
            <w:r w:rsidR="00874F09" w:rsidRPr="00E77470">
              <w:rPr>
                <w:rFonts w:ascii="Times New Roman" w:hAnsi="Times New Roman" w:cs="Times New Roman"/>
                <w:b/>
                <w:color w:val="000000"/>
                <w:sz w:val="24"/>
                <w:szCs w:val="24"/>
              </w:rPr>
              <w:t xml:space="preserve"> Discipline</w:t>
            </w:r>
            <w:proofErr w:type="gramEnd"/>
            <w:r w:rsidR="00874F09" w:rsidRPr="00E77470">
              <w:rPr>
                <w:rFonts w:ascii="Times New Roman" w:hAnsi="Times New Roman" w:cs="Times New Roman"/>
                <w:b/>
                <w:color w:val="000000"/>
                <w:sz w:val="24"/>
                <w:szCs w:val="24"/>
              </w:rPr>
              <w:t xml:space="preserve"> Centric) –III</w:t>
            </w:r>
          </w:p>
          <w:p w:rsidR="00616262" w:rsidRPr="00174419" w:rsidRDefault="00616262" w:rsidP="00616262">
            <w:pPr>
              <w:spacing w:after="0" w:line="240" w:lineRule="auto"/>
              <w:jc w:val="center"/>
              <w:rPr>
                <w:rFonts w:ascii="Times New Roman" w:hAnsi="Times New Roman"/>
                <w:b/>
              </w:rPr>
            </w:pP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32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3</w:t>
            </w:r>
          </w:p>
        </w:tc>
        <w:tc>
          <w:tcPr>
            <w:tcW w:w="708" w:type="dxa"/>
            <w:tcBorders>
              <w:top w:val="single" w:sz="4" w:space="0" w:color="000000"/>
              <w:left w:val="single" w:sz="4" w:space="0" w:color="000000"/>
              <w:bottom w:val="single" w:sz="4" w:space="0" w:color="000000"/>
              <w:right w:val="single" w:sz="4" w:space="0" w:color="000000"/>
            </w:tcBorders>
            <w:hideMark/>
          </w:tcPr>
          <w:p w:rsidR="00616262" w:rsidRPr="00174419" w:rsidRDefault="00501975" w:rsidP="00616262">
            <w:pPr>
              <w:spacing w:after="0" w:line="240" w:lineRule="auto"/>
              <w:jc w:val="center"/>
              <w:rPr>
                <w:rFonts w:ascii="Times New Roman" w:hAnsi="Times New Roman"/>
                <w:b/>
              </w:rPr>
            </w:pPr>
            <w:r>
              <w:rPr>
                <w:rFonts w:ascii="Times New Roman" w:hAnsi="Times New Roman"/>
                <w:b/>
              </w:rPr>
              <w:t>4</w:t>
            </w:r>
          </w:p>
        </w:tc>
        <w:tc>
          <w:tcPr>
            <w:tcW w:w="709" w:type="dxa"/>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c>
          <w:tcPr>
            <w:tcW w:w="960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CO1</w:t>
            </w:r>
          </w:p>
        </w:tc>
        <w:tc>
          <w:tcPr>
            <w:tcW w:w="8080" w:type="dxa"/>
            <w:gridSpan w:val="1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b/>
                <w:bCs/>
                <w:sz w:val="24"/>
                <w:szCs w:val="24"/>
              </w:rPr>
            </w:pPr>
            <w:r w:rsidRPr="00174419">
              <w:rPr>
                <w:rFonts w:ascii="Times New Roman" w:hAnsi="Times New Roman"/>
                <w:sz w:val="24"/>
                <w:szCs w:val="24"/>
              </w:rPr>
              <w:t>Describe the nature and importance of bioremediation and use in real world applications.</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CO2</w:t>
            </w:r>
          </w:p>
        </w:tc>
        <w:tc>
          <w:tcPr>
            <w:tcW w:w="8080" w:type="dxa"/>
            <w:gridSpan w:val="1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Describe the typical composition of waste water and application of efficient technologies for water treatment. </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CO3</w:t>
            </w:r>
          </w:p>
        </w:tc>
        <w:tc>
          <w:tcPr>
            <w:tcW w:w="8080" w:type="dxa"/>
            <w:gridSpan w:val="1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the fundamentals of treatment technologies and the considerations for its design and implementation in treatment plants. </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CO4</w:t>
            </w:r>
          </w:p>
        </w:tc>
        <w:tc>
          <w:tcPr>
            <w:tcW w:w="8080" w:type="dxa"/>
            <w:gridSpan w:val="1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bCs/>
                <w:color w:val="202124"/>
                <w:sz w:val="24"/>
                <w:szCs w:val="24"/>
                <w:shd w:val="clear" w:color="auto" w:fill="FFFFFF"/>
              </w:rPr>
              <w:t xml:space="preserve">Explain the potential of microbes in ore extraction </w:t>
            </w:r>
            <w:proofErr w:type="gramStart"/>
            <w:r w:rsidRPr="00174419">
              <w:rPr>
                <w:rFonts w:ascii="Times New Roman" w:hAnsi="Times New Roman"/>
                <w:bCs/>
                <w:color w:val="202124"/>
                <w:sz w:val="24"/>
                <w:szCs w:val="24"/>
                <w:shd w:val="clear" w:color="auto" w:fill="FFFFFF"/>
              </w:rPr>
              <w:t>and  a</w:t>
            </w:r>
            <w:r w:rsidRPr="00174419">
              <w:rPr>
                <w:rFonts w:ascii="Times New Roman" w:hAnsi="Times New Roman"/>
                <w:sz w:val="24"/>
                <w:szCs w:val="24"/>
              </w:rPr>
              <w:t>cquaint</w:t>
            </w:r>
            <w:proofErr w:type="gramEnd"/>
            <w:r w:rsidRPr="00174419">
              <w:rPr>
                <w:rFonts w:ascii="Times New Roman" w:hAnsi="Times New Roman"/>
                <w:sz w:val="24"/>
                <w:szCs w:val="24"/>
              </w:rPr>
              <w:t xml:space="preserve"> students with methods of reducing health risks caused by xenobiotics. </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CO5</w:t>
            </w:r>
          </w:p>
        </w:tc>
        <w:tc>
          <w:tcPr>
            <w:tcW w:w="8080" w:type="dxa"/>
            <w:gridSpan w:val="1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Familiarize the role of plants and their associated microbes in remediation and management of environmental pollution.</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UNIT</w:t>
            </w:r>
          </w:p>
        </w:tc>
        <w:tc>
          <w:tcPr>
            <w:tcW w:w="6095"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5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No. of Hours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Bioremediation - process and organisms involved. Bioaugmentation - Ex-situ and in-situ processes; Intrinsic and engineered bioremediation. Major pollutants and associated risks; organic pollutant degradation. Microbial aspects and metabolic aspects. Factors affecting the process. Recent developments and significance.</w:t>
            </w: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Microbes involved in aerobic and anaerobic processes in nature. Water treatment - BOD, COD, dissolved gases, removal of heavy metals, total organic carbon removal. Secondary waste water treatments - use of membrane bioreactor. Aquaculture effluent treatment. Aerobic sludge and landfill leachate process. Aerobic digestion.</w:t>
            </w: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Composting of solid wastes, anaerobic digestion - methane production and important factors involved, Pros and cons of anaerobic process, </w:t>
            </w:r>
            <w:proofErr w:type="spellStart"/>
            <w:r w:rsidRPr="00174419">
              <w:rPr>
                <w:rFonts w:ascii="Times New Roman" w:hAnsi="Times New Roman"/>
                <w:sz w:val="24"/>
                <w:szCs w:val="24"/>
              </w:rPr>
              <w:t>sulphur</w:t>
            </w:r>
            <w:proofErr w:type="spellEnd"/>
            <w:r w:rsidRPr="00174419">
              <w:rPr>
                <w:rFonts w:ascii="Times New Roman" w:hAnsi="Times New Roman"/>
                <w:sz w:val="24"/>
                <w:szCs w:val="24"/>
              </w:rPr>
              <w:t>, iron and nitrate reduction, hydrocarbon degradation, degradation of nitroaromatic compounds. Bioremediation of dyes, bioremediation in paper and pulp industries. Aerobic and anaerobic digesters – design. Various types of digester for bioremediation of industrial effluents.</w:t>
            </w: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Microbial leaching of ores - process, microorganisms involved and metal recovery with special reference to copper and iron. Biotransformation of heavy metals and xenobiotics. Petroleum biodegradation - reductive and oxidative. </w:t>
            </w:r>
            <w:proofErr w:type="spellStart"/>
            <w:r w:rsidRPr="00174419">
              <w:rPr>
                <w:rFonts w:ascii="Times New Roman" w:hAnsi="Times New Roman"/>
                <w:sz w:val="24"/>
                <w:szCs w:val="24"/>
              </w:rPr>
              <w:t>Dechlorination</w:t>
            </w:r>
            <w:proofErr w:type="spellEnd"/>
            <w:r w:rsidRPr="00174419">
              <w:rPr>
                <w:rFonts w:ascii="Times New Roman" w:hAnsi="Times New Roman"/>
                <w:sz w:val="24"/>
                <w:szCs w:val="24"/>
              </w:rPr>
              <w:t>. Biodegradable of plastics and super bug.</w:t>
            </w:r>
          </w:p>
          <w:p w:rsidR="00F10496" w:rsidRPr="00174419" w:rsidRDefault="00F10496" w:rsidP="00616262">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16262" w:rsidRPr="00174419" w:rsidRDefault="00616262" w:rsidP="00616262">
            <w:pPr>
              <w:spacing w:after="0" w:line="240" w:lineRule="auto"/>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Phytoremediation of heavy metals in soil - Basic principles of phytoremediation - Uptake and transport, Accumulation and sequestration. Phytoextraction. Phytodegradation. Phytovolatilization. </w:t>
            </w:r>
            <w:proofErr w:type="spellStart"/>
            <w:r w:rsidRPr="00174419">
              <w:rPr>
                <w:rFonts w:ascii="Times New Roman" w:hAnsi="Times New Roman"/>
                <w:sz w:val="24"/>
                <w:szCs w:val="24"/>
              </w:rPr>
              <w:t>Rhizodegradation</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Phytostabilization</w:t>
            </w:r>
            <w:proofErr w:type="spellEnd"/>
            <w:r w:rsidRPr="00174419">
              <w:rPr>
                <w:rFonts w:ascii="Times New Roman" w:hAnsi="Times New Roman"/>
                <w:sz w:val="24"/>
                <w:szCs w:val="24"/>
              </w:rPr>
              <w:t xml:space="preserve"> – Organic and synthetic amendments in multi metal contaminated mine sites. Role of Arbuscular mycorrhizal fungi and plant growth promoting rhizobacteria in phytoremediation.</w:t>
            </w:r>
          </w:p>
        </w:tc>
        <w:tc>
          <w:tcPr>
            <w:tcW w:w="851"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095"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85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134"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960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80" w:type="dxa"/>
            <w:gridSpan w:val="1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Differentiate Ex-situ bioremediation and In-situ bioremediation.</w:t>
            </w:r>
          </w:p>
          <w:p w:rsidR="00616262" w:rsidRPr="00174419" w:rsidRDefault="00616262" w:rsidP="00616262">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Assess the roles of organisms in bioremediation.</w:t>
            </w:r>
          </w:p>
        </w:tc>
        <w:tc>
          <w:tcPr>
            <w:tcW w:w="198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w:t>
            </w:r>
            <w:proofErr w:type="gramStart"/>
            <w:r w:rsidRPr="00174419">
              <w:rPr>
                <w:rFonts w:ascii="Times New Roman" w:hAnsi="Times New Roman"/>
                <w:sz w:val="24"/>
                <w:szCs w:val="24"/>
              </w:rPr>
              <w:t>2,  PO</w:t>
            </w:r>
            <w:proofErr w:type="gramEnd"/>
            <w:r w:rsidRPr="00174419">
              <w:rPr>
                <w:rFonts w:ascii="Times New Roman" w:hAnsi="Times New Roman"/>
                <w:sz w:val="24"/>
                <w:szCs w:val="24"/>
              </w:rPr>
              <w:t>4, PO5</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Distinguish microbial processes necessary for the design and optimization of biological processing unit operations. </w:t>
            </w:r>
          </w:p>
        </w:tc>
        <w:tc>
          <w:tcPr>
            <w:tcW w:w="198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PO5, PO11</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Identify, formulate and design engineered solutions to environmental problems.</w:t>
            </w:r>
          </w:p>
        </w:tc>
        <w:tc>
          <w:tcPr>
            <w:tcW w:w="198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PO7, PO8, PO11</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Explore</w:t>
            </w:r>
            <w:r w:rsidRPr="00174419">
              <w:rPr>
                <w:rFonts w:ascii="Times New Roman" w:eastAsia="Times New Roman" w:hAnsi="Times New Roman"/>
                <w:sz w:val="24"/>
                <w:szCs w:val="24"/>
                <w:lang w:eastAsia="en-IN"/>
              </w:rPr>
              <w:t xml:space="preserve"> microbes in degradation of toxic wastes and playing role on biological mechanisms.</w:t>
            </w:r>
          </w:p>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PO5, PO6, PO7, PO8, PO9</w:t>
            </w:r>
          </w:p>
        </w:tc>
      </w:tr>
      <w:tr w:rsidR="00616262" w:rsidRPr="00174419" w:rsidTr="00616262">
        <w:tc>
          <w:tcPr>
            <w:tcW w:w="1526"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95"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Establish the mechanisms of Arbuscular mycorrhizal fungi and Plant growth promoting </w:t>
            </w:r>
            <w:r w:rsidRPr="00174419">
              <w:rPr>
                <w:rFonts w:ascii="Times New Roman" w:hAnsi="Times New Roman"/>
                <w:i/>
                <w:sz w:val="24"/>
                <w:szCs w:val="24"/>
              </w:rPr>
              <w:t>Rhizobacteria</w:t>
            </w:r>
            <w:r w:rsidRPr="00174419">
              <w:rPr>
                <w:rFonts w:ascii="Times New Roman" w:hAnsi="Times New Roman"/>
                <w:sz w:val="24"/>
                <w:szCs w:val="24"/>
              </w:rPr>
              <w:t xml:space="preserve"> in phytoremediation. </w:t>
            </w:r>
          </w:p>
        </w:tc>
        <w:tc>
          <w:tcPr>
            <w:tcW w:w="1985"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PO5, PO6, PO7, PO8</w:t>
            </w:r>
          </w:p>
        </w:tc>
      </w:tr>
      <w:tr w:rsidR="00616262" w:rsidRPr="00174419" w:rsidTr="00616262">
        <w:tc>
          <w:tcPr>
            <w:tcW w:w="960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Bhatia H.S. (2018). A Text book on Environmental Pollution and Control. (2</w:t>
            </w:r>
            <w:r w:rsidRPr="00174419">
              <w:rPr>
                <w:rFonts w:ascii="Times New Roman" w:hAnsi="Times New Roman"/>
                <w:sz w:val="24"/>
                <w:szCs w:val="24"/>
                <w:vertAlign w:val="superscript"/>
              </w:rPr>
              <w:t xml:space="preserve">nd </w:t>
            </w:r>
            <w:r w:rsidRPr="00174419">
              <w:rPr>
                <w:rFonts w:ascii="Times New Roman" w:hAnsi="Times New Roman"/>
                <w:sz w:val="24"/>
                <w:szCs w:val="24"/>
              </w:rPr>
              <w:t xml:space="preserve">Edition). </w:t>
            </w:r>
            <w:proofErr w:type="spellStart"/>
            <w:r w:rsidRPr="00174419">
              <w:rPr>
                <w:rFonts w:ascii="Times New Roman" w:hAnsi="Times New Roman"/>
                <w:sz w:val="24"/>
                <w:szCs w:val="24"/>
                <w:shd w:val="clear" w:color="auto" w:fill="FFFFFF"/>
              </w:rPr>
              <w:t>Galgotia</w:t>
            </w:r>
            <w:proofErr w:type="spellEnd"/>
            <w:r w:rsidRPr="00174419">
              <w:rPr>
                <w:rFonts w:ascii="Times New Roman" w:hAnsi="Times New Roman"/>
                <w:sz w:val="24"/>
                <w:szCs w:val="24"/>
                <w:shd w:val="clear" w:color="auto" w:fill="FFFFFF"/>
              </w:rPr>
              <w:t xml:space="preserve"> Publications</w:t>
            </w:r>
            <w:r w:rsidRPr="00174419">
              <w:rPr>
                <w:rFonts w:ascii="Times New Roman" w:hAnsi="Times New Roman"/>
                <w:sz w:val="24"/>
                <w:szCs w:val="24"/>
              </w:rPr>
              <w:t>.</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Chatterjee A. K. (2011). Introduction to Environmental Biotechnology. (3</w:t>
            </w:r>
            <w:r w:rsidRPr="00174419">
              <w:rPr>
                <w:rFonts w:ascii="Times New Roman" w:hAnsi="Times New Roman"/>
                <w:sz w:val="24"/>
                <w:szCs w:val="24"/>
                <w:vertAlign w:val="superscript"/>
              </w:rPr>
              <w:t xml:space="preserve">rd </w:t>
            </w:r>
            <w:r w:rsidRPr="00174419">
              <w:rPr>
                <w:rFonts w:ascii="Times New Roman" w:hAnsi="Times New Roman"/>
                <w:sz w:val="24"/>
                <w:szCs w:val="24"/>
              </w:rPr>
              <w:t xml:space="preserve">Edition). </w:t>
            </w:r>
            <w:proofErr w:type="spellStart"/>
            <w:r w:rsidRPr="00174419">
              <w:rPr>
                <w:rFonts w:ascii="Times New Roman" w:hAnsi="Times New Roman"/>
                <w:sz w:val="24"/>
                <w:szCs w:val="24"/>
              </w:rPr>
              <w:t>Printice</w:t>
            </w:r>
            <w:proofErr w:type="spellEnd"/>
            <w:r w:rsidRPr="00174419">
              <w:rPr>
                <w:rFonts w:ascii="Times New Roman" w:hAnsi="Times New Roman"/>
                <w:sz w:val="24"/>
                <w:szCs w:val="24"/>
              </w:rPr>
              <w:t>-Hall, India.</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pStyle w:val="BullF7"/>
              <w:numPr>
                <w:ilvl w:val="0"/>
                <w:numId w:val="0"/>
              </w:numPr>
              <w:ind w:left="-21" w:firstLine="180"/>
              <w:rPr>
                <w:rFonts w:ascii="Times New Roman" w:hAnsi="Times New Roman"/>
                <w:sz w:val="24"/>
                <w:szCs w:val="24"/>
              </w:rPr>
            </w:pPr>
            <w:proofErr w:type="spellStart"/>
            <w:r w:rsidRPr="00174419">
              <w:rPr>
                <w:rFonts w:ascii="Times New Roman" w:hAnsi="Times New Roman"/>
                <w:sz w:val="24"/>
                <w:szCs w:val="24"/>
              </w:rPr>
              <w:t>Pichtel</w:t>
            </w:r>
            <w:proofErr w:type="spellEnd"/>
            <w:r w:rsidRPr="00174419">
              <w:rPr>
                <w:rFonts w:ascii="Times New Roman" w:hAnsi="Times New Roman"/>
                <w:sz w:val="24"/>
                <w:szCs w:val="24"/>
              </w:rPr>
              <w:t>, J. (2014). Waste</w:t>
            </w:r>
            <w:r w:rsidRPr="00174419">
              <w:rPr>
                <w:rFonts w:ascii="Times New Roman" w:hAnsi="Times New Roman"/>
                <w:spacing w:val="39"/>
                <w:sz w:val="24"/>
                <w:szCs w:val="24"/>
              </w:rPr>
              <w:t xml:space="preserve"> </w:t>
            </w:r>
            <w:r w:rsidRPr="00174419">
              <w:rPr>
                <w:rFonts w:ascii="Times New Roman" w:hAnsi="Times New Roman"/>
                <w:sz w:val="24"/>
                <w:szCs w:val="24"/>
              </w:rPr>
              <w:t>Management</w:t>
            </w:r>
            <w:r w:rsidRPr="00174419">
              <w:rPr>
                <w:rFonts w:ascii="Times New Roman" w:hAnsi="Times New Roman"/>
                <w:spacing w:val="33"/>
                <w:sz w:val="24"/>
                <w:szCs w:val="24"/>
              </w:rPr>
              <w:t xml:space="preserve"> </w:t>
            </w:r>
            <w:r w:rsidRPr="00174419">
              <w:rPr>
                <w:rFonts w:ascii="Times New Roman" w:hAnsi="Times New Roman"/>
                <w:sz w:val="24"/>
                <w:szCs w:val="24"/>
              </w:rPr>
              <w:t>Practices:</w:t>
            </w:r>
            <w:r w:rsidRPr="00174419">
              <w:rPr>
                <w:rFonts w:ascii="Times New Roman" w:hAnsi="Times New Roman"/>
                <w:spacing w:val="38"/>
                <w:sz w:val="24"/>
                <w:szCs w:val="24"/>
              </w:rPr>
              <w:t xml:space="preserve"> </w:t>
            </w:r>
            <w:r w:rsidRPr="00174419">
              <w:rPr>
                <w:rFonts w:ascii="Times New Roman" w:hAnsi="Times New Roman"/>
                <w:sz w:val="24"/>
                <w:szCs w:val="24"/>
              </w:rPr>
              <w:t>Municipal,</w:t>
            </w:r>
            <w:r w:rsidRPr="00174419">
              <w:rPr>
                <w:rFonts w:ascii="Times New Roman" w:hAnsi="Times New Roman"/>
                <w:spacing w:val="38"/>
                <w:sz w:val="24"/>
                <w:szCs w:val="24"/>
              </w:rPr>
              <w:t xml:space="preserve"> </w:t>
            </w:r>
            <w:r w:rsidRPr="00174419">
              <w:rPr>
                <w:rFonts w:ascii="Times New Roman" w:hAnsi="Times New Roman"/>
                <w:sz w:val="24"/>
                <w:szCs w:val="24"/>
              </w:rPr>
              <w:t>Hazardous,</w:t>
            </w:r>
            <w:r w:rsidRPr="00174419">
              <w:rPr>
                <w:rFonts w:ascii="Times New Roman" w:hAnsi="Times New Roman"/>
                <w:spacing w:val="33"/>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Industrial,</w:t>
            </w:r>
            <w:r w:rsidRPr="00174419">
              <w:rPr>
                <w:rFonts w:ascii="Times New Roman" w:hAnsi="Times New Roman"/>
                <w:spacing w:val="37"/>
                <w:sz w:val="24"/>
                <w:szCs w:val="24"/>
              </w:rPr>
              <w:t xml:space="preserve"> </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pacing w:val="29"/>
                <w:sz w:val="24"/>
                <w:szCs w:val="24"/>
              </w:rPr>
              <w:t xml:space="preserve"> </w:t>
            </w:r>
            <w:r w:rsidRPr="00174419">
              <w:rPr>
                <w:rFonts w:ascii="Times New Roman" w:hAnsi="Times New Roman"/>
                <w:sz w:val="24"/>
                <w:szCs w:val="24"/>
              </w:rPr>
              <w:t>edition, CRC Press.</w:t>
            </w:r>
          </w:p>
          <w:p w:rsidR="00616262" w:rsidRPr="00174419" w:rsidRDefault="00616262" w:rsidP="00616262">
            <w:pPr>
              <w:spacing w:after="0" w:line="240" w:lineRule="auto"/>
              <w:jc w:val="both"/>
              <w:rPr>
                <w:rFonts w:ascii="Times New Roman" w:hAnsi="Times New Roman"/>
                <w:sz w:val="24"/>
                <w:szCs w:val="24"/>
              </w:rPr>
            </w:pP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F10496">
            <w:pPr>
              <w:pStyle w:val="BullF7"/>
              <w:numPr>
                <w:ilvl w:val="0"/>
                <w:numId w:val="0"/>
              </w:numPr>
              <w:ind w:left="69"/>
              <w:rPr>
                <w:rFonts w:ascii="Times New Roman" w:hAnsi="Times New Roman"/>
                <w:sz w:val="24"/>
                <w:szCs w:val="24"/>
              </w:rPr>
            </w:pPr>
            <w:r w:rsidRPr="00174419">
              <w:rPr>
                <w:rFonts w:ascii="Times New Roman" w:hAnsi="Times New Roman"/>
                <w:sz w:val="24"/>
                <w:szCs w:val="24"/>
              </w:rPr>
              <w:t>Liu,</w:t>
            </w:r>
            <w:r w:rsidRPr="00174419">
              <w:rPr>
                <w:rFonts w:ascii="Times New Roman" w:hAnsi="Times New Roman"/>
                <w:spacing w:val="70"/>
                <w:sz w:val="24"/>
                <w:szCs w:val="24"/>
              </w:rPr>
              <w:t xml:space="preserve"> </w:t>
            </w:r>
            <w:r w:rsidRPr="00174419">
              <w:rPr>
                <w:rFonts w:ascii="Times New Roman" w:hAnsi="Times New Roman"/>
                <w:sz w:val="24"/>
                <w:szCs w:val="24"/>
              </w:rPr>
              <w:t>D.H.F</w:t>
            </w:r>
            <w:r w:rsidRPr="00174419">
              <w:rPr>
                <w:rFonts w:ascii="Times New Roman" w:hAnsi="Times New Roman"/>
                <w:spacing w:val="40"/>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Liptak,</w:t>
            </w:r>
            <w:r w:rsidRPr="00174419">
              <w:rPr>
                <w:rFonts w:ascii="Times New Roman" w:hAnsi="Times New Roman"/>
                <w:spacing w:val="40"/>
                <w:sz w:val="24"/>
                <w:szCs w:val="24"/>
              </w:rPr>
              <w:t xml:space="preserve"> </w:t>
            </w:r>
            <w:r w:rsidRPr="00174419">
              <w:rPr>
                <w:rFonts w:ascii="Times New Roman" w:hAnsi="Times New Roman"/>
                <w:sz w:val="24"/>
                <w:szCs w:val="24"/>
              </w:rPr>
              <w:t>B.G</w:t>
            </w:r>
            <w:r w:rsidRPr="00174419">
              <w:rPr>
                <w:rFonts w:ascii="Times New Roman" w:hAnsi="Times New Roman"/>
                <w:spacing w:val="40"/>
                <w:sz w:val="24"/>
                <w:szCs w:val="24"/>
              </w:rPr>
              <w:t xml:space="preserve"> </w:t>
            </w:r>
            <w:r w:rsidRPr="00174419">
              <w:rPr>
                <w:rFonts w:ascii="Times New Roman" w:hAnsi="Times New Roman"/>
                <w:sz w:val="24"/>
                <w:szCs w:val="24"/>
              </w:rPr>
              <w:t>(2005).</w:t>
            </w:r>
            <w:r w:rsidRPr="00174419">
              <w:rPr>
                <w:rFonts w:ascii="Times New Roman" w:hAnsi="Times New Roman"/>
                <w:spacing w:val="40"/>
                <w:sz w:val="24"/>
                <w:szCs w:val="24"/>
              </w:rPr>
              <w:t xml:space="preserve"> </w:t>
            </w:r>
            <w:r w:rsidRPr="00174419">
              <w:rPr>
                <w:rFonts w:ascii="Times New Roman" w:hAnsi="Times New Roman"/>
                <w:sz w:val="24"/>
                <w:szCs w:val="24"/>
              </w:rPr>
              <w:t>Hazardous</w:t>
            </w:r>
            <w:r w:rsidRPr="00174419">
              <w:rPr>
                <w:rFonts w:ascii="Times New Roman" w:hAnsi="Times New Roman"/>
                <w:spacing w:val="40"/>
                <w:sz w:val="24"/>
                <w:szCs w:val="24"/>
              </w:rPr>
              <w:t xml:space="preserve"> </w:t>
            </w:r>
            <w:r w:rsidRPr="00174419">
              <w:rPr>
                <w:rFonts w:ascii="Times New Roman" w:hAnsi="Times New Roman"/>
                <w:sz w:val="24"/>
                <w:szCs w:val="24"/>
              </w:rPr>
              <w:t>Wastes</w:t>
            </w:r>
            <w:r w:rsidRPr="00174419">
              <w:rPr>
                <w:rFonts w:ascii="Times New Roman" w:hAnsi="Times New Roman"/>
                <w:spacing w:val="40"/>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Solid</w:t>
            </w:r>
            <w:r w:rsidRPr="00174419">
              <w:rPr>
                <w:rFonts w:ascii="Times New Roman" w:hAnsi="Times New Roman"/>
                <w:spacing w:val="40"/>
                <w:sz w:val="24"/>
                <w:szCs w:val="24"/>
              </w:rPr>
              <w:t xml:space="preserve"> </w:t>
            </w:r>
            <w:r w:rsidRPr="00174419">
              <w:rPr>
                <w:rFonts w:ascii="Times New Roman" w:hAnsi="Times New Roman"/>
                <w:sz w:val="24"/>
                <w:szCs w:val="24"/>
              </w:rPr>
              <w:t>Wastes,</w:t>
            </w:r>
            <w:r w:rsidRPr="00174419">
              <w:rPr>
                <w:rFonts w:ascii="Times New Roman" w:hAnsi="Times New Roman"/>
                <w:spacing w:val="40"/>
                <w:sz w:val="24"/>
                <w:szCs w:val="24"/>
              </w:rPr>
              <w:t xml:space="preserve"> </w:t>
            </w:r>
            <w:r w:rsidRPr="00174419">
              <w:rPr>
                <w:rFonts w:ascii="Times New Roman" w:hAnsi="Times New Roman"/>
                <w:sz w:val="24"/>
                <w:szCs w:val="24"/>
              </w:rPr>
              <w:t>Lewis Publishers.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Rajendran, P. &amp; Gunasekaran, P. (2006). Microbial Bioremediation.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MJP Publishers</w:t>
            </w:r>
          </w:p>
        </w:tc>
      </w:tr>
      <w:tr w:rsidR="00616262" w:rsidRPr="00174419" w:rsidTr="00616262">
        <w:tc>
          <w:tcPr>
            <w:tcW w:w="960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Sangeetha J., </w:t>
            </w:r>
            <w:proofErr w:type="spellStart"/>
            <w:r w:rsidRPr="00174419">
              <w:rPr>
                <w:rFonts w:ascii="Times New Roman" w:hAnsi="Times New Roman"/>
                <w:sz w:val="24"/>
                <w:szCs w:val="24"/>
              </w:rPr>
              <w:t>Thangadurai</w:t>
            </w:r>
            <w:proofErr w:type="spellEnd"/>
            <w:r w:rsidRPr="00174419">
              <w:rPr>
                <w:rFonts w:ascii="Times New Roman" w:hAnsi="Times New Roman"/>
                <w:sz w:val="24"/>
                <w:szCs w:val="24"/>
              </w:rPr>
              <w:t xml:space="preserve"> D., David M. and Abdullah M.A. (2016). Environmental Biotechnology: Biodegradation, Bioremediation, and Bioconversion of Xenobiotics for Sustainable Development. (1</w:t>
            </w:r>
            <w:proofErr w:type="gramStart"/>
            <w:r w:rsidRPr="00174419">
              <w:rPr>
                <w:rFonts w:ascii="Times New Roman" w:hAnsi="Times New Roman"/>
                <w:sz w:val="24"/>
                <w:szCs w:val="24"/>
                <w:vertAlign w:val="superscript"/>
              </w:rPr>
              <w:t>st</w:t>
            </w:r>
            <w:r w:rsidRPr="00174419">
              <w:rPr>
                <w:rFonts w:ascii="Times New Roman" w:hAnsi="Times New Roman"/>
                <w:sz w:val="24"/>
                <w:szCs w:val="24"/>
              </w:rPr>
              <w:t xml:space="preserve">  Edition</w:t>
            </w:r>
            <w:proofErr w:type="gramEnd"/>
            <w:r w:rsidRPr="00174419">
              <w:rPr>
                <w:rFonts w:ascii="Times New Roman" w:hAnsi="Times New Roman"/>
                <w:sz w:val="24"/>
                <w:szCs w:val="24"/>
              </w:rPr>
              <w:t>).  Apple Academic Press.</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 xml:space="preserve">Singh A. and Ward O. P. (2004). </w:t>
            </w:r>
            <w:r w:rsidRPr="00174419">
              <w:rPr>
                <w:rFonts w:ascii="Times New Roman" w:hAnsi="Times New Roman"/>
                <w:sz w:val="24"/>
                <w:szCs w:val="24"/>
              </w:rPr>
              <w:t>Biodegradation and Bioremediation. Soil Biology. Springer.</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 xml:space="preserve">Singh A., </w:t>
            </w:r>
            <w:proofErr w:type="spellStart"/>
            <w:r w:rsidRPr="00174419">
              <w:rPr>
                <w:rFonts w:ascii="Times New Roman" w:hAnsi="Times New Roman"/>
                <w:sz w:val="24"/>
                <w:szCs w:val="24"/>
                <w:shd w:val="clear" w:color="auto" w:fill="FFFFFF"/>
              </w:rPr>
              <w:t>Kuhad</w:t>
            </w:r>
            <w:proofErr w:type="spellEnd"/>
            <w:r w:rsidRPr="00174419">
              <w:rPr>
                <w:rFonts w:ascii="Times New Roman" w:hAnsi="Times New Roman"/>
                <w:sz w:val="24"/>
                <w:szCs w:val="24"/>
                <w:shd w:val="clear" w:color="auto" w:fill="FFFFFF"/>
              </w:rPr>
              <w:t xml:space="preserve"> R. C., and Ward O. P. (2009). </w:t>
            </w:r>
            <w:r w:rsidRPr="00174419">
              <w:rPr>
                <w:rFonts w:ascii="Times New Roman" w:hAnsi="Times New Roman"/>
                <w:sz w:val="24"/>
                <w:szCs w:val="24"/>
              </w:rPr>
              <w:t>Advances in Applied Bioremediation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Springer-Verlag Berlin Heidelberg, Germany.</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Atlas, R.M &amp; Bartha, R. (2000). Microbial Ecology. Addison Wesley Longman Inc.</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shd w:val="clear" w:color="auto" w:fill="FFFFFF"/>
              </w:rPr>
            </w:pPr>
            <w:proofErr w:type="spellStart"/>
            <w:r w:rsidRPr="00174419">
              <w:rPr>
                <w:rFonts w:ascii="Times New Roman" w:hAnsi="Times New Roman"/>
                <w:sz w:val="24"/>
                <w:szCs w:val="24"/>
                <w:shd w:val="clear" w:color="auto" w:fill="FFFFFF"/>
              </w:rPr>
              <w:t>Rathoure</w:t>
            </w:r>
            <w:proofErr w:type="spellEnd"/>
            <w:r w:rsidRPr="00174419">
              <w:rPr>
                <w:rFonts w:ascii="Times New Roman" w:hAnsi="Times New Roman"/>
                <w:sz w:val="24"/>
                <w:szCs w:val="24"/>
                <w:shd w:val="clear" w:color="auto" w:fill="FFFFFF"/>
              </w:rPr>
              <w:t>, A.K. (Ed.). (2017). Bioremediation: Current Research and Applications. 1</w:t>
            </w:r>
            <w:r w:rsidRPr="00174419">
              <w:rPr>
                <w:rFonts w:ascii="Times New Roman" w:hAnsi="Times New Roman"/>
                <w:sz w:val="24"/>
                <w:szCs w:val="24"/>
                <w:shd w:val="clear" w:color="auto" w:fill="FFFFFF"/>
                <w:vertAlign w:val="superscript"/>
              </w:rPr>
              <w:t>st</w:t>
            </w:r>
            <w:r w:rsidRPr="00174419">
              <w:rPr>
                <w:rFonts w:ascii="Times New Roman" w:hAnsi="Times New Roman"/>
                <w:sz w:val="24"/>
                <w:szCs w:val="24"/>
                <w:shd w:val="clear" w:color="auto" w:fill="FFFFFF"/>
              </w:rPr>
              <w:t xml:space="preserve"> edition. I.K. International Publishing House Pvt. Ltd. </w:t>
            </w:r>
          </w:p>
        </w:tc>
      </w:tr>
      <w:tr w:rsidR="00616262" w:rsidRPr="00174419" w:rsidTr="00616262">
        <w:tc>
          <w:tcPr>
            <w:tcW w:w="960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Web Resources</w:t>
            </w:r>
          </w:p>
          <w:p w:rsidR="00616262" w:rsidRPr="00174419" w:rsidRDefault="00616262" w:rsidP="00616262">
            <w:pPr>
              <w:spacing w:after="0" w:line="240" w:lineRule="auto"/>
              <w:jc w:val="center"/>
              <w:rPr>
                <w:rFonts w:ascii="Times New Roman" w:hAnsi="Times New Roman"/>
                <w:b/>
                <w:sz w:val="24"/>
                <w:szCs w:val="24"/>
              </w:rPr>
            </w:pP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line="240" w:lineRule="auto"/>
              <w:jc w:val="both"/>
              <w:rPr>
                <w:rFonts w:ascii="Times New Roman" w:hAnsi="Times New Roman"/>
                <w:sz w:val="24"/>
                <w:szCs w:val="24"/>
              </w:rPr>
            </w:pPr>
            <w:hyperlink r:id="rId66" w:history="1">
              <w:r w:rsidR="00616262" w:rsidRPr="00174419">
                <w:rPr>
                  <w:rStyle w:val="Hyperlink"/>
                  <w:rFonts w:ascii="Times New Roman" w:hAnsi="Times New Roman"/>
                  <w:sz w:val="24"/>
                  <w:szCs w:val="24"/>
                </w:rPr>
                <w:t>Bioremediation- Objective, Principle, Categories, Types, Methods, Applications (microbenotes.com)</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hd w:val="clear" w:color="auto" w:fill="FFFFFF"/>
              <w:spacing w:after="0" w:line="240" w:lineRule="auto"/>
              <w:jc w:val="both"/>
              <w:rPr>
                <w:rFonts w:ascii="Times New Roman" w:hAnsi="Times New Roman"/>
                <w:sz w:val="24"/>
                <w:szCs w:val="24"/>
              </w:rPr>
            </w:pPr>
            <w:hyperlink w:history="1">
              <w:r w:rsidR="00616262" w:rsidRPr="00174419">
                <w:rPr>
                  <w:rStyle w:val="Hyperlink"/>
                  <w:rFonts w:ascii="Times New Roman" w:hAnsi="Times New Roman"/>
                  <w:sz w:val="24"/>
                  <w:szCs w:val="24"/>
                </w:rPr>
                <w:t xml:space="preserve">https://agris.fao.org › </w:t>
              </w:r>
              <w:proofErr w:type="spellStart"/>
              <w:r w:rsidR="00616262" w:rsidRPr="00174419">
                <w:rPr>
                  <w:rStyle w:val="Hyperlink"/>
                  <w:rFonts w:ascii="Times New Roman" w:hAnsi="Times New Roman"/>
                  <w:sz w:val="24"/>
                  <w:szCs w:val="24"/>
                </w:rPr>
                <w:t>agris</w:t>
              </w:r>
              <w:proofErr w:type="spellEnd"/>
              <w:r w:rsidR="00616262" w:rsidRPr="00174419">
                <w:rPr>
                  <w:rStyle w:val="Hyperlink"/>
                  <w:rFonts w:ascii="Times New Roman" w:hAnsi="Times New Roman"/>
                  <w:sz w:val="24"/>
                  <w:szCs w:val="24"/>
                </w:rPr>
                <w:t>-search</w:t>
              </w:r>
            </w:hyperlink>
            <w:r w:rsidR="00616262" w:rsidRPr="00174419">
              <w:rPr>
                <w:rStyle w:val="Hyperlink"/>
                <w:rFonts w:ascii="Times New Roman" w:hAnsi="Times New Roman"/>
                <w:sz w:val="24"/>
                <w:szCs w:val="24"/>
              </w:rPr>
              <w:t xml:space="preserve"> </w:t>
            </w:r>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C951F6" w:rsidRDefault="00F97C36" w:rsidP="00616262">
            <w:pPr>
              <w:shd w:val="clear" w:color="auto" w:fill="FFFFFF"/>
              <w:spacing w:after="0" w:line="240" w:lineRule="auto"/>
              <w:jc w:val="both"/>
              <w:rPr>
                <w:rFonts w:ascii="Times New Roman" w:hAnsi="Times New Roman"/>
              </w:rPr>
            </w:pPr>
            <w:hyperlink r:id="rId67" w:history="1">
              <w:r w:rsidR="00616262" w:rsidRPr="00C951F6">
                <w:rPr>
                  <w:rStyle w:val="Hyperlink"/>
                  <w:rFonts w:ascii="Times New Roman" w:hAnsi="Times New Roman"/>
                </w:rPr>
                <w:t>https://www.sciencedirect.com/topics/earth-and-planetary-sciences/bioremediation</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C951F6" w:rsidRDefault="00F97C36" w:rsidP="00616262">
            <w:pPr>
              <w:shd w:val="clear" w:color="auto" w:fill="FFFFFF"/>
              <w:spacing w:after="0" w:line="240" w:lineRule="auto"/>
              <w:jc w:val="both"/>
              <w:rPr>
                <w:rFonts w:ascii="Times New Roman" w:hAnsi="Times New Roman"/>
              </w:rPr>
            </w:pPr>
            <w:hyperlink r:id="rId68" w:history="1">
              <w:r w:rsidR="00616262" w:rsidRPr="00C951F6">
                <w:rPr>
                  <w:rStyle w:val="Hyperlink"/>
                  <w:rFonts w:ascii="Times New Roman" w:hAnsi="Times New Roman"/>
                </w:rPr>
                <w:t>https://www.intechopen.com/chapters/70661</w:t>
              </w:r>
            </w:hyperlink>
          </w:p>
        </w:tc>
      </w:tr>
      <w:tr w:rsidR="00616262" w:rsidRPr="00174419" w:rsidTr="00616262">
        <w:tc>
          <w:tcPr>
            <w:tcW w:w="110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3"/>
            <w:tcBorders>
              <w:top w:val="single" w:sz="4" w:space="0" w:color="000000"/>
              <w:left w:val="single" w:sz="4" w:space="0" w:color="000000"/>
              <w:bottom w:val="single" w:sz="4" w:space="0" w:color="000000"/>
              <w:right w:val="single" w:sz="4" w:space="0" w:color="000000"/>
            </w:tcBorders>
            <w:vAlign w:val="center"/>
          </w:tcPr>
          <w:p w:rsidR="00616262" w:rsidRPr="00C951F6" w:rsidRDefault="00F97C36" w:rsidP="00616262">
            <w:pPr>
              <w:shd w:val="clear" w:color="auto" w:fill="FFFFFF"/>
              <w:spacing w:after="0" w:line="240" w:lineRule="auto"/>
              <w:jc w:val="both"/>
              <w:rPr>
                <w:rFonts w:ascii="Times New Roman" w:hAnsi="Times New Roman"/>
              </w:rPr>
            </w:pPr>
            <w:hyperlink r:id="rId69" w:history="1">
              <w:r w:rsidR="00616262" w:rsidRPr="00C951F6">
                <w:rPr>
                  <w:rStyle w:val="Hyperlink"/>
                  <w:rFonts w:ascii="Times New Roman" w:hAnsi="Times New Roman"/>
                </w:rPr>
                <w:t>https://microbiologysociety.org/blog/bioremediation-the-pollution-solution.html</w:t>
              </w:r>
            </w:hyperlink>
          </w:p>
        </w:tc>
      </w:tr>
    </w:tbl>
    <w:p w:rsidR="00F10496" w:rsidRDefault="00F10496" w:rsidP="00616262">
      <w:pPr>
        <w:spacing w:after="0"/>
        <w:jc w:val="center"/>
        <w:rPr>
          <w:rFonts w:ascii="Times New Roman" w:hAnsi="Times New Roman"/>
          <w:b/>
          <w:sz w:val="24"/>
          <w:szCs w:val="24"/>
        </w:rPr>
      </w:pPr>
    </w:p>
    <w:p w:rsidR="00F10496" w:rsidRDefault="00F10496" w:rsidP="00616262">
      <w:pPr>
        <w:spacing w:after="0"/>
        <w:jc w:val="center"/>
        <w:rPr>
          <w:rFonts w:ascii="Times New Roman" w:hAnsi="Times New Roman"/>
          <w:b/>
          <w:sz w:val="24"/>
          <w:szCs w:val="24"/>
        </w:rPr>
      </w:pPr>
    </w:p>
    <w:p w:rsidR="00616262" w:rsidRPr="00174419" w:rsidRDefault="00616262" w:rsidP="00616262">
      <w:pPr>
        <w:spacing w:after="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636"/>
        <w:gridCol w:w="636"/>
        <w:gridCol w:w="636"/>
        <w:gridCol w:w="636"/>
        <w:gridCol w:w="636"/>
        <w:gridCol w:w="636"/>
        <w:gridCol w:w="636"/>
        <w:gridCol w:w="636"/>
        <w:gridCol w:w="636"/>
        <w:gridCol w:w="636"/>
        <w:gridCol w:w="636"/>
        <w:gridCol w:w="636"/>
        <w:gridCol w:w="636"/>
        <w:gridCol w:w="636"/>
      </w:tblGrid>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3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CO1</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CO2</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CO3</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CO5</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4" w:lineRule="auto"/>
              <w:jc w:val="center"/>
              <w:rPr>
                <w:rFonts w:ascii="Times New Roman" w:hAnsi="Times New Roman"/>
                <w:sz w:val="24"/>
                <w:szCs w:val="24"/>
              </w:rPr>
            </w:pPr>
          </w:p>
        </w:tc>
      </w:tr>
    </w:tbl>
    <w:p w:rsidR="00616262" w:rsidRPr="00174419" w:rsidRDefault="00616262" w:rsidP="00616262">
      <w:pPr>
        <w:rPr>
          <w:rFonts w:ascii="Times New Roman" w:hAnsi="Times New Roman"/>
          <w:sz w:val="24"/>
          <w:szCs w:val="24"/>
        </w:rPr>
      </w:pPr>
    </w:p>
    <w:p w:rsidR="00616262" w:rsidRPr="00174419" w:rsidRDefault="00616262" w:rsidP="00616262">
      <w:pPr>
        <w:spacing w:line="360" w:lineRule="auto"/>
        <w:ind w:left="284"/>
        <w:jc w:val="both"/>
        <w:rPr>
          <w:rFonts w:ascii="Times New Roman" w:hAnsi="Times New Roman"/>
          <w:b/>
          <w:color w:val="C00000"/>
          <w:sz w:val="24"/>
          <w:szCs w:val="24"/>
        </w:rPr>
      </w:pPr>
    </w:p>
    <w:p w:rsidR="00616262" w:rsidRPr="00174419" w:rsidRDefault="00616262" w:rsidP="00616262">
      <w:pPr>
        <w:rPr>
          <w:rFonts w:ascii="Times New Roman" w:hAnsi="Times New Roman"/>
          <w:b/>
          <w:bCs/>
          <w:sz w:val="24"/>
          <w:szCs w:val="24"/>
        </w:rPr>
      </w:pPr>
    </w:p>
    <w:p w:rsidR="007D7F4D" w:rsidRDefault="007D7F4D">
      <w:pPr>
        <w:rPr>
          <w:rFonts w:ascii="Times New Roman" w:hAnsi="Times New Roman"/>
          <w:b/>
          <w:bCs/>
          <w:sz w:val="24"/>
          <w:szCs w:val="24"/>
        </w:rPr>
      </w:pPr>
      <w:r>
        <w:rPr>
          <w:rFonts w:ascii="Times New Roman" w:hAnsi="Times New Roman"/>
          <w:b/>
          <w:bCs/>
          <w:sz w:val="24"/>
          <w:szCs w:val="24"/>
        </w:rPr>
        <w:br w:type="page"/>
      </w:r>
    </w:p>
    <w:p w:rsidR="00616262" w:rsidRPr="00174419" w:rsidRDefault="00616262" w:rsidP="00616262">
      <w:pPr>
        <w:spacing w:after="0" w:line="240" w:lineRule="auto"/>
        <w:jc w:val="center"/>
        <w:rPr>
          <w:rFonts w:ascii="Times New Roman" w:hAnsi="Times New Roman"/>
          <w:b/>
          <w:bCs/>
          <w:sz w:val="24"/>
          <w:szCs w:val="24"/>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9"/>
        <w:gridCol w:w="329"/>
        <w:gridCol w:w="425"/>
        <w:gridCol w:w="1134"/>
        <w:gridCol w:w="1417"/>
        <w:gridCol w:w="284"/>
        <w:gridCol w:w="283"/>
        <w:gridCol w:w="284"/>
        <w:gridCol w:w="283"/>
        <w:gridCol w:w="993"/>
        <w:gridCol w:w="850"/>
        <w:gridCol w:w="425"/>
        <w:gridCol w:w="284"/>
        <w:gridCol w:w="625"/>
        <w:gridCol w:w="596"/>
        <w:gridCol w:w="763"/>
        <w:gridCol w:w="81"/>
      </w:tblGrid>
      <w:tr w:rsidR="00616262" w:rsidRPr="00174419" w:rsidTr="00616262">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rPr>
                <w:rFonts w:ascii="Times New Roman" w:hAnsi="Times New Roman"/>
                <w:b/>
              </w:rPr>
            </w:pPr>
          </w:p>
        </w:tc>
        <w:tc>
          <w:tcPr>
            <w:tcW w:w="1888" w:type="dxa"/>
            <w:gridSpan w:val="3"/>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rPr>
                <w:rFonts w:ascii="Times New Roman" w:hAnsi="Times New Roman"/>
                <w:b/>
              </w:rPr>
            </w:pPr>
            <w:r w:rsidRPr="00174419">
              <w:rPr>
                <w:rFonts w:ascii="Times New Roman" w:hAnsi="Times New Roman"/>
                <w:b/>
              </w:rPr>
              <w:t>Hours</w:t>
            </w:r>
          </w:p>
        </w:tc>
        <w:tc>
          <w:tcPr>
            <w:tcW w:w="2774" w:type="dxa"/>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Marks</w:t>
            </w:r>
          </w:p>
        </w:tc>
      </w:tr>
      <w:tr w:rsidR="00616262" w:rsidRPr="00174419" w:rsidTr="00616262">
        <w:trPr>
          <w:trHeight w:val="728"/>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888" w:type="dxa"/>
            <w:gridSpan w:val="3"/>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709"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CIA</w:t>
            </w:r>
          </w:p>
        </w:tc>
        <w:tc>
          <w:tcPr>
            <w:tcW w:w="1221"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External</w:t>
            </w:r>
          </w:p>
        </w:tc>
        <w:tc>
          <w:tcPr>
            <w:tcW w:w="84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Total</w:t>
            </w:r>
          </w:p>
        </w:tc>
      </w:tr>
      <w:tr w:rsidR="00616262" w:rsidRPr="00174419" w:rsidTr="00616262">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616262" w:rsidRPr="003039D4" w:rsidRDefault="00C81DAF" w:rsidP="00616262">
            <w:pPr>
              <w:spacing w:after="0" w:line="240" w:lineRule="auto"/>
              <w:rPr>
                <w:rFonts w:ascii="Times New Roman" w:hAnsi="Times New Roman"/>
                <w:b/>
              </w:rPr>
            </w:pPr>
            <w:r w:rsidRPr="003039D4">
              <w:rPr>
                <w:rFonts w:ascii="Times New Roman" w:eastAsia="Times New Roman" w:hAnsi="Times New Roman" w:cs="Times New Roman"/>
                <w:b/>
                <w:sz w:val="24"/>
                <w:szCs w:val="24"/>
              </w:rPr>
              <w:t>23PMICE25</w:t>
            </w:r>
            <w:r w:rsidR="00C5330A">
              <w:rPr>
                <w:rFonts w:ascii="Times New Roman" w:eastAsia="Times New Roman" w:hAnsi="Times New Roman" w:cs="Times New Roman"/>
                <w:b/>
                <w:sz w:val="24"/>
                <w:szCs w:val="24"/>
              </w:rPr>
              <w:t>-1</w:t>
            </w:r>
          </w:p>
        </w:tc>
        <w:tc>
          <w:tcPr>
            <w:tcW w:w="1888"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jc w:val="center"/>
              <w:rPr>
                <w:rFonts w:ascii="Times New Roman" w:hAnsi="Times New Roman"/>
                <w:b/>
                <w:bCs/>
              </w:rPr>
            </w:pPr>
            <w:r w:rsidRPr="00174419">
              <w:rPr>
                <w:rFonts w:ascii="Times New Roman" w:hAnsi="Times New Roman"/>
                <w:b/>
                <w:bCs/>
              </w:rPr>
              <w:t>Bioinformatics</w:t>
            </w:r>
          </w:p>
          <w:p w:rsidR="00616262" w:rsidRPr="00174419" w:rsidRDefault="00616262" w:rsidP="00616262">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hideMark/>
          </w:tcPr>
          <w:p w:rsidR="00616262" w:rsidRPr="00174419" w:rsidRDefault="0002745E" w:rsidP="00B94BEA">
            <w:pPr>
              <w:spacing w:after="0" w:line="240" w:lineRule="auto"/>
              <w:jc w:val="center"/>
              <w:rPr>
                <w:rFonts w:ascii="Times New Roman" w:hAnsi="Times New Roman"/>
                <w:b/>
              </w:rPr>
            </w:pPr>
            <w:r w:rsidRPr="00E77470">
              <w:rPr>
                <w:rFonts w:ascii="Times New Roman" w:hAnsi="Times New Roman" w:cs="Times New Roman"/>
                <w:color w:val="000000"/>
                <w:sz w:val="24"/>
                <w:szCs w:val="24"/>
              </w:rPr>
              <w:t>.</w:t>
            </w:r>
            <w:r w:rsidRPr="00E77470">
              <w:rPr>
                <w:rFonts w:ascii="Times New Roman" w:hAnsi="Times New Roman" w:cs="Times New Roman"/>
                <w:b/>
                <w:color w:val="000000"/>
                <w:sz w:val="24"/>
                <w:szCs w:val="24"/>
              </w:rPr>
              <w:t xml:space="preserve"> </w:t>
            </w:r>
            <w:proofErr w:type="gramStart"/>
            <w:r w:rsidRPr="00E77470">
              <w:rPr>
                <w:rFonts w:ascii="Times New Roman" w:hAnsi="Times New Roman" w:cs="Times New Roman"/>
                <w:b/>
                <w:color w:val="000000"/>
                <w:sz w:val="24"/>
                <w:szCs w:val="24"/>
              </w:rPr>
              <w:t>Elective(</w:t>
            </w:r>
            <w:proofErr w:type="gramEnd"/>
            <w:r w:rsidRPr="00E77470">
              <w:rPr>
                <w:rFonts w:ascii="Times New Roman" w:hAnsi="Times New Roman" w:cs="Times New Roman"/>
                <w:b/>
                <w:color w:val="000000"/>
                <w:sz w:val="24"/>
                <w:szCs w:val="24"/>
              </w:rPr>
              <w:t>Generic) –IV</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616262" w:rsidRPr="00174419" w:rsidRDefault="00B94BEA" w:rsidP="00616262">
            <w:pPr>
              <w:spacing w:after="0" w:line="240" w:lineRule="auto"/>
              <w:jc w:val="center"/>
              <w:rPr>
                <w:rFonts w:ascii="Times New Roman" w:hAnsi="Times New Roman"/>
                <w:b/>
              </w:rPr>
            </w:pPr>
            <w:r>
              <w:rPr>
                <w:rFonts w:ascii="Times New Roman" w:hAnsi="Times New Roman"/>
                <w:b/>
              </w:rPr>
              <w:t>4</w:t>
            </w:r>
          </w:p>
        </w:tc>
        <w:tc>
          <w:tcPr>
            <w:tcW w:w="709"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25</w:t>
            </w:r>
          </w:p>
        </w:tc>
        <w:tc>
          <w:tcPr>
            <w:tcW w:w="1221"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75</w:t>
            </w:r>
          </w:p>
        </w:tc>
        <w:tc>
          <w:tcPr>
            <w:tcW w:w="844" w:type="dxa"/>
            <w:gridSpan w:val="2"/>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rPr>
            </w:pPr>
            <w:r w:rsidRPr="00174419">
              <w:rPr>
                <w:rFonts w:ascii="Times New Roman" w:hAnsi="Times New Roman"/>
                <w:b/>
              </w:rPr>
              <w:t>100</w:t>
            </w:r>
          </w:p>
        </w:tc>
      </w:tr>
      <w:tr w:rsidR="00616262" w:rsidRPr="00174419" w:rsidTr="00616262">
        <w:trPr>
          <w:gridAfter w:val="1"/>
          <w:wAfter w:w="81" w:type="dxa"/>
        </w:trPr>
        <w:tc>
          <w:tcPr>
            <w:tcW w:w="9983" w:type="dxa"/>
            <w:gridSpan w:val="17"/>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2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Discuss about various biological data mining concepts, tools.</w:t>
            </w:r>
          </w:p>
        </w:tc>
      </w:tr>
      <w:tr w:rsidR="00616262" w:rsidRPr="00174419" w:rsidTr="00616262">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2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Elucidate the principles and applications of sequence alignment methods and tools.</w:t>
            </w:r>
          </w:p>
        </w:tc>
      </w:tr>
      <w:tr w:rsidR="00616262" w:rsidRPr="00174419" w:rsidTr="00616262">
        <w:trPr>
          <w:gridAfter w:val="1"/>
          <w:wAfter w:w="81" w:type="dxa"/>
          <w:trHeight w:val="359"/>
        </w:trPr>
        <w:tc>
          <w:tcPr>
            <w:tcW w:w="1762"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2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Demonstrate different phylogenetic tree construction methods and its uses in phylogenetic analysis.</w:t>
            </w:r>
          </w:p>
        </w:tc>
      </w:tr>
      <w:tr w:rsidR="00616262" w:rsidRPr="00174419" w:rsidTr="00616262">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2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Acquaint with various approaches in predicting 3D and 2D structure of proteins.</w:t>
            </w:r>
          </w:p>
        </w:tc>
      </w:tr>
      <w:tr w:rsidR="00616262" w:rsidRPr="00174419" w:rsidTr="00616262">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21" w:type="dxa"/>
            <w:gridSpan w:val="1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 xml:space="preserve">Describe various tools and techniques used in molecular docking, </w:t>
            </w:r>
            <w:r w:rsidR="007D7F4D">
              <w:rPr>
                <w:rFonts w:ascii="Times New Roman" w:hAnsi="Times New Roman"/>
                <w:sz w:val="24"/>
                <w:szCs w:val="24"/>
              </w:rPr>
              <w:t xml:space="preserve">immune </w:t>
            </w:r>
            <w:r w:rsidRPr="00174419">
              <w:rPr>
                <w:rFonts w:ascii="Times New Roman" w:hAnsi="Times New Roman"/>
                <w:sz w:val="24"/>
                <w:szCs w:val="24"/>
              </w:rPr>
              <w:t>informatics and subtractive genomics.</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78"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rPr>
          <w:gridAfter w:val="1"/>
          <w:wAfter w:w="81" w:type="dxa"/>
          <w:trHeight w:val="2168"/>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color w:val="000000"/>
                <w:sz w:val="24"/>
                <w:szCs w:val="24"/>
              </w:rPr>
              <w:t xml:space="preserve">Biological Data Mining – Exploration of Data Mining Tools. Cluster Analysis Methods. Data Visualization. Biological Data Management. Biological Algorithms </w:t>
            </w:r>
            <w:proofErr w:type="gramStart"/>
            <w:r w:rsidRPr="00174419">
              <w:rPr>
                <w:rFonts w:ascii="Times New Roman" w:hAnsi="Times New Roman"/>
                <w:color w:val="000000"/>
                <w:sz w:val="24"/>
                <w:szCs w:val="24"/>
              </w:rPr>
              <w:t>–  Biological</w:t>
            </w:r>
            <w:proofErr w:type="gramEnd"/>
            <w:r w:rsidRPr="00174419">
              <w:rPr>
                <w:rFonts w:ascii="Times New Roman" w:hAnsi="Times New Roman"/>
                <w:color w:val="000000"/>
                <w:sz w:val="24"/>
                <w:szCs w:val="24"/>
              </w:rPr>
              <w:t xml:space="preserve"> Primary and Derived Databases. </w:t>
            </w:r>
            <w:r w:rsidRPr="00174419">
              <w:rPr>
                <w:rFonts w:ascii="Times New Roman" w:hAnsi="Times New Roman"/>
                <w:sz w:val="24"/>
                <w:szCs w:val="24"/>
              </w:rPr>
              <w:t xml:space="preserve">Concept of Alignment, Pairwise </w:t>
            </w:r>
            <w:proofErr w:type="gramStart"/>
            <w:r w:rsidRPr="00174419">
              <w:rPr>
                <w:rFonts w:ascii="Times New Roman" w:hAnsi="Times New Roman"/>
                <w:sz w:val="24"/>
                <w:szCs w:val="24"/>
              </w:rPr>
              <w:t>Sequence  Alignment</w:t>
            </w:r>
            <w:proofErr w:type="gramEnd"/>
            <w:r w:rsidRPr="00174419">
              <w:rPr>
                <w:rFonts w:ascii="Times New Roman" w:hAnsi="Times New Roman"/>
                <w:sz w:val="24"/>
                <w:szCs w:val="24"/>
              </w:rPr>
              <w:t xml:space="preserve"> (PSA), Multiple Sequence Alignment (MSA), BLAST, CLUSTALW, Scoring Matrices, Percent Accepted Mutation (PAM), Blocks of Amino Acid Substitution Matrix (BLOSUM). </w:t>
            </w:r>
          </w:p>
        </w:tc>
        <w:tc>
          <w:tcPr>
            <w:tcW w:w="9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Phylogenetic Tree Construction - Concept of Dendrograms. Evolutionary </w:t>
            </w:r>
            <w:proofErr w:type="gramStart"/>
            <w:r w:rsidRPr="00174419">
              <w:rPr>
                <w:rFonts w:ascii="Times New Roman" w:hAnsi="Times New Roman"/>
                <w:sz w:val="24"/>
                <w:szCs w:val="24"/>
              </w:rPr>
              <w:t>Trees  -</w:t>
            </w:r>
            <w:proofErr w:type="gramEnd"/>
            <w:r w:rsidRPr="00174419">
              <w:rPr>
                <w:rFonts w:ascii="Times New Roman" w:hAnsi="Times New Roman"/>
                <w:sz w:val="24"/>
                <w:szCs w:val="24"/>
              </w:rPr>
              <w:t xml:space="preserve"> Distance Based Tree Reconstruction - </w:t>
            </w:r>
            <w:proofErr w:type="spellStart"/>
            <w:r w:rsidRPr="00174419">
              <w:rPr>
                <w:rFonts w:ascii="Times New Roman" w:hAnsi="Times New Roman"/>
                <w:sz w:val="24"/>
                <w:szCs w:val="24"/>
              </w:rPr>
              <w:t>Ultrametric</w:t>
            </w:r>
            <w:proofErr w:type="spellEnd"/>
            <w:r w:rsidRPr="00174419">
              <w:rPr>
                <w:rFonts w:ascii="Times New Roman" w:hAnsi="Times New Roman"/>
                <w:sz w:val="24"/>
                <w:szCs w:val="24"/>
              </w:rPr>
              <w:t xml:space="preserve"> trees and </w:t>
            </w:r>
            <w:proofErr w:type="spellStart"/>
            <w:r w:rsidRPr="00174419">
              <w:rPr>
                <w:rFonts w:ascii="Times New Roman" w:hAnsi="Times New Roman"/>
                <w:sz w:val="24"/>
                <w:szCs w:val="24"/>
              </w:rPr>
              <w:t>Ultrametric</w:t>
            </w:r>
            <w:proofErr w:type="spellEnd"/>
            <w:r w:rsidRPr="00174419">
              <w:rPr>
                <w:rFonts w:ascii="Times New Roman" w:hAnsi="Times New Roman"/>
                <w:sz w:val="24"/>
                <w:szCs w:val="24"/>
              </w:rPr>
              <w:t xml:space="preserve"> distances – Reconstructing Trees from Additive Matrices  - Evolutionary Trees and Hierarchical Clustering  - Character Based Tree Reconstruction - Maximum Parsimony Method, Maximum likelihood method - Reliability of Trees – Substitution matrices – Evolutionary models. </w:t>
            </w:r>
          </w:p>
        </w:tc>
        <w:tc>
          <w:tcPr>
            <w:tcW w:w="9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eastAsia="Times New Roman" w:hAnsi="Times New Roman"/>
                <w:color w:val="000000"/>
                <w:sz w:val="24"/>
                <w:szCs w:val="24"/>
              </w:rPr>
              <w:t xml:space="preserve">Computational Protein </w:t>
            </w:r>
            <w:r w:rsidRPr="00174419">
              <w:rPr>
                <w:rFonts w:ascii="Times New Roman" w:eastAsia="Times New Roman" w:hAnsi="Times New Roman"/>
                <w:sz w:val="24"/>
                <w:szCs w:val="24"/>
              </w:rPr>
              <w:t xml:space="preserve">Structure prediction – Secondary structure – Homology modelling- Fold recognition and ab initio 3D structure prediction – Structure comparison and alignment – Prediction of function from structure. Geometrical parameters – Potential energy surfaces – Hardware and Software </w:t>
            </w:r>
            <w:proofErr w:type="gramStart"/>
            <w:r w:rsidRPr="00174419">
              <w:rPr>
                <w:rFonts w:ascii="Times New Roman" w:eastAsia="Times New Roman" w:hAnsi="Times New Roman"/>
                <w:sz w:val="24"/>
                <w:szCs w:val="24"/>
              </w:rPr>
              <w:t>requirements</w:t>
            </w:r>
            <w:proofErr w:type="gramEnd"/>
            <w:r w:rsidRPr="00174419">
              <w:rPr>
                <w:rFonts w:ascii="Times New Roman" w:eastAsia="Times New Roman" w:hAnsi="Times New Roman"/>
                <w:sz w:val="24"/>
                <w:szCs w:val="24"/>
              </w:rPr>
              <w:t xml:space="preserve">-Molecular graphics – Molecular file formats- </w:t>
            </w:r>
            <w:r w:rsidRPr="00174419">
              <w:rPr>
                <w:rFonts w:ascii="Times New Roman" w:eastAsia="Times New Roman" w:hAnsi="Times New Roman"/>
                <w:color w:val="000000"/>
                <w:sz w:val="24"/>
                <w:szCs w:val="24"/>
              </w:rPr>
              <w:t>Molecular visualization tools.</w:t>
            </w:r>
          </w:p>
        </w:tc>
        <w:tc>
          <w:tcPr>
            <w:tcW w:w="9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Default="00616262" w:rsidP="00616262">
            <w:pPr>
              <w:spacing w:after="0" w:line="240" w:lineRule="auto"/>
              <w:jc w:val="both"/>
              <w:rPr>
                <w:rFonts w:ascii="Times New Roman" w:eastAsia="Times New Roman" w:hAnsi="Times New Roman"/>
                <w:color w:val="000000"/>
                <w:sz w:val="24"/>
                <w:szCs w:val="24"/>
              </w:rPr>
            </w:pPr>
            <w:r w:rsidRPr="00174419">
              <w:rPr>
                <w:rFonts w:ascii="Times New Roman" w:eastAsia="Times New Roman" w:hAnsi="Times New Roman"/>
                <w:color w:val="000000"/>
                <w:sz w:val="24"/>
                <w:szCs w:val="24"/>
              </w:rPr>
              <w:t xml:space="preserve">Prediction of Properties </w:t>
            </w:r>
            <w:proofErr w:type="gramStart"/>
            <w:r w:rsidRPr="00174419">
              <w:rPr>
                <w:rFonts w:ascii="Times New Roman" w:eastAsia="Times New Roman" w:hAnsi="Times New Roman"/>
                <w:color w:val="000000"/>
                <w:sz w:val="24"/>
                <w:szCs w:val="24"/>
              </w:rPr>
              <w:t>of  Ligand</w:t>
            </w:r>
            <w:proofErr w:type="gramEnd"/>
            <w:r w:rsidRPr="00174419">
              <w:rPr>
                <w:rFonts w:ascii="Times New Roman" w:eastAsia="Times New Roman" w:hAnsi="Times New Roman"/>
                <w:color w:val="000000"/>
                <w:sz w:val="24"/>
                <w:szCs w:val="24"/>
              </w:rPr>
              <w:t xml:space="preserve"> Compounds  – 3D Autocorrelation -3D Morse Code-Conformation Dependent and Independent  Chirality Codes  –Comparative Molecular Field Analysis – 4 D QSAR –HYBOT Descriptors – Structure Descriptors – Applications –  Linear Free Energy Relationships – Quantity Structure  - Property Relationships –Prediction of  the  Toxicity  of   Compounds</w:t>
            </w:r>
          </w:p>
          <w:p w:rsidR="00A15706" w:rsidRPr="00174419" w:rsidRDefault="00A15706" w:rsidP="00616262">
            <w:pPr>
              <w:spacing w:after="0" w:line="240" w:lineRule="auto"/>
              <w:jc w:val="both"/>
              <w:rPr>
                <w:rFonts w:ascii="Times New Roman" w:hAnsi="Times New Roman"/>
                <w:sz w:val="24"/>
                <w:szCs w:val="24"/>
              </w:rPr>
            </w:pPr>
          </w:p>
        </w:tc>
        <w:tc>
          <w:tcPr>
            <w:tcW w:w="9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eastAsia="Times New Roman" w:hAnsi="Times New Roman"/>
                <w:color w:val="000000"/>
                <w:sz w:val="24"/>
                <w:szCs w:val="24"/>
              </w:rPr>
            </w:pPr>
            <w:r w:rsidRPr="00174419">
              <w:rPr>
                <w:rFonts w:ascii="Times New Roman" w:eastAsia="Times New Roman" w:hAnsi="Times New Roman"/>
                <w:color w:val="000000"/>
                <w:sz w:val="24"/>
                <w:szCs w:val="24"/>
              </w:rPr>
              <w:t>Molecular Docking- Flexible -   Rigid docking</w:t>
            </w:r>
            <w:proofErr w:type="gramStart"/>
            <w:r w:rsidRPr="00174419">
              <w:rPr>
                <w:rFonts w:ascii="Times New Roman" w:eastAsia="Times New Roman" w:hAnsi="Times New Roman"/>
                <w:color w:val="000000"/>
                <w:sz w:val="24"/>
                <w:szCs w:val="24"/>
              </w:rPr>
              <w:t>-  Target</w:t>
            </w:r>
            <w:proofErr w:type="gramEnd"/>
            <w:r w:rsidRPr="00174419">
              <w:rPr>
                <w:rFonts w:ascii="Times New Roman" w:eastAsia="Times New Roman" w:hAnsi="Times New Roman"/>
                <w:color w:val="000000"/>
                <w:sz w:val="24"/>
                <w:szCs w:val="24"/>
              </w:rPr>
              <w:t xml:space="preserve">- Ligand preparation-  Solvent accessibility- Surface volume calculation, Active site prediction- Docking algorithms- Genetic, Lamarckian - Docking analyses- Molecular interactions, bonded and nonbonded - Molecular Docking Software and Working Methods. Genome to drug discovery </w:t>
            </w:r>
            <w:proofErr w:type="gramStart"/>
            <w:r w:rsidRPr="00174419">
              <w:rPr>
                <w:rFonts w:ascii="Times New Roman" w:eastAsia="Times New Roman" w:hAnsi="Times New Roman"/>
                <w:color w:val="000000"/>
                <w:sz w:val="24"/>
                <w:szCs w:val="24"/>
              </w:rPr>
              <w:t>–  Subtractive</w:t>
            </w:r>
            <w:proofErr w:type="gramEnd"/>
            <w:r w:rsidRPr="00174419">
              <w:rPr>
                <w:rFonts w:ascii="Times New Roman" w:eastAsia="Times New Roman" w:hAnsi="Times New Roman"/>
                <w:color w:val="000000"/>
                <w:sz w:val="24"/>
                <w:szCs w:val="24"/>
              </w:rPr>
              <w:t xml:space="preserve"> Genomics  – Principles of </w:t>
            </w:r>
            <w:proofErr w:type="spellStart"/>
            <w:r w:rsidRPr="00174419">
              <w:rPr>
                <w:rFonts w:ascii="Times New Roman" w:eastAsia="Times New Roman" w:hAnsi="Times New Roman"/>
                <w:color w:val="000000"/>
                <w:sz w:val="24"/>
                <w:szCs w:val="24"/>
              </w:rPr>
              <w:t>Immunoinformatics</w:t>
            </w:r>
            <w:proofErr w:type="spellEnd"/>
            <w:r w:rsidRPr="00174419">
              <w:rPr>
                <w:rFonts w:ascii="Times New Roman" w:eastAsia="Times New Roman" w:hAnsi="Times New Roman"/>
                <w:color w:val="000000"/>
                <w:sz w:val="24"/>
                <w:szCs w:val="24"/>
              </w:rPr>
              <w:t xml:space="preserve"> and Vaccine Development.</w:t>
            </w:r>
          </w:p>
        </w:tc>
        <w:tc>
          <w:tcPr>
            <w:tcW w:w="90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378"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rPr>
          <w:gridAfter w:val="1"/>
          <w:wAfter w:w="81" w:type="dxa"/>
        </w:trPr>
        <w:tc>
          <w:tcPr>
            <w:tcW w:w="9983"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Access to databases that provides information on nucleic acids and proteins.</w:t>
            </w:r>
          </w:p>
        </w:tc>
        <w:tc>
          <w:tcPr>
            <w:tcW w:w="226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PO6, PO7, PO9, PO10, PO13</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Invent algorithms for sequence alignment.</w:t>
            </w:r>
          </w:p>
          <w:p w:rsidR="00616262" w:rsidRPr="00174419" w:rsidRDefault="00616262" w:rsidP="00616262">
            <w:pPr>
              <w:spacing w:after="0" w:line="240" w:lineRule="auto"/>
              <w:jc w:val="both"/>
              <w:rPr>
                <w:rFonts w:ascii="Times New Roman" w:hAnsi="Times New Roman"/>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PO7, PO9, PO10, PO13</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Construct phylogenetic tree.</w:t>
            </w:r>
          </w:p>
          <w:p w:rsidR="00616262" w:rsidRPr="00174419" w:rsidRDefault="00616262" w:rsidP="00616262">
            <w:pPr>
              <w:spacing w:after="0" w:line="240" w:lineRule="auto"/>
              <w:jc w:val="both"/>
              <w:rPr>
                <w:rFonts w:ascii="Times New Roman" w:hAnsi="Times New Roman"/>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PO6, PO9, PO10</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Predict the structure of proteins.</w:t>
            </w:r>
          </w:p>
        </w:tc>
        <w:tc>
          <w:tcPr>
            <w:tcW w:w="226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PO6, PO7, PO9, PO13</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378"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Design drugs by predicting drug ligand interactions </w:t>
            </w:r>
            <w:proofErr w:type="gramStart"/>
            <w:r w:rsidRPr="00174419">
              <w:rPr>
                <w:rFonts w:ascii="Times New Roman" w:hAnsi="Times New Roman"/>
                <w:sz w:val="24"/>
                <w:szCs w:val="24"/>
              </w:rPr>
              <w:t>and  molecular</w:t>
            </w:r>
            <w:proofErr w:type="gramEnd"/>
            <w:r w:rsidRPr="00174419">
              <w:rPr>
                <w:rFonts w:ascii="Times New Roman" w:hAnsi="Times New Roman"/>
                <w:sz w:val="24"/>
                <w:szCs w:val="24"/>
              </w:rPr>
              <w:t xml:space="preserve"> docking. </w:t>
            </w:r>
          </w:p>
        </w:tc>
        <w:tc>
          <w:tcPr>
            <w:tcW w:w="226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PO5, PO6, PO7, PO9, PO10, PO13</w:t>
            </w:r>
          </w:p>
        </w:tc>
      </w:tr>
      <w:tr w:rsidR="00616262" w:rsidRPr="00174419" w:rsidTr="00616262">
        <w:trPr>
          <w:gridAfter w:val="1"/>
          <w:wAfter w:w="81" w:type="dxa"/>
        </w:trPr>
        <w:tc>
          <w:tcPr>
            <w:tcW w:w="9983"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16262" w:rsidRPr="00174419" w:rsidTr="00616262">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024"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widowControl w:val="0"/>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Lesk</w:t>
            </w:r>
            <w:proofErr w:type="spellEnd"/>
            <w:r w:rsidRPr="00174419">
              <w:rPr>
                <w:rFonts w:ascii="Times New Roman" w:hAnsi="Times New Roman"/>
                <w:sz w:val="24"/>
                <w:szCs w:val="24"/>
              </w:rPr>
              <w:t xml:space="preserve"> A. M. (2002). Introduction to Bioinformatics.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Oxford University Press. </w:t>
            </w:r>
          </w:p>
        </w:tc>
      </w:tr>
      <w:tr w:rsidR="00616262" w:rsidRPr="00174419" w:rsidTr="00616262">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024"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widowControl w:val="0"/>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Lengauer</w:t>
            </w:r>
            <w:proofErr w:type="spellEnd"/>
            <w:r w:rsidRPr="00174419">
              <w:rPr>
                <w:rFonts w:ascii="Times New Roman" w:hAnsi="Times New Roman"/>
                <w:sz w:val="24"/>
                <w:szCs w:val="24"/>
              </w:rPr>
              <w:t xml:space="preserve"> T. (2008). Bioinformatics- from Genomes to Therapies (Vol-1</w:t>
            </w:r>
            <w:proofErr w:type="gramStart"/>
            <w:r w:rsidRPr="00174419">
              <w:rPr>
                <w:rFonts w:ascii="Times New Roman" w:hAnsi="Times New Roman"/>
                <w:sz w:val="24"/>
                <w:szCs w:val="24"/>
              </w:rPr>
              <w:t>).Wiley</w:t>
            </w:r>
            <w:proofErr w:type="gramEnd"/>
            <w:r w:rsidRPr="00174419">
              <w:rPr>
                <w:rFonts w:ascii="Times New Roman" w:hAnsi="Times New Roman"/>
                <w:sz w:val="24"/>
                <w:szCs w:val="24"/>
              </w:rPr>
              <w:t>- VCH.</w:t>
            </w:r>
          </w:p>
        </w:tc>
      </w:tr>
      <w:tr w:rsidR="00616262" w:rsidRPr="00174419" w:rsidTr="00616262">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3.</w:t>
            </w:r>
          </w:p>
        </w:tc>
        <w:tc>
          <w:tcPr>
            <w:tcW w:w="9024"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widowControl w:val="0"/>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Rastogi S. C., </w:t>
            </w:r>
            <w:proofErr w:type="spellStart"/>
            <w:r w:rsidRPr="00174419">
              <w:rPr>
                <w:rFonts w:ascii="Times New Roman" w:hAnsi="Times New Roman"/>
                <w:sz w:val="24"/>
                <w:szCs w:val="24"/>
              </w:rPr>
              <w:t>Mendiratta</w:t>
            </w:r>
            <w:proofErr w:type="spellEnd"/>
            <w:r w:rsidRPr="00174419">
              <w:rPr>
                <w:rFonts w:ascii="Times New Roman" w:hAnsi="Times New Roman"/>
                <w:sz w:val="24"/>
                <w:szCs w:val="24"/>
              </w:rPr>
              <w:t xml:space="preserve"> N. and </w:t>
            </w:r>
            <w:proofErr w:type="gramStart"/>
            <w:r w:rsidRPr="00174419">
              <w:rPr>
                <w:rFonts w:ascii="Times New Roman" w:hAnsi="Times New Roman"/>
                <w:sz w:val="24"/>
                <w:szCs w:val="24"/>
              </w:rPr>
              <w:t>Rastogi  P.</w:t>
            </w:r>
            <w:proofErr w:type="gramEnd"/>
            <w:r w:rsidRPr="00174419">
              <w:rPr>
                <w:rFonts w:ascii="Times New Roman" w:hAnsi="Times New Roman"/>
                <w:sz w:val="24"/>
                <w:szCs w:val="24"/>
              </w:rPr>
              <w:t xml:space="preserve"> (2014). Bioinformatics - Methods and Applications (Genomics, Proteomics and Drug Discovery)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Prentice-Hall of India </w:t>
            </w:r>
            <w:proofErr w:type="spellStart"/>
            <w:r w:rsidRPr="00174419">
              <w:rPr>
                <w:rFonts w:ascii="Times New Roman" w:hAnsi="Times New Roman"/>
                <w:sz w:val="24"/>
                <w:szCs w:val="24"/>
              </w:rPr>
              <w:t>Pvt.Ltd</w:t>
            </w:r>
            <w:proofErr w:type="spellEnd"/>
            <w:r w:rsidRPr="00174419">
              <w:rPr>
                <w:rFonts w:ascii="Times New Roman" w:hAnsi="Times New Roman"/>
                <w:sz w:val="24"/>
                <w:szCs w:val="24"/>
              </w:rPr>
              <w:t>.</w:t>
            </w:r>
          </w:p>
        </w:tc>
      </w:tr>
      <w:tr w:rsidR="00616262" w:rsidRPr="00174419" w:rsidTr="00616262">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4.</w:t>
            </w:r>
          </w:p>
        </w:tc>
        <w:tc>
          <w:tcPr>
            <w:tcW w:w="9024" w:type="dxa"/>
            <w:gridSpan w:val="16"/>
            <w:tcBorders>
              <w:top w:val="single" w:sz="4" w:space="0" w:color="000000"/>
              <w:left w:val="single" w:sz="4" w:space="0" w:color="000000"/>
              <w:bottom w:val="single" w:sz="4" w:space="0" w:color="000000"/>
              <w:right w:val="single" w:sz="4" w:space="0" w:color="000000"/>
            </w:tcBorders>
          </w:tcPr>
          <w:p w:rsidR="00616262" w:rsidRPr="00C951F6" w:rsidRDefault="00616262" w:rsidP="00616262">
            <w:pPr>
              <w:pStyle w:val="BodyText"/>
              <w:contextualSpacing/>
              <w:jc w:val="both"/>
            </w:pPr>
            <w:r w:rsidRPr="00C951F6">
              <w:t xml:space="preserve">Attwood, T.K. and Parry-Smith, D.J. (1999). Introduction to Bioinformatics. </w:t>
            </w:r>
            <w:proofErr w:type="spellStart"/>
            <w:r w:rsidRPr="00C951F6">
              <w:t>Addision</w:t>
            </w:r>
            <w:proofErr w:type="spellEnd"/>
            <w:r w:rsidRPr="00C951F6">
              <w:t xml:space="preserve"> Wesley Longman Limited, England. </w:t>
            </w:r>
          </w:p>
          <w:p w:rsidR="00616262" w:rsidRPr="00C951F6" w:rsidRDefault="00616262" w:rsidP="00616262">
            <w:pPr>
              <w:pStyle w:val="BodyTextIndent"/>
              <w:spacing w:after="0" w:line="240" w:lineRule="auto"/>
              <w:ind w:left="0"/>
              <w:contextualSpacing/>
              <w:jc w:val="both"/>
              <w:rPr>
                <w:rFonts w:ascii="Times New Roman" w:hAnsi="Times New Roman"/>
                <w:sz w:val="24"/>
                <w:szCs w:val="24"/>
              </w:rPr>
            </w:pPr>
          </w:p>
        </w:tc>
      </w:tr>
      <w:tr w:rsidR="00616262" w:rsidRPr="00174419" w:rsidTr="00616262">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5.</w:t>
            </w:r>
          </w:p>
        </w:tc>
        <w:tc>
          <w:tcPr>
            <w:tcW w:w="9024" w:type="dxa"/>
            <w:gridSpan w:val="16"/>
            <w:tcBorders>
              <w:top w:val="single" w:sz="4" w:space="0" w:color="000000"/>
              <w:left w:val="single" w:sz="4" w:space="0" w:color="000000"/>
              <w:bottom w:val="single" w:sz="4" w:space="0" w:color="000000"/>
              <w:right w:val="single" w:sz="4" w:space="0" w:color="000000"/>
            </w:tcBorders>
          </w:tcPr>
          <w:p w:rsidR="00616262" w:rsidRPr="00C951F6" w:rsidRDefault="00616262" w:rsidP="00616262">
            <w:pPr>
              <w:pStyle w:val="BodyTextIndent"/>
              <w:spacing w:after="0" w:line="240" w:lineRule="auto"/>
              <w:ind w:left="0"/>
              <w:contextualSpacing/>
              <w:jc w:val="both"/>
              <w:rPr>
                <w:rFonts w:ascii="Times New Roman" w:hAnsi="Times New Roman"/>
                <w:bCs/>
                <w:sz w:val="24"/>
                <w:szCs w:val="24"/>
              </w:rPr>
            </w:pPr>
            <w:r w:rsidRPr="00C951F6">
              <w:rPr>
                <w:rFonts w:ascii="Times New Roman" w:eastAsiaTheme="majorEastAsia" w:hAnsi="Times New Roman"/>
                <w:bCs/>
                <w:sz w:val="24"/>
                <w:szCs w:val="24"/>
              </w:rPr>
              <w:t>Mount D.W., (2013</w:t>
            </w:r>
            <w:proofErr w:type="gramStart"/>
            <w:r w:rsidRPr="00C951F6">
              <w:rPr>
                <w:rFonts w:ascii="Times New Roman" w:eastAsiaTheme="majorEastAsia" w:hAnsi="Times New Roman"/>
                <w:bCs/>
                <w:sz w:val="24"/>
                <w:szCs w:val="24"/>
              </w:rPr>
              <w:t>).Bioinformatics</w:t>
            </w:r>
            <w:proofErr w:type="gramEnd"/>
            <w:r w:rsidRPr="00C951F6">
              <w:rPr>
                <w:rFonts w:ascii="Times New Roman" w:eastAsiaTheme="majorEastAsia" w:hAnsi="Times New Roman"/>
                <w:bCs/>
                <w:sz w:val="24"/>
                <w:szCs w:val="24"/>
              </w:rPr>
              <w:t xml:space="preserve"> sequence and genome analysis, 2</w:t>
            </w:r>
            <w:r w:rsidRPr="00C951F6">
              <w:rPr>
                <w:rFonts w:ascii="Times New Roman" w:eastAsiaTheme="majorEastAsia" w:hAnsi="Times New Roman"/>
                <w:bCs/>
                <w:sz w:val="24"/>
                <w:szCs w:val="24"/>
                <w:vertAlign w:val="superscript"/>
              </w:rPr>
              <w:t>nd</w:t>
            </w:r>
            <w:r w:rsidRPr="00C951F6">
              <w:rPr>
                <w:rFonts w:ascii="Times New Roman" w:eastAsiaTheme="majorEastAsia" w:hAnsi="Times New Roman"/>
                <w:bCs/>
                <w:sz w:val="24"/>
                <w:szCs w:val="24"/>
              </w:rPr>
              <w:t>edn.CBS Publishers, New Delhi.</w:t>
            </w:r>
          </w:p>
          <w:p w:rsidR="00616262" w:rsidRPr="00C951F6" w:rsidRDefault="00616262" w:rsidP="00616262">
            <w:pPr>
              <w:pStyle w:val="BodyTextIndent"/>
              <w:spacing w:after="0" w:line="240" w:lineRule="auto"/>
              <w:ind w:left="0"/>
              <w:contextualSpacing/>
              <w:jc w:val="both"/>
              <w:rPr>
                <w:rFonts w:ascii="Times New Roman" w:hAnsi="Times New Roman"/>
                <w:sz w:val="24"/>
                <w:szCs w:val="24"/>
              </w:rPr>
            </w:pPr>
          </w:p>
        </w:tc>
      </w:tr>
      <w:tr w:rsidR="00616262" w:rsidRPr="00174419" w:rsidTr="00616262">
        <w:trPr>
          <w:gridAfter w:val="1"/>
          <w:wAfter w:w="81" w:type="dxa"/>
        </w:trPr>
        <w:tc>
          <w:tcPr>
            <w:tcW w:w="9983"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References Books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rPr>
                <w:rFonts w:ascii="Times New Roman" w:hAnsi="Times New Roman"/>
                <w:b/>
                <w:bCs/>
                <w:sz w:val="24"/>
                <w:szCs w:val="24"/>
              </w:rPr>
            </w:pPr>
            <w:proofErr w:type="spellStart"/>
            <w:r w:rsidRPr="00174419">
              <w:rPr>
                <w:rStyle w:val="Strong"/>
                <w:rFonts w:ascii="Times New Roman" w:hAnsi="Times New Roman"/>
                <w:b w:val="0"/>
                <w:bCs w:val="0"/>
                <w:sz w:val="24"/>
                <w:szCs w:val="24"/>
                <w:bdr w:val="none" w:sz="0" w:space="0" w:color="auto" w:frame="1"/>
                <w:shd w:val="clear" w:color="auto" w:fill="FFFFFF"/>
              </w:rPr>
              <w:t>Baxevanis</w:t>
            </w:r>
            <w:proofErr w:type="spellEnd"/>
            <w:r w:rsidRPr="00174419">
              <w:rPr>
                <w:rStyle w:val="Strong"/>
                <w:rFonts w:ascii="Times New Roman" w:hAnsi="Times New Roman"/>
                <w:b w:val="0"/>
                <w:bCs w:val="0"/>
                <w:sz w:val="24"/>
                <w:szCs w:val="24"/>
                <w:bdr w:val="none" w:sz="0" w:space="0" w:color="auto" w:frame="1"/>
                <w:shd w:val="clear" w:color="auto" w:fill="FFFFFF"/>
              </w:rPr>
              <w:t xml:space="preserve"> A. D. and Ouellette F. (2004). Bioinformatics: A Practical Guide to the Analysis of Genes and Proteins. (2</w:t>
            </w:r>
            <w:r w:rsidRPr="00174419">
              <w:rPr>
                <w:rStyle w:val="Strong"/>
                <w:rFonts w:ascii="Times New Roman" w:hAnsi="Times New Roman"/>
                <w:b w:val="0"/>
                <w:bCs w:val="0"/>
                <w:sz w:val="24"/>
                <w:szCs w:val="24"/>
                <w:bdr w:val="none" w:sz="0" w:space="0" w:color="auto" w:frame="1"/>
                <w:shd w:val="clear" w:color="auto" w:fill="FFFFFF"/>
                <w:vertAlign w:val="superscript"/>
              </w:rPr>
              <w:t>nd</w:t>
            </w:r>
            <w:r w:rsidRPr="00174419">
              <w:rPr>
                <w:rStyle w:val="Strong"/>
                <w:rFonts w:ascii="Times New Roman" w:hAnsi="Times New Roman"/>
                <w:b w:val="0"/>
                <w:bCs w:val="0"/>
                <w:sz w:val="24"/>
                <w:szCs w:val="24"/>
                <w:bdr w:val="none" w:sz="0" w:space="0" w:color="auto" w:frame="1"/>
                <w:shd w:val="clear" w:color="auto" w:fill="FFFFFF"/>
              </w:rPr>
              <w:t xml:space="preserve"> Edition). </w:t>
            </w:r>
            <w:r w:rsidRPr="00174419">
              <w:rPr>
                <w:rFonts w:ascii="Times New Roman" w:hAnsi="Times New Roman"/>
                <w:sz w:val="24"/>
                <w:szCs w:val="24"/>
                <w:shd w:val="clear" w:color="auto" w:fill="FFFFFF"/>
              </w:rPr>
              <w:t xml:space="preserve">John Wiley and Sons.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rPr>
                <w:rFonts w:ascii="Times New Roman" w:hAnsi="Times New Roman"/>
                <w:sz w:val="24"/>
                <w:szCs w:val="24"/>
              </w:rPr>
            </w:pPr>
            <w:proofErr w:type="spellStart"/>
            <w:r w:rsidRPr="00174419">
              <w:rPr>
                <w:rFonts w:ascii="Times New Roman" w:hAnsi="Times New Roman"/>
                <w:sz w:val="24"/>
                <w:szCs w:val="24"/>
              </w:rPr>
              <w:t>Bosu</w:t>
            </w:r>
            <w:proofErr w:type="spellEnd"/>
            <w:r w:rsidRPr="00174419">
              <w:rPr>
                <w:rFonts w:ascii="Times New Roman" w:hAnsi="Times New Roman"/>
                <w:sz w:val="24"/>
                <w:szCs w:val="24"/>
              </w:rPr>
              <w:t xml:space="preserve"> O. and Kaur S. (2007). Bioinformatics - Database, Tools, and Algorithms. Oxford University Press.</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rPr>
                <w:rFonts w:ascii="Times New Roman" w:hAnsi="Times New Roman"/>
                <w:sz w:val="24"/>
                <w:szCs w:val="24"/>
              </w:rPr>
            </w:pPr>
            <w:r w:rsidRPr="00174419">
              <w:rPr>
                <w:rFonts w:ascii="Times New Roman" w:hAnsi="Times New Roman"/>
                <w:sz w:val="24"/>
                <w:szCs w:val="24"/>
              </w:rPr>
              <w:t>David W. M. (2001). Bioinformatics Sequence and Genome Analysis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CBS Publishers </w:t>
            </w:r>
            <w:proofErr w:type="gramStart"/>
            <w:r w:rsidRPr="00174419">
              <w:rPr>
                <w:rFonts w:ascii="Times New Roman" w:hAnsi="Times New Roman"/>
                <w:sz w:val="24"/>
                <w:szCs w:val="24"/>
              </w:rPr>
              <w:t>and  Distributors</w:t>
            </w:r>
            <w:proofErr w:type="gramEnd"/>
            <w:r w:rsidRPr="00174419">
              <w:rPr>
                <w:rFonts w:ascii="Times New Roman" w:hAnsi="Times New Roman"/>
                <w:sz w:val="24"/>
                <w:szCs w:val="24"/>
              </w:rPr>
              <w:t xml:space="preserve">(Pvt.)Ltd.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BodyTextIndent"/>
              <w:spacing w:after="0" w:line="240" w:lineRule="auto"/>
              <w:ind w:left="0"/>
              <w:contextualSpacing/>
              <w:jc w:val="both"/>
              <w:rPr>
                <w:rFonts w:ascii="Times New Roman" w:hAnsi="Times New Roman"/>
                <w:bCs/>
                <w:sz w:val="24"/>
                <w:szCs w:val="24"/>
              </w:rPr>
            </w:pPr>
            <w:proofErr w:type="spellStart"/>
            <w:r w:rsidRPr="00174419">
              <w:rPr>
                <w:rFonts w:ascii="Times New Roman" w:hAnsi="Times New Roman"/>
                <w:bCs/>
                <w:sz w:val="24"/>
                <w:szCs w:val="24"/>
              </w:rPr>
              <w:t>Xiong</w:t>
            </w:r>
            <w:proofErr w:type="spellEnd"/>
            <w:r w:rsidRPr="00174419">
              <w:rPr>
                <w:rFonts w:ascii="Times New Roman" w:hAnsi="Times New Roman"/>
                <w:bCs/>
                <w:sz w:val="24"/>
                <w:szCs w:val="24"/>
              </w:rPr>
              <w:t xml:space="preserve"> J, (2011). </w:t>
            </w:r>
            <w:r w:rsidRPr="00174419">
              <w:rPr>
                <w:rFonts w:ascii="Times New Roman" w:hAnsi="Times New Roman"/>
                <w:bCs/>
                <w:caps/>
                <w:sz w:val="24"/>
                <w:szCs w:val="24"/>
                <w:u w:val="single"/>
              </w:rPr>
              <w:t>E</w:t>
            </w:r>
            <w:r w:rsidRPr="00174419">
              <w:rPr>
                <w:rFonts w:ascii="Times New Roman" w:hAnsi="Times New Roman"/>
                <w:bCs/>
                <w:sz w:val="24"/>
                <w:szCs w:val="24"/>
                <w:u w:val="single"/>
              </w:rPr>
              <w:t>ssential bioinformatics</w:t>
            </w:r>
            <w:r w:rsidRPr="00174419">
              <w:rPr>
                <w:rFonts w:ascii="Times New Roman" w:hAnsi="Times New Roman"/>
                <w:bCs/>
                <w:sz w:val="24"/>
                <w:szCs w:val="24"/>
              </w:rPr>
              <w:t>, First south Indian Edition, Cambridge University Press.</w:t>
            </w:r>
          </w:p>
          <w:p w:rsidR="00616262" w:rsidRPr="00174419" w:rsidRDefault="00616262" w:rsidP="00616262">
            <w:pPr>
              <w:spacing w:after="0"/>
              <w:rPr>
                <w:rFonts w:ascii="Times New Roman" w:hAnsi="Times New Roman"/>
                <w:sz w:val="24"/>
                <w:szCs w:val="24"/>
              </w:rPr>
            </w:pP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5.</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BodyTextIndent"/>
              <w:ind w:left="0"/>
              <w:rPr>
                <w:rFonts w:ascii="Times New Roman" w:hAnsi="Times New Roman"/>
                <w:bCs/>
                <w:sz w:val="24"/>
                <w:szCs w:val="24"/>
                <w:lang w:val="en-IN"/>
              </w:rPr>
            </w:pPr>
            <w:proofErr w:type="spellStart"/>
            <w:r w:rsidRPr="00174419">
              <w:rPr>
                <w:rFonts w:ascii="Times New Roman" w:hAnsi="Times New Roman"/>
                <w:bCs/>
                <w:sz w:val="24"/>
                <w:szCs w:val="24"/>
                <w:lang w:val="en-IN"/>
              </w:rPr>
              <w:t>Harshawardhan</w:t>
            </w:r>
            <w:proofErr w:type="spellEnd"/>
            <w:r w:rsidRPr="00174419">
              <w:rPr>
                <w:rFonts w:ascii="Times New Roman" w:hAnsi="Times New Roman"/>
                <w:bCs/>
                <w:sz w:val="24"/>
                <w:szCs w:val="24"/>
                <w:lang w:val="en-IN"/>
              </w:rPr>
              <w:t xml:space="preserve"> </w:t>
            </w:r>
            <w:proofErr w:type="spellStart"/>
            <w:proofErr w:type="gramStart"/>
            <w:r w:rsidRPr="00174419">
              <w:rPr>
                <w:rFonts w:ascii="Times New Roman" w:hAnsi="Times New Roman"/>
                <w:bCs/>
                <w:sz w:val="24"/>
                <w:szCs w:val="24"/>
                <w:lang w:val="en-IN"/>
              </w:rPr>
              <w:t>P.Bal</w:t>
            </w:r>
            <w:proofErr w:type="spellEnd"/>
            <w:proofErr w:type="gramEnd"/>
            <w:r w:rsidRPr="00174419">
              <w:rPr>
                <w:rFonts w:ascii="Times New Roman" w:hAnsi="Times New Roman"/>
                <w:bCs/>
                <w:sz w:val="24"/>
                <w:szCs w:val="24"/>
                <w:lang w:val="en-IN"/>
              </w:rPr>
              <w:t xml:space="preserve">, (2006). </w:t>
            </w:r>
            <w:r w:rsidRPr="00174419">
              <w:rPr>
                <w:rFonts w:ascii="Times New Roman" w:hAnsi="Times New Roman"/>
                <w:bCs/>
                <w:sz w:val="24"/>
                <w:szCs w:val="24"/>
                <w:u w:val="single"/>
                <w:lang w:val="en-IN"/>
              </w:rPr>
              <w:t>Bioinformatics Principles and Applications</w:t>
            </w:r>
            <w:r w:rsidRPr="00174419">
              <w:rPr>
                <w:rFonts w:ascii="Times New Roman" w:hAnsi="Times New Roman"/>
                <w:bCs/>
                <w:sz w:val="24"/>
                <w:szCs w:val="24"/>
                <w:lang w:val="en-IN"/>
              </w:rPr>
              <w:t>, Tata McGraw-Hill Publishing Company Limited.</w:t>
            </w:r>
          </w:p>
        </w:tc>
      </w:tr>
      <w:tr w:rsidR="00616262" w:rsidRPr="00174419" w:rsidTr="00616262">
        <w:trPr>
          <w:gridAfter w:val="1"/>
          <w:wAfter w:w="81" w:type="dxa"/>
        </w:trPr>
        <w:tc>
          <w:tcPr>
            <w:tcW w:w="9983" w:type="dxa"/>
            <w:gridSpan w:val="17"/>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Web Resources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70" w:history="1">
              <w:r w:rsidR="00616262" w:rsidRPr="00174419">
                <w:rPr>
                  <w:rStyle w:val="Hyperlink"/>
                  <w:rFonts w:ascii="Times New Roman" w:hAnsi="Times New Roman"/>
                  <w:sz w:val="24"/>
                  <w:szCs w:val="24"/>
                </w:rPr>
                <w:t>https://www.hsls.pitt.edu/obrc/</w:t>
              </w:r>
            </w:hyperlink>
            <w:r w:rsidR="00616262" w:rsidRPr="00174419">
              <w:rPr>
                <w:rFonts w:ascii="Times New Roman" w:hAnsi="Times New Roman"/>
                <w:sz w:val="24"/>
                <w:szCs w:val="24"/>
              </w:rPr>
              <w:t xml:space="preserve">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71" w:history="1">
              <w:r w:rsidR="00616262" w:rsidRPr="00174419">
                <w:rPr>
                  <w:rStyle w:val="Hyperlink"/>
                  <w:rFonts w:ascii="Times New Roman" w:hAnsi="Times New Roman"/>
                  <w:sz w:val="24"/>
                  <w:szCs w:val="24"/>
                </w:rPr>
                <w:t>https://www.hsls.pitt.edu/obrc/index.php?page=dna</w:t>
              </w:r>
            </w:hyperlink>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72" w:history="1">
              <w:r w:rsidR="00616262" w:rsidRPr="00174419">
                <w:rPr>
                  <w:rStyle w:val="Hyperlink"/>
                  <w:rFonts w:ascii="Times New Roman" w:hAnsi="Times New Roman"/>
                  <w:sz w:val="24"/>
                  <w:szCs w:val="24"/>
                </w:rPr>
                <w:t>https://www.ncbi.nlm.nih.gov/pmc/articles/PMC1669712/</w:t>
              </w:r>
            </w:hyperlink>
            <w:r w:rsidR="00616262" w:rsidRPr="00174419">
              <w:rPr>
                <w:rFonts w:ascii="Times New Roman" w:hAnsi="Times New Roman"/>
                <w:sz w:val="24"/>
                <w:szCs w:val="24"/>
              </w:rPr>
              <w:t xml:space="preserve">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73" w:history="1">
              <w:r w:rsidR="00616262" w:rsidRPr="00174419">
                <w:rPr>
                  <w:rStyle w:val="Hyperlink"/>
                  <w:rFonts w:ascii="Times New Roman" w:hAnsi="Times New Roman"/>
                  <w:sz w:val="24"/>
                  <w:szCs w:val="24"/>
                </w:rPr>
                <w:t>https://www.ebi.ac.uk/</w:t>
              </w:r>
            </w:hyperlink>
            <w:r w:rsidR="00616262" w:rsidRPr="00174419">
              <w:rPr>
                <w:rFonts w:ascii="Times New Roman" w:hAnsi="Times New Roman"/>
                <w:sz w:val="24"/>
                <w:szCs w:val="24"/>
              </w:rPr>
              <w:t xml:space="preserve"> </w:t>
            </w:r>
          </w:p>
        </w:tc>
      </w:tr>
      <w:tr w:rsidR="00616262" w:rsidRPr="00174419" w:rsidTr="00616262">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gridSpan w:val="14"/>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240" w:lineRule="auto"/>
              <w:rPr>
                <w:rFonts w:ascii="Times New Roman" w:hAnsi="Times New Roman"/>
                <w:sz w:val="24"/>
                <w:szCs w:val="24"/>
              </w:rPr>
            </w:pPr>
            <w:hyperlink r:id="rId74" w:history="1">
              <w:r w:rsidR="00616262" w:rsidRPr="00174419">
                <w:rPr>
                  <w:rStyle w:val="Hyperlink"/>
                  <w:rFonts w:ascii="Times New Roman" w:hAnsi="Times New Roman"/>
                  <w:sz w:val="24"/>
                  <w:szCs w:val="24"/>
                </w:rPr>
                <w:t>https://www.kegg.jp/kegg/kegg2.html</w:t>
              </w:r>
            </w:hyperlink>
          </w:p>
        </w:tc>
      </w:tr>
    </w:tbl>
    <w:p w:rsidR="00F10496" w:rsidRDefault="00F10496" w:rsidP="00616262">
      <w:pPr>
        <w:jc w:val="center"/>
        <w:rPr>
          <w:rFonts w:ascii="Times New Roman" w:hAnsi="Times New Roman"/>
          <w:b/>
          <w:bCs/>
          <w:sz w:val="24"/>
          <w:szCs w:val="24"/>
        </w:rPr>
      </w:pPr>
    </w:p>
    <w:p w:rsidR="00616262" w:rsidRPr="00174419" w:rsidRDefault="00616262" w:rsidP="00616262">
      <w:pPr>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647"/>
        <w:gridCol w:w="647"/>
        <w:gridCol w:w="648"/>
        <w:gridCol w:w="647"/>
        <w:gridCol w:w="647"/>
        <w:gridCol w:w="648"/>
        <w:gridCol w:w="647"/>
        <w:gridCol w:w="647"/>
        <w:gridCol w:w="648"/>
        <w:gridCol w:w="647"/>
        <w:gridCol w:w="647"/>
        <w:gridCol w:w="648"/>
        <w:gridCol w:w="647"/>
        <w:gridCol w:w="648"/>
      </w:tblGrid>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PO1</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PO2</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PO3</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PO4</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PO5</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PO6</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PO7</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PO8</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PO9</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 10</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 11</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 12</w:t>
            </w:r>
          </w:p>
        </w:tc>
        <w:tc>
          <w:tcPr>
            <w:tcW w:w="64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 13</w:t>
            </w:r>
          </w:p>
        </w:tc>
        <w:tc>
          <w:tcPr>
            <w:tcW w:w="64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rPr>
                <w:rFonts w:ascii="Times New Roman" w:hAnsi="Times New Roman"/>
                <w:sz w:val="24"/>
                <w:szCs w:val="24"/>
              </w:rPr>
            </w:pPr>
            <w:r w:rsidRPr="00174419">
              <w:rPr>
                <w:rFonts w:ascii="Times New Roman" w:hAnsi="Times New Roman"/>
                <w:sz w:val="24"/>
                <w:szCs w:val="24"/>
              </w:rPr>
              <w:t>CO1</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rPr>
                <w:rFonts w:ascii="Times New Roman" w:hAnsi="Times New Roman"/>
                <w:sz w:val="24"/>
                <w:szCs w:val="24"/>
              </w:rPr>
            </w:pPr>
            <w:r w:rsidRPr="00174419">
              <w:rPr>
                <w:rFonts w:ascii="Times New Roman" w:hAnsi="Times New Roman"/>
                <w:sz w:val="24"/>
                <w:szCs w:val="24"/>
              </w:rPr>
              <w:t>CO2</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rPr>
                <w:rFonts w:ascii="Times New Roman" w:hAnsi="Times New Roman"/>
                <w:sz w:val="24"/>
                <w:szCs w:val="24"/>
              </w:rPr>
            </w:pPr>
            <w:r w:rsidRPr="00174419">
              <w:rPr>
                <w:rFonts w:ascii="Times New Roman" w:hAnsi="Times New Roman"/>
                <w:sz w:val="24"/>
                <w:szCs w:val="24"/>
              </w:rPr>
              <w:t>CO3</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rPr>
                <w:rFonts w:ascii="Times New Roman" w:hAnsi="Times New Roman"/>
                <w:sz w:val="24"/>
                <w:szCs w:val="24"/>
              </w:rPr>
            </w:pPr>
            <w:r w:rsidRPr="00174419">
              <w:rPr>
                <w:rFonts w:ascii="Times New Roman" w:hAnsi="Times New Roman"/>
                <w:sz w:val="24"/>
                <w:szCs w:val="24"/>
              </w:rPr>
              <w:t xml:space="preserve">CO4 </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r>
      <w:tr w:rsidR="00616262" w:rsidRPr="00174419" w:rsidTr="00616262">
        <w:tc>
          <w:tcPr>
            <w:tcW w:w="6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7D7F4D">
            <w:pPr>
              <w:spacing w:after="0" w:line="257" w:lineRule="auto"/>
              <w:rPr>
                <w:rFonts w:ascii="Times New Roman" w:hAnsi="Times New Roman"/>
                <w:sz w:val="24"/>
                <w:szCs w:val="24"/>
              </w:rPr>
            </w:pPr>
            <w:r w:rsidRPr="00174419">
              <w:rPr>
                <w:rFonts w:ascii="Times New Roman" w:hAnsi="Times New Roman"/>
                <w:sz w:val="24"/>
                <w:szCs w:val="24"/>
              </w:rPr>
              <w:t>CO5</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16262" w:rsidRPr="00174419" w:rsidRDefault="00616262" w:rsidP="007D7F4D">
            <w:pPr>
              <w:spacing w:after="0" w:line="257" w:lineRule="auto"/>
              <w:jc w:val="center"/>
              <w:rPr>
                <w:rFonts w:ascii="Times New Roman" w:hAnsi="Times New Roman"/>
                <w:sz w:val="24"/>
                <w:szCs w:val="24"/>
              </w:rPr>
            </w:pPr>
          </w:p>
        </w:tc>
      </w:tr>
    </w:tbl>
    <w:p w:rsidR="00A15706" w:rsidRDefault="00A15706" w:rsidP="00616262">
      <w:pPr>
        <w:jc w:val="center"/>
        <w:rPr>
          <w:rFonts w:ascii="Times New Roman" w:hAnsi="Times New Roman"/>
          <w:b/>
          <w:bCs/>
          <w:sz w:val="24"/>
          <w:szCs w:val="24"/>
        </w:rPr>
      </w:pPr>
    </w:p>
    <w:p w:rsidR="00A15706" w:rsidRDefault="00A15706">
      <w:pPr>
        <w:rPr>
          <w:rFonts w:ascii="Times New Roman" w:hAnsi="Times New Roman"/>
          <w:b/>
          <w:bCs/>
          <w:sz w:val="24"/>
          <w:szCs w:val="24"/>
        </w:rPr>
      </w:pPr>
      <w:r>
        <w:rPr>
          <w:rFonts w:ascii="Times New Roman" w:hAnsi="Times New Roman"/>
          <w:b/>
          <w:bCs/>
          <w:sz w:val="24"/>
          <w:szCs w:val="24"/>
        </w:rPr>
        <w:br w:type="page"/>
      </w:r>
    </w:p>
    <w:p w:rsidR="00616262" w:rsidRDefault="00616262" w:rsidP="00616262">
      <w:pPr>
        <w:jc w:val="center"/>
        <w:rPr>
          <w:rFonts w:ascii="Times New Roman" w:hAnsi="Times New Roman"/>
          <w:b/>
          <w:bCs/>
          <w:sz w:val="24"/>
          <w:szCs w:val="24"/>
        </w:rPr>
      </w:pP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
        <w:gridCol w:w="1351"/>
        <w:gridCol w:w="1260"/>
        <w:gridCol w:w="360"/>
        <w:gridCol w:w="360"/>
        <w:gridCol w:w="360"/>
        <w:gridCol w:w="360"/>
        <w:gridCol w:w="990"/>
        <w:gridCol w:w="810"/>
        <w:gridCol w:w="630"/>
        <w:gridCol w:w="1080"/>
        <w:gridCol w:w="720"/>
      </w:tblGrid>
      <w:tr w:rsidR="0056561E" w:rsidRPr="00174419" w:rsidTr="0027682E">
        <w:trPr>
          <w:trHeight w:val="368"/>
        </w:trPr>
        <w:tc>
          <w:tcPr>
            <w:tcW w:w="1079" w:type="dxa"/>
            <w:vMerge w:val="restart"/>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56561E" w:rsidRPr="00174419" w:rsidRDefault="0056561E" w:rsidP="0027682E">
            <w:pPr>
              <w:spacing w:after="0" w:line="240" w:lineRule="auto"/>
              <w:jc w:val="center"/>
              <w:rPr>
                <w:rFonts w:ascii="Times New Roman" w:hAnsi="Times New Roman"/>
                <w:b/>
              </w:rPr>
            </w:pPr>
          </w:p>
        </w:tc>
        <w:tc>
          <w:tcPr>
            <w:tcW w:w="1351"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Inst.</w:t>
            </w:r>
          </w:p>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3"/>
            <w:tcBorders>
              <w:top w:val="single" w:sz="4" w:space="0" w:color="000000"/>
              <w:left w:val="single" w:sz="4" w:space="0" w:color="000000"/>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Marks</w:t>
            </w:r>
          </w:p>
        </w:tc>
      </w:tr>
      <w:tr w:rsidR="0056561E" w:rsidRPr="00174419" w:rsidTr="0027682E">
        <w:trPr>
          <w:trHeight w:val="374"/>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8281"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Total</w:t>
            </w:r>
          </w:p>
        </w:tc>
      </w:tr>
      <w:tr w:rsidR="0056561E" w:rsidRPr="00174419" w:rsidTr="0027682E">
        <w:trPr>
          <w:trHeight w:val="268"/>
        </w:trPr>
        <w:tc>
          <w:tcPr>
            <w:tcW w:w="1079" w:type="dxa"/>
            <w:tcBorders>
              <w:top w:val="single" w:sz="4" w:space="0" w:color="000000"/>
              <w:left w:val="single" w:sz="4" w:space="0" w:color="000000"/>
              <w:bottom w:val="single" w:sz="4" w:space="0" w:color="000000"/>
              <w:right w:val="single" w:sz="4" w:space="0" w:color="000000"/>
            </w:tcBorders>
          </w:tcPr>
          <w:p w:rsidR="0056561E" w:rsidRPr="004424FB" w:rsidRDefault="004424FB" w:rsidP="0027682E">
            <w:pPr>
              <w:spacing w:after="0" w:line="240" w:lineRule="auto"/>
              <w:jc w:val="center"/>
              <w:rPr>
                <w:rFonts w:ascii="Times New Roman" w:hAnsi="Times New Roman"/>
                <w:b/>
              </w:rPr>
            </w:pPr>
            <w:r w:rsidRPr="004424FB">
              <w:rPr>
                <w:rFonts w:ascii="Times New Roman" w:eastAsia="Times New Roman" w:hAnsi="Times New Roman" w:cs="Times New Roman"/>
                <w:b/>
                <w:sz w:val="24"/>
                <w:szCs w:val="24"/>
              </w:rPr>
              <w:t>23PMICE25</w:t>
            </w:r>
            <w:r w:rsidR="00C5330A">
              <w:rPr>
                <w:rFonts w:ascii="Times New Roman" w:eastAsia="Times New Roman" w:hAnsi="Times New Roman" w:cs="Times New Roman"/>
                <w:b/>
                <w:sz w:val="24"/>
                <w:szCs w:val="24"/>
              </w:rPr>
              <w:t>-2</w:t>
            </w:r>
          </w:p>
        </w:tc>
        <w:tc>
          <w:tcPr>
            <w:tcW w:w="1351"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40" w:lineRule="auto"/>
              <w:jc w:val="center"/>
              <w:rPr>
                <w:rFonts w:ascii="Times New Roman" w:hAnsi="Times New Roman"/>
                <w:b/>
              </w:rPr>
            </w:pPr>
            <w:r w:rsidRPr="00174419">
              <w:rPr>
                <w:rFonts w:ascii="Times New Roman" w:hAnsi="Times New Roman"/>
                <w:b/>
              </w:rPr>
              <w:t>Biosafety, Bioethics and IPR</w:t>
            </w:r>
          </w:p>
        </w:tc>
        <w:tc>
          <w:tcPr>
            <w:tcW w:w="1260" w:type="dxa"/>
            <w:tcBorders>
              <w:top w:val="single" w:sz="4" w:space="0" w:color="000000"/>
              <w:left w:val="single" w:sz="4" w:space="0" w:color="000000"/>
              <w:bottom w:val="single" w:sz="4" w:space="0" w:color="000000"/>
              <w:right w:val="single" w:sz="4" w:space="0" w:color="000000"/>
            </w:tcBorders>
            <w:hideMark/>
          </w:tcPr>
          <w:p w:rsidR="0056561E" w:rsidRPr="00174419" w:rsidRDefault="004424FB" w:rsidP="0027682E">
            <w:pPr>
              <w:spacing w:after="0" w:line="240" w:lineRule="auto"/>
              <w:jc w:val="center"/>
              <w:rPr>
                <w:rFonts w:ascii="Times New Roman" w:hAnsi="Times New Roman"/>
                <w:b/>
              </w:rPr>
            </w:pPr>
            <w:proofErr w:type="gramStart"/>
            <w:r w:rsidRPr="00E77470">
              <w:rPr>
                <w:rFonts w:ascii="Times New Roman" w:hAnsi="Times New Roman" w:cs="Times New Roman"/>
                <w:b/>
                <w:color w:val="000000"/>
                <w:sz w:val="24"/>
                <w:szCs w:val="24"/>
              </w:rPr>
              <w:t>Elective(</w:t>
            </w:r>
            <w:proofErr w:type="gramEnd"/>
            <w:r w:rsidRPr="00E77470">
              <w:rPr>
                <w:rFonts w:ascii="Times New Roman" w:hAnsi="Times New Roman" w:cs="Times New Roman"/>
                <w:b/>
                <w:color w:val="000000"/>
                <w:sz w:val="24"/>
                <w:szCs w:val="24"/>
              </w:rPr>
              <w:t>Generic</w:t>
            </w:r>
            <w:r>
              <w:rPr>
                <w:rFonts w:ascii="Times New Roman" w:hAnsi="Times New Roman" w:cs="Times New Roman"/>
                <w:b/>
                <w:color w:val="000000"/>
                <w:sz w:val="24"/>
                <w:szCs w:val="24"/>
              </w:rPr>
              <w:t>) –</w:t>
            </w:r>
            <w:r w:rsidR="00BE415E">
              <w:rPr>
                <w:rFonts w:ascii="Times New Roman" w:hAnsi="Times New Roman" w:cs="Times New Roman"/>
                <w:b/>
                <w:color w:val="000000"/>
                <w:sz w:val="24"/>
                <w:szCs w:val="24"/>
              </w:rPr>
              <w:t>I</w:t>
            </w:r>
            <w:r w:rsidRPr="00E77470">
              <w:rPr>
                <w:rFonts w:ascii="Times New Roman" w:hAnsi="Times New Roman" w:cs="Times New Roman"/>
                <w:b/>
                <w:color w:val="000000"/>
                <w:sz w:val="24"/>
                <w:szCs w:val="24"/>
              </w:rPr>
              <w:t>V</w:t>
            </w:r>
          </w:p>
        </w:tc>
        <w:tc>
          <w:tcPr>
            <w:tcW w:w="36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4</w:t>
            </w:r>
          </w:p>
        </w:tc>
        <w:tc>
          <w:tcPr>
            <w:tcW w:w="630" w:type="dxa"/>
            <w:tcBorders>
              <w:top w:val="single" w:sz="4" w:space="0" w:color="auto"/>
              <w:left w:val="single" w:sz="4" w:space="0" w:color="000000"/>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25</w:t>
            </w:r>
          </w:p>
        </w:tc>
        <w:tc>
          <w:tcPr>
            <w:tcW w:w="1080" w:type="dxa"/>
            <w:tcBorders>
              <w:top w:val="single" w:sz="4" w:space="0" w:color="auto"/>
              <w:left w:val="single" w:sz="4" w:space="0" w:color="auto"/>
              <w:bottom w:val="single" w:sz="4" w:space="0" w:color="auto"/>
              <w:right w:val="single" w:sz="4" w:space="0" w:color="auto"/>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75</w:t>
            </w:r>
          </w:p>
        </w:tc>
        <w:tc>
          <w:tcPr>
            <w:tcW w:w="720" w:type="dxa"/>
            <w:tcBorders>
              <w:top w:val="single" w:sz="4" w:space="0" w:color="auto"/>
              <w:left w:val="single" w:sz="4" w:space="0" w:color="auto"/>
              <w:bottom w:val="single" w:sz="4" w:space="0" w:color="auto"/>
              <w:right w:val="single" w:sz="4" w:space="0" w:color="000000"/>
            </w:tcBorders>
            <w:hideMark/>
          </w:tcPr>
          <w:p w:rsidR="0056561E" w:rsidRPr="00174419" w:rsidRDefault="0056561E" w:rsidP="0027682E">
            <w:pPr>
              <w:spacing w:after="0" w:line="240" w:lineRule="auto"/>
              <w:jc w:val="center"/>
              <w:rPr>
                <w:rFonts w:ascii="Times New Roman" w:hAnsi="Times New Roman"/>
                <w:b/>
              </w:rPr>
            </w:pPr>
            <w:r w:rsidRPr="00174419">
              <w:rPr>
                <w:rFonts w:ascii="Times New Roman" w:hAnsi="Times New Roman"/>
                <w:b/>
              </w:rPr>
              <w:t>100</w:t>
            </w:r>
          </w:p>
        </w:tc>
      </w:tr>
      <w:tr w:rsidR="0056561E" w:rsidRPr="00174419" w:rsidTr="0027682E">
        <w:tc>
          <w:tcPr>
            <w:tcW w:w="9360" w:type="dxa"/>
            <w:gridSpan w:val="12"/>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56561E" w:rsidRPr="00174419" w:rsidRDefault="0056561E" w:rsidP="0027682E">
            <w:pPr>
              <w:spacing w:after="0" w:line="240" w:lineRule="auto"/>
              <w:rPr>
                <w:rFonts w:ascii="Times New Roman" w:hAnsi="Times New Roman"/>
                <w:sz w:val="24"/>
                <w:szCs w:val="24"/>
              </w:rPr>
            </w:pPr>
          </w:p>
        </w:tc>
      </w:tr>
      <w:tr w:rsidR="0056561E" w:rsidRPr="00174419" w:rsidTr="0027682E">
        <w:tc>
          <w:tcPr>
            <w:tcW w:w="1079"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Create a research environment. Encourage investigation, analysis and study the bioethical principles, values, concepts, and social and juridical implications in the areas of science, biotechnology and medicine.</w:t>
            </w:r>
          </w:p>
        </w:tc>
      </w:tr>
      <w:tr w:rsidR="0056561E" w:rsidRPr="00174419" w:rsidTr="0027682E">
        <w:tc>
          <w:tcPr>
            <w:tcW w:w="1079"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Discuss about various aspects of biosafety regulations, IPR and bioethics concerns arising from the commercialization of biotechnological products.</w:t>
            </w:r>
          </w:p>
        </w:tc>
      </w:tr>
      <w:tr w:rsidR="0056561E" w:rsidRPr="00174419" w:rsidTr="0027682E">
        <w:tc>
          <w:tcPr>
            <w:tcW w:w="1079"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b/>
                <w:bCs/>
                <w:sz w:val="24"/>
                <w:szCs w:val="24"/>
              </w:rPr>
            </w:pPr>
            <w:r w:rsidRPr="00174419">
              <w:rPr>
                <w:rFonts w:ascii="Times New Roman" w:hAnsi="Times New Roman"/>
                <w:sz w:val="24"/>
                <w:szCs w:val="24"/>
              </w:rPr>
              <w:t>Familiarize fundamental aspects of Intellectual property Rights in the development and management of innovative projects in industries.</w:t>
            </w:r>
          </w:p>
        </w:tc>
      </w:tr>
      <w:tr w:rsidR="0056561E" w:rsidRPr="00174419" w:rsidTr="0027682E">
        <w:tc>
          <w:tcPr>
            <w:tcW w:w="1079"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Acquire knowledge about bioethics, biodiversity and Genetically modified foods and food crops</w:t>
            </w:r>
          </w:p>
        </w:tc>
      </w:tr>
      <w:tr w:rsidR="0056561E" w:rsidRPr="00174419" w:rsidTr="0027682E">
        <w:tc>
          <w:tcPr>
            <w:tcW w:w="1079"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Provide students with an understanding of bioethics in research associated with medicine</w:t>
            </w:r>
          </w:p>
        </w:tc>
      </w:tr>
    </w:tbl>
    <w:p w:rsidR="00616262" w:rsidRDefault="00616262" w:rsidP="00616262">
      <w:pPr>
        <w:rPr>
          <w:rFonts w:ascii="Times New Roman" w:hAnsi="Times New Roman"/>
          <w:color w:val="00B050"/>
          <w:sz w:val="24"/>
          <w:szCs w:val="24"/>
        </w:rPr>
      </w:pP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83"/>
        <w:gridCol w:w="269"/>
        <w:gridCol w:w="5578"/>
        <w:gridCol w:w="90"/>
        <w:gridCol w:w="990"/>
        <w:gridCol w:w="1350"/>
      </w:tblGrid>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20"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proofErr w:type="spellStart"/>
            <w:proofErr w:type="gramStart"/>
            <w:r w:rsidRPr="00174419">
              <w:rPr>
                <w:rFonts w:ascii="Times New Roman" w:hAnsi="Times New Roman"/>
                <w:b/>
                <w:sz w:val="24"/>
                <w:szCs w:val="24"/>
              </w:rPr>
              <w:t>No.of</w:t>
            </w:r>
            <w:proofErr w:type="spellEnd"/>
            <w:proofErr w:type="gramEnd"/>
            <w:r w:rsidRPr="00174419">
              <w:rPr>
                <w:rFonts w:ascii="Times New Roman" w:hAnsi="Times New Roman"/>
                <w:b/>
                <w:sz w:val="24"/>
                <w:szCs w:val="24"/>
              </w:rPr>
              <w:t xml:space="preserve"> Hours</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20"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Intellectual Property Rights: Different forms of Intellectual Property Rights – their relevance, importance to industry, Academia. Role of IPR’s in Biotechnology, Patent Terminology - Patents, trademarks, copyrights, industrial designs, geographical indications, trade secrets, non-disclosure agreements. Patent life and geographical boundaries. International organizations and IPR - Overview of WTO, TRIPS, WIPO, GATT, International conventions, Trade agreements, Implication of TRIPS for developing countries.</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20"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Process involved in patenting. Patent Search - Procedural steps in patenting, process of filing, PCT application, pre-grant &amp; post-grant opposition, PCT and patent harmonization including Sui-generis system, patent search methods, patent databases and libraries, online tools, Country-wise patent searches (USPTO, EPO, India etc.), patent mapping.</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20" w:type="dxa"/>
            <w:gridSpan w:val="4"/>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 xml:space="preserve">Patentability of biotechnology inventions - Patentability of biotechnology inventions in India, statutory provisions regarding biotechnological inventions under the current Patent Act 1970 (as Amended 2005). Biotechnological inventions as patentable subject matter, territorial nature of patents - from territorial to global patent regime, interpreting trips in the light of biotechnology inventions, feasibility of a </w:t>
            </w:r>
            <w:r w:rsidRPr="00174419">
              <w:rPr>
                <w:rFonts w:ascii="Times New Roman" w:hAnsi="Times New Roman"/>
                <w:sz w:val="24"/>
                <w:szCs w:val="24"/>
              </w:rPr>
              <w:lastRenderedPageBreak/>
              <w:t xml:space="preserve">uniform global patent system, merits and demerits of uniform patent law, relevance of the existing international patent, tentative </w:t>
            </w:r>
            <w:proofErr w:type="spellStart"/>
            <w:r w:rsidRPr="00174419">
              <w:rPr>
                <w:rFonts w:ascii="Times New Roman" w:hAnsi="Times New Roman"/>
                <w:sz w:val="24"/>
                <w:szCs w:val="24"/>
              </w:rPr>
              <w:t>harmonisation</w:t>
            </w:r>
            <w:proofErr w:type="spellEnd"/>
            <w:r w:rsidRPr="00174419">
              <w:rPr>
                <w:rFonts w:ascii="Times New Roman" w:hAnsi="Times New Roman"/>
                <w:sz w:val="24"/>
                <w:szCs w:val="24"/>
              </w:rPr>
              <w:t xml:space="preserve"> efforts, implications of setting up a uniform world patent system. </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12</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20" w:type="dxa"/>
            <w:gridSpan w:val="4"/>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pStyle w:val="TableParagraph"/>
              <w:ind w:right="129"/>
              <w:jc w:val="both"/>
              <w:rPr>
                <w:sz w:val="24"/>
                <w:szCs w:val="24"/>
              </w:rPr>
            </w:pPr>
            <w:r w:rsidRPr="00174419">
              <w:rPr>
                <w:sz w:val="24"/>
                <w:szCs w:val="24"/>
              </w:rPr>
              <w:t>Introduction to bioethics - need of bioethics, applications and issues related to bioethics, social and cultural issues. Bioethics and biodiversity - conserving natural biodiversity, convention on protecting biodiversity, protocols in exchanging biological material across borders. Bioethics &amp; GMO’s - issues and concerns pertaining to genetically modified foods and food crops, organisms and their possible health implications and mixing up with the gene-pool.</w:t>
            </w:r>
          </w:p>
          <w:p w:rsidR="0056561E" w:rsidRPr="00174419" w:rsidRDefault="0056561E" w:rsidP="0027682E">
            <w:pPr>
              <w:spacing w:after="0" w:line="240" w:lineRule="auto"/>
              <w:jc w:val="both"/>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56561E" w:rsidRPr="00174419" w:rsidTr="0027682E">
        <w:tc>
          <w:tcPr>
            <w:tcW w:w="90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20"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pStyle w:val="TableParagraph"/>
              <w:ind w:right="129"/>
              <w:jc w:val="both"/>
              <w:rPr>
                <w:sz w:val="24"/>
                <w:szCs w:val="24"/>
              </w:rPr>
            </w:pPr>
            <w:r w:rsidRPr="00174419">
              <w:rPr>
                <w:sz w:val="24"/>
                <w:szCs w:val="24"/>
              </w:rPr>
              <w:t xml:space="preserve">Bioethics in medicine - Protocols of ethical concerns related to prenatal diagnosis, gene therapy, organ transplantation, </w:t>
            </w:r>
            <w:proofErr w:type="spellStart"/>
            <w:r w:rsidRPr="00174419">
              <w:rPr>
                <w:sz w:val="24"/>
                <w:szCs w:val="24"/>
              </w:rPr>
              <w:t>xeno</w:t>
            </w:r>
            <w:proofErr w:type="spellEnd"/>
            <w:r w:rsidRPr="00174419">
              <w:rPr>
                <w:sz w:val="24"/>
                <w:szCs w:val="24"/>
              </w:rPr>
              <w:t xml:space="preserve"> transplantation, ethics in patient care, informed consent. bioethics and cloning - permissions and procedures in animal cloning, human cloning, risks and hopes. Bioethics in research: stem cell research, human genome project, use of animals in research, human volunteers for clinical research, studies on ethnic races. he Nuremberg code. </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56561E" w:rsidRPr="00174419" w:rsidTr="0027682E">
        <w:trPr>
          <w:trHeight w:val="539"/>
        </w:trPr>
        <w:tc>
          <w:tcPr>
            <w:tcW w:w="900"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after="0" w:line="240" w:lineRule="auto"/>
              <w:rPr>
                <w:rFonts w:ascii="Times New Roman" w:hAnsi="Times New Roman"/>
                <w:sz w:val="24"/>
                <w:szCs w:val="24"/>
              </w:rPr>
            </w:pPr>
          </w:p>
        </w:tc>
        <w:tc>
          <w:tcPr>
            <w:tcW w:w="6120"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0"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after="0" w:line="240" w:lineRule="auto"/>
              <w:rPr>
                <w:rFonts w:ascii="Times New Roman" w:hAnsi="Times New Roman"/>
                <w:sz w:val="24"/>
                <w:szCs w:val="24"/>
              </w:rPr>
            </w:pPr>
          </w:p>
        </w:tc>
      </w:tr>
      <w:tr w:rsidR="0056561E" w:rsidRPr="00174419" w:rsidTr="0027682E">
        <w:trPr>
          <w:trHeight w:val="350"/>
        </w:trPr>
        <w:tc>
          <w:tcPr>
            <w:tcW w:w="9360" w:type="dxa"/>
            <w:gridSpan w:val="7"/>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08" w:type="dxa"/>
            <w:gridSpan w:val="4"/>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5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Execute the role of IPR, Patent, Trademarks and its importance.</w:t>
            </w:r>
          </w:p>
        </w:tc>
        <w:tc>
          <w:tcPr>
            <w:tcW w:w="2430"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PO1, PO2, PO3, PO5, PO6</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5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pStyle w:val="Default"/>
              <w:spacing w:after="44"/>
              <w:jc w:val="both"/>
            </w:pPr>
            <w:r w:rsidRPr="00174419">
              <w:t>Develop patent procedure, patent filling and its mapping.</w:t>
            </w:r>
          </w:p>
        </w:tc>
        <w:tc>
          <w:tcPr>
            <w:tcW w:w="2430"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PO3, PO4, PO13</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5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Become Patent attorneys and Patent officers. </w:t>
            </w:r>
          </w:p>
        </w:tc>
        <w:tc>
          <w:tcPr>
            <w:tcW w:w="2430"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PO2, PO3, PO4, PO7, PO9</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5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Apply</w:t>
            </w:r>
            <w:r w:rsidRPr="00174419">
              <w:rPr>
                <w:rFonts w:ascii="Times New Roman" w:hAnsi="Times New Roman"/>
                <w:sz w:val="24"/>
                <w:szCs w:val="24"/>
              </w:rPr>
              <w:t xml:space="preserve"> </w:t>
            </w:r>
            <w:r w:rsidRPr="00174419">
              <w:rPr>
                <w:rFonts w:ascii="Times New Roman" w:hAnsi="Times New Roman"/>
                <w:color w:val="000000"/>
                <w:sz w:val="24"/>
                <w:szCs w:val="24"/>
              </w:rPr>
              <w:t>bioethics in GMO, food crops and its biodiversity.</w:t>
            </w:r>
          </w:p>
        </w:tc>
        <w:tc>
          <w:tcPr>
            <w:tcW w:w="2430"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PO2, PO3, PO5, PO9</w:t>
            </w:r>
          </w:p>
        </w:tc>
      </w:tr>
      <w:tr w:rsidR="0056561E" w:rsidRPr="00174419" w:rsidTr="0027682E">
        <w:tc>
          <w:tcPr>
            <w:tcW w:w="1352"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5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Analyze the importance of bioethics in research associated with HGP, clinical research, stem cell therapy.</w:t>
            </w:r>
          </w:p>
        </w:tc>
        <w:tc>
          <w:tcPr>
            <w:tcW w:w="2430" w:type="dxa"/>
            <w:gridSpan w:val="3"/>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PO1, PO3, PO5, PO6, PO9, PO10</w:t>
            </w:r>
          </w:p>
        </w:tc>
      </w:tr>
      <w:tr w:rsidR="0056561E" w:rsidRPr="00174419" w:rsidTr="0027682E">
        <w:trPr>
          <w:trHeight w:val="431"/>
        </w:trPr>
        <w:tc>
          <w:tcPr>
            <w:tcW w:w="9360" w:type="dxa"/>
            <w:gridSpan w:val="7"/>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b/>
                <w:bCs/>
                <w:sz w:val="24"/>
                <w:szCs w:val="24"/>
              </w:rPr>
              <w:t>Text Books</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Usharani</w:t>
            </w:r>
            <w:proofErr w:type="spellEnd"/>
            <w:r w:rsidRPr="00174419">
              <w:rPr>
                <w:rFonts w:ascii="Times New Roman" w:hAnsi="Times New Roman"/>
                <w:sz w:val="24"/>
                <w:szCs w:val="24"/>
              </w:rPr>
              <w:t xml:space="preserve"> B., </w:t>
            </w:r>
            <w:proofErr w:type="spellStart"/>
            <w:r w:rsidRPr="00174419">
              <w:rPr>
                <w:rFonts w:ascii="Times New Roman" w:hAnsi="Times New Roman"/>
                <w:sz w:val="24"/>
                <w:szCs w:val="24"/>
              </w:rPr>
              <w:t>Anbazhagi</w:t>
            </w:r>
            <w:proofErr w:type="spellEnd"/>
            <w:r w:rsidRPr="00174419">
              <w:rPr>
                <w:rFonts w:ascii="Times New Roman" w:hAnsi="Times New Roman"/>
                <w:sz w:val="24"/>
                <w:szCs w:val="24"/>
              </w:rPr>
              <w:t xml:space="preserve"> S. and Vidya C. K. (2019). Biosafety in Microbiological Laboratories.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Notion Press. ISBN-10</w:t>
            </w:r>
            <w:r w:rsidRPr="00174419">
              <w:rPr>
                <w:rFonts w:ascii="Times New Roman" w:hAnsi="Times New Roman"/>
                <w:sz w:val="24"/>
                <w:szCs w:val="24"/>
                <w:cs/>
              </w:rPr>
              <w:t>‎</w:t>
            </w:r>
            <w:r w:rsidRPr="00174419">
              <w:rPr>
                <w:rFonts w:ascii="Times New Roman" w:hAnsi="Times New Roman"/>
                <w:sz w:val="24"/>
                <w:szCs w:val="24"/>
              </w:rPr>
              <w:t>1645878856</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Satheesh M. K. (2009). Bioethics and Biosafety.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J. K International Publishing House Pvt. Ltd: Delhi. ISBN:</w:t>
            </w:r>
            <w:r w:rsidRPr="00174419">
              <w:rPr>
                <w:rFonts w:ascii="Times New Roman" w:hAnsi="Times New Roman"/>
                <w:sz w:val="24"/>
                <w:szCs w:val="24"/>
              </w:rPr>
              <w:tab/>
              <w:t>9788190675703</w:t>
            </w:r>
          </w:p>
        </w:tc>
      </w:tr>
      <w:tr w:rsidR="0056561E" w:rsidRPr="00174419" w:rsidTr="0027682E">
        <w:trPr>
          <w:trHeight w:val="610"/>
        </w:trPr>
        <w:tc>
          <w:tcPr>
            <w:tcW w:w="1083" w:type="dxa"/>
            <w:gridSpan w:val="2"/>
            <w:tcBorders>
              <w:top w:val="single" w:sz="4" w:space="0" w:color="000000"/>
              <w:left w:val="single" w:sz="4" w:space="0" w:color="000000"/>
              <w:bottom w:val="single" w:sz="4" w:space="0" w:color="auto"/>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auto"/>
              <w:right w:val="single" w:sz="4" w:space="0" w:color="000000"/>
            </w:tcBorders>
            <w:vAlign w:val="center"/>
            <w:hideMark/>
          </w:tcPr>
          <w:p w:rsidR="0056561E" w:rsidRPr="00174419" w:rsidRDefault="0056561E" w:rsidP="0027682E">
            <w:pPr>
              <w:jc w:val="both"/>
              <w:rPr>
                <w:rFonts w:ascii="Times New Roman" w:hAnsi="Times New Roman"/>
                <w:sz w:val="24"/>
                <w:szCs w:val="24"/>
              </w:rPr>
            </w:pPr>
            <w:r w:rsidRPr="00174419">
              <w:rPr>
                <w:rFonts w:ascii="Times New Roman" w:hAnsi="Times New Roman"/>
                <w:sz w:val="24"/>
                <w:szCs w:val="24"/>
              </w:rPr>
              <w:t xml:space="preserve">Goel D. and Parashar S. (2013). IPR, </w:t>
            </w:r>
            <w:proofErr w:type="spellStart"/>
            <w:r w:rsidRPr="00174419">
              <w:rPr>
                <w:rFonts w:ascii="Times New Roman" w:hAnsi="Times New Roman"/>
                <w:sz w:val="24"/>
                <w:szCs w:val="24"/>
              </w:rPr>
              <w:t>Biosaftey</w:t>
            </w:r>
            <w:proofErr w:type="spellEnd"/>
            <w:r w:rsidRPr="00174419">
              <w:rPr>
                <w:rFonts w:ascii="Times New Roman" w:hAnsi="Times New Roman"/>
                <w:sz w:val="24"/>
                <w:szCs w:val="24"/>
              </w:rPr>
              <w:t xml:space="preserve"> and Bioethics.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Pearson education: Chennai. ISBN-13: 978-8131774700</w:t>
            </w:r>
          </w:p>
        </w:tc>
      </w:tr>
      <w:tr w:rsidR="0056561E" w:rsidRPr="00174419" w:rsidTr="00F10496">
        <w:trPr>
          <w:trHeight w:val="418"/>
        </w:trPr>
        <w:tc>
          <w:tcPr>
            <w:tcW w:w="1083" w:type="dxa"/>
            <w:gridSpan w:val="2"/>
            <w:tcBorders>
              <w:top w:val="single" w:sz="4" w:space="0" w:color="auto"/>
              <w:left w:val="single" w:sz="4" w:space="0" w:color="000000"/>
              <w:bottom w:val="single" w:sz="4" w:space="0" w:color="auto"/>
              <w:right w:val="single" w:sz="4" w:space="0" w:color="000000"/>
            </w:tcBorders>
            <w:hideMark/>
          </w:tcPr>
          <w:p w:rsidR="0056561E" w:rsidRPr="00174419" w:rsidRDefault="0056561E" w:rsidP="0027682E">
            <w:pPr>
              <w:rPr>
                <w:rFonts w:ascii="Times New Roman" w:hAnsi="Times New Roman"/>
                <w:sz w:val="24"/>
                <w:szCs w:val="24"/>
              </w:rPr>
            </w:pPr>
            <w:r w:rsidRPr="00174419">
              <w:rPr>
                <w:rFonts w:ascii="Times New Roman" w:hAnsi="Times New Roman"/>
                <w:sz w:val="24"/>
                <w:szCs w:val="24"/>
              </w:rPr>
              <w:lastRenderedPageBreak/>
              <w:t xml:space="preserve">     4.</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 xml:space="preserve">Raj Mohan </w:t>
            </w:r>
            <w:proofErr w:type="spellStart"/>
            <w:r w:rsidRPr="00174419">
              <w:rPr>
                <w:rFonts w:ascii="Times New Roman" w:hAnsi="Times New Roman"/>
                <w:sz w:val="24"/>
                <w:szCs w:val="24"/>
              </w:rPr>
              <w:t>joshi</w:t>
            </w:r>
            <w:proofErr w:type="spellEnd"/>
            <w:r w:rsidRPr="00174419">
              <w:rPr>
                <w:rFonts w:ascii="Times New Roman" w:hAnsi="Times New Roman"/>
                <w:sz w:val="24"/>
                <w:szCs w:val="24"/>
              </w:rPr>
              <w:t>. Biosafety and Bioethics. Wiley Publications.</w:t>
            </w:r>
          </w:p>
          <w:p w:rsidR="0056561E" w:rsidRPr="00174419" w:rsidRDefault="0056561E" w:rsidP="0027682E">
            <w:pPr>
              <w:jc w:val="both"/>
              <w:rPr>
                <w:rFonts w:ascii="Times New Roman" w:hAnsi="Times New Roman"/>
                <w:sz w:val="24"/>
                <w:szCs w:val="24"/>
              </w:rPr>
            </w:pPr>
          </w:p>
        </w:tc>
      </w:tr>
      <w:tr w:rsidR="0056561E" w:rsidRPr="00174419" w:rsidTr="00F10496">
        <w:trPr>
          <w:trHeight w:val="737"/>
        </w:trPr>
        <w:tc>
          <w:tcPr>
            <w:tcW w:w="1083" w:type="dxa"/>
            <w:gridSpan w:val="2"/>
            <w:tcBorders>
              <w:top w:val="single" w:sz="4" w:space="0" w:color="auto"/>
              <w:left w:val="single" w:sz="4" w:space="0" w:color="000000"/>
              <w:bottom w:val="single" w:sz="4" w:space="0" w:color="auto"/>
              <w:right w:val="single" w:sz="4" w:space="0" w:color="000000"/>
            </w:tcBorders>
            <w:hideMark/>
          </w:tcPr>
          <w:p w:rsidR="0056561E" w:rsidRPr="00174419" w:rsidRDefault="0056561E" w:rsidP="0027682E">
            <w:pPr>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Sibi</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GIntellectual</w:t>
            </w:r>
            <w:proofErr w:type="spellEnd"/>
            <w:r w:rsidRPr="00174419">
              <w:rPr>
                <w:rFonts w:ascii="Times New Roman" w:hAnsi="Times New Roman"/>
                <w:sz w:val="24"/>
                <w:szCs w:val="24"/>
              </w:rPr>
              <w:t xml:space="preserve">, Property Rights, Bioethics, Biosafety and </w:t>
            </w:r>
            <w:proofErr w:type="spellStart"/>
            <w:r w:rsidRPr="00174419">
              <w:rPr>
                <w:rFonts w:ascii="Times New Roman" w:hAnsi="Times New Roman"/>
                <w:sz w:val="24"/>
                <w:szCs w:val="24"/>
              </w:rPr>
              <w:t>Entreepreneurship</w:t>
            </w:r>
            <w:proofErr w:type="spellEnd"/>
            <w:r w:rsidRPr="00174419">
              <w:rPr>
                <w:rFonts w:ascii="Times New Roman" w:hAnsi="Times New Roman"/>
                <w:sz w:val="24"/>
                <w:szCs w:val="24"/>
              </w:rPr>
              <w:t xml:space="preserve"> in biotechnology. (2021). Wiley Publications. </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p>
        </w:tc>
      </w:tr>
      <w:tr w:rsidR="0056561E" w:rsidRPr="00174419" w:rsidTr="0027682E">
        <w:trPr>
          <w:trHeight w:val="431"/>
        </w:trPr>
        <w:tc>
          <w:tcPr>
            <w:tcW w:w="9360" w:type="dxa"/>
            <w:gridSpan w:val="7"/>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Nithyananda</w:t>
            </w:r>
            <w:proofErr w:type="spellEnd"/>
            <w:r w:rsidRPr="00174419">
              <w:rPr>
                <w:rFonts w:ascii="Times New Roman" w:hAnsi="Times New Roman"/>
                <w:sz w:val="24"/>
                <w:szCs w:val="24"/>
              </w:rPr>
              <w:t xml:space="preserve"> K. V. (2019). Intellectual Property Rights: Protection and Management, India, IN: Cengage Learning India Private Limited.</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 xml:space="preserve">Neeraj, P. and </w:t>
            </w:r>
            <w:proofErr w:type="spellStart"/>
            <w:r w:rsidRPr="00174419">
              <w:rPr>
                <w:rFonts w:ascii="Times New Roman" w:hAnsi="Times New Roman"/>
                <w:sz w:val="24"/>
                <w:szCs w:val="24"/>
              </w:rPr>
              <w:t>Khusdeep</w:t>
            </w:r>
            <w:proofErr w:type="spellEnd"/>
            <w:r w:rsidRPr="00174419">
              <w:rPr>
                <w:rFonts w:ascii="Times New Roman" w:hAnsi="Times New Roman"/>
                <w:sz w:val="24"/>
                <w:szCs w:val="24"/>
              </w:rPr>
              <w:t xml:space="preserve">, D. (2014). Intellectual Property Rights, India, IN: PHI learning Private Limited, </w:t>
            </w:r>
          </w:p>
        </w:tc>
      </w:tr>
      <w:tr w:rsidR="0056561E" w:rsidRPr="00174419" w:rsidTr="0027682E">
        <w:trPr>
          <w:trHeight w:val="776"/>
        </w:trPr>
        <w:tc>
          <w:tcPr>
            <w:tcW w:w="1083" w:type="dxa"/>
            <w:gridSpan w:val="2"/>
            <w:tcBorders>
              <w:top w:val="single" w:sz="4" w:space="0" w:color="000000"/>
              <w:left w:val="single" w:sz="4" w:space="0" w:color="000000"/>
              <w:bottom w:val="single" w:sz="4" w:space="0" w:color="auto"/>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auto"/>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Ahuja, V K. (2017). Law relating to Intellectual Property Rights, India, IN: Lexis Nexis.</w:t>
            </w:r>
          </w:p>
          <w:p w:rsidR="0056561E" w:rsidRPr="00174419" w:rsidRDefault="0056561E" w:rsidP="0027682E">
            <w:pPr>
              <w:spacing w:after="0" w:line="240" w:lineRule="auto"/>
              <w:jc w:val="both"/>
              <w:rPr>
                <w:rFonts w:ascii="Times New Roman" w:hAnsi="Times New Roman"/>
                <w:sz w:val="24"/>
                <w:szCs w:val="24"/>
              </w:rPr>
            </w:pPr>
          </w:p>
        </w:tc>
      </w:tr>
      <w:tr w:rsidR="0056561E" w:rsidRPr="00174419" w:rsidTr="0027682E">
        <w:trPr>
          <w:trHeight w:val="509"/>
        </w:trPr>
        <w:tc>
          <w:tcPr>
            <w:tcW w:w="1083" w:type="dxa"/>
            <w:gridSpan w:val="2"/>
            <w:tcBorders>
              <w:top w:val="single" w:sz="4" w:space="0" w:color="auto"/>
              <w:left w:val="single" w:sz="4" w:space="0" w:color="000000"/>
              <w:bottom w:val="single" w:sz="4" w:space="0" w:color="auto"/>
              <w:right w:val="single" w:sz="4" w:space="0" w:color="000000"/>
            </w:tcBorders>
            <w:hideMark/>
          </w:tcPr>
          <w:p w:rsidR="0056561E" w:rsidRPr="00174419" w:rsidRDefault="0056561E" w:rsidP="0027682E">
            <w:pPr>
              <w:jc w:val="center"/>
              <w:rPr>
                <w:rFonts w:ascii="Times New Roman" w:hAnsi="Times New Roman"/>
                <w:sz w:val="24"/>
                <w:szCs w:val="24"/>
              </w:rPr>
            </w:pPr>
            <w:r w:rsidRPr="00174419">
              <w:rPr>
                <w:rFonts w:ascii="Times New Roman" w:hAnsi="Times New Roman"/>
                <w:sz w:val="24"/>
                <w:szCs w:val="24"/>
              </w:rPr>
              <w:t>4.</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 xml:space="preserve">Tony Hope (2004). Medical Ethics: A very Short </w:t>
            </w:r>
            <w:proofErr w:type="gramStart"/>
            <w:r w:rsidRPr="00174419">
              <w:rPr>
                <w:rFonts w:ascii="Times New Roman" w:hAnsi="Times New Roman"/>
                <w:sz w:val="24"/>
                <w:szCs w:val="24"/>
              </w:rPr>
              <w:t>introduction,.</w:t>
            </w:r>
            <w:proofErr w:type="gramEnd"/>
            <w:r w:rsidRPr="00174419">
              <w:rPr>
                <w:rFonts w:ascii="Times New Roman" w:hAnsi="Times New Roman"/>
                <w:sz w:val="24"/>
                <w:szCs w:val="24"/>
              </w:rPr>
              <w:t xml:space="preserve"> Oxford Publication.</w:t>
            </w:r>
          </w:p>
          <w:p w:rsidR="0056561E" w:rsidRPr="00174419" w:rsidRDefault="0056561E" w:rsidP="0027682E">
            <w:pPr>
              <w:jc w:val="both"/>
              <w:rPr>
                <w:rFonts w:ascii="Times New Roman" w:hAnsi="Times New Roman"/>
                <w:sz w:val="24"/>
                <w:szCs w:val="24"/>
              </w:rPr>
            </w:pPr>
          </w:p>
        </w:tc>
      </w:tr>
      <w:tr w:rsidR="0056561E" w:rsidRPr="00174419" w:rsidTr="00F10496">
        <w:trPr>
          <w:trHeight w:val="475"/>
        </w:trPr>
        <w:tc>
          <w:tcPr>
            <w:tcW w:w="1083" w:type="dxa"/>
            <w:gridSpan w:val="2"/>
            <w:tcBorders>
              <w:top w:val="single" w:sz="4" w:space="0" w:color="auto"/>
              <w:left w:val="single" w:sz="4" w:space="0" w:color="000000"/>
              <w:bottom w:val="single" w:sz="4" w:space="0" w:color="000000"/>
              <w:right w:val="single" w:sz="4" w:space="0" w:color="000000"/>
            </w:tcBorders>
            <w:hideMark/>
          </w:tcPr>
          <w:p w:rsidR="0056561E" w:rsidRPr="00174419" w:rsidRDefault="0056561E" w:rsidP="0027682E">
            <w:pPr>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auto"/>
              <w:left w:val="single" w:sz="4" w:space="0" w:color="000000"/>
              <w:bottom w:val="single" w:sz="4" w:space="0" w:color="000000"/>
              <w:right w:val="single" w:sz="4" w:space="0" w:color="000000"/>
            </w:tcBorders>
            <w:vAlign w:val="center"/>
            <w:hideMark/>
          </w:tcPr>
          <w:p w:rsidR="0056561E" w:rsidRPr="00174419" w:rsidRDefault="0056561E" w:rsidP="0027682E">
            <w:pPr>
              <w:spacing w:after="0" w:line="240" w:lineRule="auto"/>
              <w:jc w:val="both"/>
              <w:rPr>
                <w:rFonts w:ascii="Times New Roman" w:hAnsi="Times New Roman"/>
                <w:sz w:val="24"/>
                <w:szCs w:val="24"/>
              </w:rPr>
            </w:pPr>
            <w:r w:rsidRPr="00174419">
              <w:rPr>
                <w:rFonts w:ascii="Times New Roman" w:hAnsi="Times New Roman"/>
                <w:sz w:val="24"/>
                <w:szCs w:val="24"/>
              </w:rPr>
              <w:t>Goel Parashar. IPR, Biosafety and Bioethics (2013). Pearson Publications.</w:t>
            </w:r>
          </w:p>
          <w:p w:rsidR="0056561E" w:rsidRPr="00174419" w:rsidRDefault="0056561E" w:rsidP="0027682E">
            <w:pPr>
              <w:jc w:val="both"/>
              <w:rPr>
                <w:rFonts w:ascii="Times New Roman" w:hAnsi="Times New Roman"/>
                <w:sz w:val="24"/>
                <w:szCs w:val="24"/>
              </w:rPr>
            </w:pPr>
          </w:p>
        </w:tc>
      </w:tr>
      <w:tr w:rsidR="0056561E" w:rsidRPr="00174419" w:rsidTr="0027682E">
        <w:trPr>
          <w:trHeight w:val="422"/>
        </w:trPr>
        <w:tc>
          <w:tcPr>
            <w:tcW w:w="9360" w:type="dxa"/>
            <w:gridSpan w:val="7"/>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56561E" w:rsidRPr="00174419" w:rsidTr="0027682E">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F97C36" w:rsidP="0027682E">
            <w:pPr>
              <w:tabs>
                <w:tab w:val="left" w:pos="4382"/>
              </w:tabs>
              <w:spacing w:after="0" w:line="240" w:lineRule="auto"/>
              <w:jc w:val="both"/>
              <w:rPr>
                <w:rFonts w:ascii="Times New Roman" w:hAnsi="Times New Roman"/>
                <w:sz w:val="24"/>
                <w:szCs w:val="24"/>
              </w:rPr>
            </w:pPr>
            <w:hyperlink r:id="rId75" w:history="1">
              <w:r w:rsidR="0056561E" w:rsidRPr="00174419">
                <w:rPr>
                  <w:rStyle w:val="Hyperlink"/>
                  <w:rFonts w:ascii="Times New Roman" w:hAnsi="Times New Roman"/>
                  <w:sz w:val="24"/>
                  <w:szCs w:val="24"/>
                </w:rPr>
                <w:t>http://www.bdu.ac.in/cells/ipr/docs/ipr-eng-ebook.pdf</w:t>
              </w:r>
            </w:hyperlink>
            <w:r w:rsidR="0056561E" w:rsidRPr="00174419">
              <w:rPr>
                <w:rFonts w:ascii="Times New Roman" w:hAnsi="Times New Roman"/>
                <w:sz w:val="24"/>
                <w:szCs w:val="24"/>
              </w:rPr>
              <w:t xml:space="preserve">. </w:t>
            </w:r>
          </w:p>
        </w:tc>
      </w:tr>
      <w:tr w:rsidR="0056561E" w:rsidRPr="00174419" w:rsidTr="0027682E">
        <w:trPr>
          <w:trHeight w:val="428"/>
        </w:trPr>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F97C36" w:rsidP="0027682E">
            <w:pPr>
              <w:tabs>
                <w:tab w:val="left" w:pos="4382"/>
              </w:tabs>
              <w:spacing w:after="0" w:line="240" w:lineRule="auto"/>
              <w:jc w:val="both"/>
              <w:rPr>
                <w:rFonts w:ascii="Times New Roman" w:hAnsi="Times New Roman"/>
                <w:sz w:val="24"/>
                <w:szCs w:val="24"/>
              </w:rPr>
            </w:pPr>
            <w:hyperlink r:id="rId76" w:history="1">
              <w:r w:rsidR="0056561E" w:rsidRPr="00174419">
                <w:rPr>
                  <w:rStyle w:val="Hyperlink"/>
                  <w:rFonts w:ascii="Times New Roman" w:hAnsi="Times New Roman"/>
                  <w:sz w:val="24"/>
                  <w:szCs w:val="24"/>
                </w:rPr>
                <w:t>https://www.wipo.int/edocs/pubdocs/en/intproperty/489/wipo_pub _489.pdf</w:t>
              </w:r>
            </w:hyperlink>
            <w:r w:rsidR="0056561E" w:rsidRPr="00174419">
              <w:rPr>
                <w:rFonts w:ascii="Times New Roman" w:hAnsi="Times New Roman"/>
                <w:sz w:val="24"/>
                <w:szCs w:val="24"/>
              </w:rPr>
              <w:t>.</w:t>
            </w:r>
          </w:p>
          <w:p w:rsidR="0056561E" w:rsidRPr="00174419" w:rsidRDefault="0056561E" w:rsidP="0027682E">
            <w:pPr>
              <w:tabs>
                <w:tab w:val="left" w:pos="4382"/>
              </w:tabs>
              <w:spacing w:after="0" w:line="240" w:lineRule="auto"/>
              <w:jc w:val="both"/>
              <w:rPr>
                <w:rFonts w:ascii="Times New Roman" w:hAnsi="Times New Roman"/>
                <w:sz w:val="24"/>
                <w:szCs w:val="24"/>
              </w:rPr>
            </w:pPr>
            <w:r w:rsidRPr="00174419">
              <w:rPr>
                <w:rFonts w:ascii="Times New Roman" w:hAnsi="Times New Roman"/>
                <w:sz w:val="24"/>
                <w:szCs w:val="24"/>
              </w:rPr>
              <w:t xml:space="preserve"> </w:t>
            </w:r>
          </w:p>
        </w:tc>
      </w:tr>
      <w:tr w:rsidR="0056561E" w:rsidRPr="00174419" w:rsidTr="0027682E">
        <w:trPr>
          <w:trHeight w:val="428"/>
        </w:trPr>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56561E" w:rsidP="0027682E">
            <w:pPr>
              <w:tabs>
                <w:tab w:val="left" w:pos="4382"/>
              </w:tabs>
              <w:spacing w:after="0" w:line="240" w:lineRule="auto"/>
              <w:jc w:val="both"/>
              <w:rPr>
                <w:rFonts w:ascii="Times New Roman" w:hAnsi="Times New Roman"/>
              </w:rPr>
            </w:pPr>
            <w:r w:rsidRPr="00174419">
              <w:rPr>
                <w:rFonts w:ascii="Times New Roman" w:hAnsi="Times New Roman"/>
              </w:rPr>
              <w:t>https://www.cdc.gov/training/quicklearns/biosafety/</w:t>
            </w:r>
          </w:p>
        </w:tc>
      </w:tr>
      <w:tr w:rsidR="0056561E" w:rsidRPr="00174419" w:rsidTr="0027682E">
        <w:trPr>
          <w:trHeight w:val="428"/>
        </w:trPr>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F97C36" w:rsidP="0027682E">
            <w:pPr>
              <w:tabs>
                <w:tab w:val="left" w:pos="4382"/>
              </w:tabs>
              <w:spacing w:after="0" w:line="240" w:lineRule="auto"/>
              <w:jc w:val="both"/>
              <w:rPr>
                <w:rFonts w:ascii="Times New Roman" w:hAnsi="Times New Roman"/>
              </w:rPr>
            </w:pPr>
            <w:hyperlink r:id="rId77" w:history="1">
              <w:r w:rsidR="0056561E" w:rsidRPr="00EF2E4A">
                <w:rPr>
                  <w:rStyle w:val="Hyperlink"/>
                  <w:rFonts w:ascii="Times New Roman" w:hAnsi="Times New Roman"/>
                </w:rPr>
                <w:t>https://bioethics.msu.edu/what-is-bioethics</w:t>
              </w:r>
            </w:hyperlink>
          </w:p>
        </w:tc>
      </w:tr>
      <w:tr w:rsidR="0056561E" w:rsidRPr="00174419" w:rsidTr="0027682E">
        <w:trPr>
          <w:trHeight w:val="428"/>
        </w:trPr>
        <w:tc>
          <w:tcPr>
            <w:tcW w:w="1083" w:type="dxa"/>
            <w:gridSpan w:val="2"/>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56561E" w:rsidRPr="00174419" w:rsidRDefault="00F97C36" w:rsidP="0027682E">
            <w:pPr>
              <w:tabs>
                <w:tab w:val="left" w:pos="4382"/>
              </w:tabs>
              <w:spacing w:after="0" w:line="240" w:lineRule="auto"/>
              <w:jc w:val="both"/>
              <w:rPr>
                <w:rFonts w:ascii="Times New Roman" w:hAnsi="Times New Roman"/>
              </w:rPr>
            </w:pPr>
            <w:hyperlink r:id="rId78" w:history="1">
              <w:r w:rsidR="0056561E" w:rsidRPr="00EF2E4A">
                <w:rPr>
                  <w:rStyle w:val="Hyperlink"/>
                  <w:rFonts w:ascii="Times New Roman" w:hAnsi="Times New Roman"/>
                </w:rPr>
                <w:t>https://www.wto.org/english/tratop_e/trips_e/intel1_e.htm</w:t>
              </w:r>
            </w:hyperlink>
          </w:p>
        </w:tc>
      </w:tr>
    </w:tbl>
    <w:p w:rsidR="00F10496" w:rsidRDefault="00F10496" w:rsidP="0056561E">
      <w:pPr>
        <w:jc w:val="center"/>
        <w:rPr>
          <w:rFonts w:ascii="Times New Roman" w:hAnsi="Times New Roman"/>
          <w:b/>
          <w:bCs/>
          <w:sz w:val="24"/>
          <w:szCs w:val="24"/>
        </w:rPr>
      </w:pPr>
    </w:p>
    <w:p w:rsidR="0056561E" w:rsidRPr="00174419" w:rsidRDefault="0056561E" w:rsidP="0056561E">
      <w:pPr>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99"/>
        <w:gridCol w:w="598"/>
        <w:gridCol w:w="598"/>
        <w:gridCol w:w="598"/>
        <w:gridCol w:w="598"/>
        <w:gridCol w:w="598"/>
        <w:gridCol w:w="598"/>
        <w:gridCol w:w="598"/>
        <w:gridCol w:w="598"/>
        <w:gridCol w:w="696"/>
        <w:gridCol w:w="696"/>
        <w:gridCol w:w="696"/>
        <w:gridCol w:w="696"/>
        <w:gridCol w:w="523"/>
      </w:tblGrid>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378"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PO</w:t>
            </w:r>
          </w:p>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rPr>
                <w:rFonts w:ascii="Times New Roman" w:hAnsi="Times New Roman"/>
                <w:sz w:val="24"/>
                <w:szCs w:val="24"/>
              </w:rPr>
            </w:pPr>
            <w:r w:rsidRPr="00174419">
              <w:rPr>
                <w:rFonts w:ascii="Times New Roman" w:hAnsi="Times New Roman"/>
                <w:sz w:val="24"/>
                <w:szCs w:val="24"/>
              </w:rPr>
              <w:t>CO1</w:t>
            </w:r>
          </w:p>
        </w:tc>
        <w:tc>
          <w:tcPr>
            <w:tcW w:w="607"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r>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rPr>
                <w:rFonts w:ascii="Times New Roman" w:hAnsi="Times New Roman"/>
                <w:sz w:val="24"/>
                <w:szCs w:val="24"/>
              </w:rPr>
            </w:pPr>
            <w:r w:rsidRPr="00174419">
              <w:rPr>
                <w:rFonts w:ascii="Times New Roman" w:hAnsi="Times New Roman"/>
                <w:sz w:val="24"/>
                <w:szCs w:val="24"/>
              </w:rPr>
              <w:t>CO2</w:t>
            </w:r>
          </w:p>
        </w:tc>
        <w:tc>
          <w:tcPr>
            <w:tcW w:w="607"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378"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r>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rPr>
                <w:rFonts w:ascii="Times New Roman" w:hAnsi="Times New Roman"/>
                <w:sz w:val="24"/>
                <w:szCs w:val="24"/>
              </w:rPr>
            </w:pPr>
            <w:r w:rsidRPr="00174419">
              <w:rPr>
                <w:rFonts w:ascii="Times New Roman" w:hAnsi="Times New Roman"/>
                <w:sz w:val="24"/>
                <w:szCs w:val="24"/>
              </w:rPr>
              <w:t>CO3</w:t>
            </w:r>
          </w:p>
        </w:tc>
        <w:tc>
          <w:tcPr>
            <w:tcW w:w="607"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r>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7"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r>
      <w:tr w:rsidR="0056561E" w:rsidRPr="00174419" w:rsidTr="0027682E">
        <w:tc>
          <w:tcPr>
            <w:tcW w:w="671"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rPr>
                <w:rFonts w:ascii="Times New Roman" w:hAnsi="Times New Roman"/>
                <w:sz w:val="24"/>
                <w:szCs w:val="24"/>
              </w:rPr>
            </w:pPr>
            <w:r w:rsidRPr="00174419">
              <w:rPr>
                <w:rFonts w:ascii="Times New Roman" w:hAnsi="Times New Roman"/>
                <w:sz w:val="24"/>
                <w:szCs w:val="24"/>
              </w:rPr>
              <w:t>CO5</w:t>
            </w:r>
          </w:p>
        </w:tc>
        <w:tc>
          <w:tcPr>
            <w:tcW w:w="607"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56561E" w:rsidRPr="00174419" w:rsidRDefault="0056561E" w:rsidP="0027682E">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56561E" w:rsidRPr="00174419" w:rsidRDefault="0056561E" w:rsidP="0027682E">
            <w:pPr>
              <w:spacing w:line="252" w:lineRule="auto"/>
              <w:rPr>
                <w:rFonts w:ascii="Times New Roman" w:hAnsi="Times New Roman"/>
                <w:sz w:val="24"/>
                <w:szCs w:val="24"/>
              </w:rPr>
            </w:pPr>
          </w:p>
        </w:tc>
      </w:tr>
    </w:tbl>
    <w:p w:rsidR="0056561E" w:rsidRDefault="0056561E" w:rsidP="00616262">
      <w:pPr>
        <w:rPr>
          <w:rFonts w:ascii="Times New Roman" w:hAnsi="Times New Roman"/>
          <w:color w:val="00B050"/>
          <w:sz w:val="24"/>
          <w:szCs w:val="24"/>
        </w:rPr>
      </w:pPr>
    </w:p>
    <w:p w:rsidR="007D7F4D" w:rsidRDefault="007D7F4D">
      <w:pPr>
        <w:rPr>
          <w:rFonts w:ascii="Times New Roman" w:hAnsi="Times New Roman"/>
          <w:color w:val="00B050"/>
          <w:sz w:val="24"/>
          <w:szCs w:val="24"/>
        </w:rPr>
      </w:pPr>
      <w:r>
        <w:rPr>
          <w:rFonts w:ascii="Times New Roman" w:hAnsi="Times New Roman"/>
          <w:color w:val="00B050"/>
          <w:sz w:val="24"/>
          <w:szCs w:val="24"/>
        </w:rPr>
        <w:br w:type="page"/>
      </w:r>
    </w:p>
    <w:p w:rsidR="00616262" w:rsidRPr="00174419" w:rsidRDefault="00616262" w:rsidP="00616262">
      <w:pPr>
        <w:spacing w:after="0" w:line="240" w:lineRule="auto"/>
        <w:rPr>
          <w:rFonts w:ascii="Times New Roman" w:hAnsi="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68"/>
        <w:gridCol w:w="1433"/>
        <w:gridCol w:w="1275"/>
        <w:gridCol w:w="261"/>
        <w:gridCol w:w="306"/>
        <w:gridCol w:w="284"/>
        <w:gridCol w:w="283"/>
        <w:gridCol w:w="993"/>
        <w:gridCol w:w="992"/>
        <w:gridCol w:w="283"/>
        <w:gridCol w:w="284"/>
        <w:gridCol w:w="142"/>
        <w:gridCol w:w="567"/>
        <w:gridCol w:w="598"/>
        <w:gridCol w:w="819"/>
      </w:tblGrid>
      <w:tr w:rsidR="00616262" w:rsidRPr="00174419" w:rsidTr="00616262">
        <w:trPr>
          <w:trHeight w:val="368"/>
        </w:trPr>
        <w:tc>
          <w:tcPr>
            <w:tcW w:w="1101"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Code</w:t>
            </w:r>
            <w:proofErr w:type="gramEnd"/>
          </w:p>
          <w:p w:rsidR="00616262" w:rsidRPr="00174419" w:rsidRDefault="00616262" w:rsidP="00616262">
            <w:pPr>
              <w:spacing w:after="0" w:line="240" w:lineRule="auto"/>
              <w:rPr>
                <w:rFonts w:ascii="Times New Roman" w:hAnsi="Times New Roman"/>
                <w:b/>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Category</w:t>
            </w:r>
          </w:p>
        </w:tc>
        <w:tc>
          <w:tcPr>
            <w:tcW w:w="261"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L</w:t>
            </w:r>
          </w:p>
        </w:tc>
        <w:tc>
          <w:tcPr>
            <w:tcW w:w="306"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Inst.</w:t>
            </w:r>
          </w:p>
          <w:p w:rsidR="00616262" w:rsidRPr="00174419" w:rsidRDefault="00616262" w:rsidP="00616262">
            <w:pPr>
              <w:spacing w:after="0" w:line="240" w:lineRule="auto"/>
              <w:rPr>
                <w:rFonts w:ascii="Times New Roman" w:hAnsi="Times New Roman"/>
                <w:b/>
              </w:rPr>
            </w:pPr>
            <w:r w:rsidRPr="00174419">
              <w:rPr>
                <w:rFonts w:ascii="Times New Roman" w:hAnsi="Times New Roman"/>
                <w:b/>
              </w:rPr>
              <w:t>Hours</w:t>
            </w:r>
          </w:p>
        </w:tc>
        <w:tc>
          <w:tcPr>
            <w:tcW w:w="2693" w:type="dxa"/>
            <w:gridSpan w:val="6"/>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Marks</w:t>
            </w:r>
          </w:p>
        </w:tc>
      </w:tr>
      <w:tr w:rsidR="00616262" w:rsidRPr="00174419" w:rsidTr="00616262">
        <w:trPr>
          <w:trHeight w:val="37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6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306"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CIA</w:t>
            </w:r>
          </w:p>
        </w:tc>
        <w:tc>
          <w:tcPr>
            <w:tcW w:w="1165"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External</w:t>
            </w:r>
          </w:p>
        </w:tc>
        <w:tc>
          <w:tcPr>
            <w:tcW w:w="819"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Total</w:t>
            </w:r>
          </w:p>
        </w:tc>
      </w:tr>
      <w:tr w:rsidR="00616262" w:rsidRPr="00174419" w:rsidTr="00616262">
        <w:trPr>
          <w:trHeight w:val="268"/>
        </w:trPr>
        <w:tc>
          <w:tcPr>
            <w:tcW w:w="1101" w:type="dxa"/>
            <w:tcBorders>
              <w:top w:val="single" w:sz="4" w:space="0" w:color="000000"/>
              <w:left w:val="single" w:sz="4" w:space="0" w:color="000000"/>
              <w:bottom w:val="single" w:sz="4" w:space="0" w:color="000000"/>
              <w:right w:val="single" w:sz="4" w:space="0" w:color="000000"/>
            </w:tcBorders>
          </w:tcPr>
          <w:p w:rsidR="00616262" w:rsidRPr="003039D4" w:rsidRDefault="00C81DAF" w:rsidP="00616262">
            <w:pPr>
              <w:spacing w:after="0" w:line="240" w:lineRule="auto"/>
              <w:rPr>
                <w:rFonts w:ascii="Times New Roman" w:hAnsi="Times New Roman"/>
                <w:b/>
              </w:rPr>
            </w:pPr>
            <w:r w:rsidRPr="003039D4">
              <w:rPr>
                <w:rFonts w:ascii="Times New Roman" w:eastAsia="Times New Roman" w:hAnsi="Times New Roman" w:cs="Times New Roman"/>
                <w:b/>
                <w:sz w:val="24"/>
                <w:szCs w:val="24"/>
              </w:rPr>
              <w:t>23PMICE25</w:t>
            </w:r>
            <w:r w:rsidR="00C5330A">
              <w:rPr>
                <w:rFonts w:ascii="Times New Roman" w:eastAsia="Times New Roman" w:hAnsi="Times New Roman" w:cs="Times New Roman"/>
                <w:b/>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b/>
              </w:rPr>
            </w:pPr>
            <w:r w:rsidRPr="00174419">
              <w:rPr>
                <w:rFonts w:ascii="Times New Roman" w:hAnsi="Times New Roman"/>
                <w:b/>
              </w:rPr>
              <w:t xml:space="preserve">Clinical Research </w:t>
            </w:r>
            <w:proofErr w:type="gramStart"/>
            <w:r w:rsidRPr="00174419">
              <w:rPr>
                <w:rFonts w:ascii="Times New Roman" w:hAnsi="Times New Roman"/>
                <w:b/>
              </w:rPr>
              <w:t>And</w:t>
            </w:r>
            <w:proofErr w:type="gramEnd"/>
            <w:r w:rsidRPr="00174419">
              <w:rPr>
                <w:rFonts w:ascii="Times New Roman" w:hAnsi="Times New Roman"/>
                <w:b/>
              </w:rPr>
              <w:t xml:space="preserve"> Clinical Trials</w:t>
            </w:r>
          </w:p>
        </w:tc>
        <w:tc>
          <w:tcPr>
            <w:tcW w:w="1275" w:type="dxa"/>
            <w:tcBorders>
              <w:top w:val="single" w:sz="4" w:space="0" w:color="000000"/>
              <w:left w:val="single" w:sz="4" w:space="0" w:color="000000"/>
              <w:bottom w:val="single" w:sz="4" w:space="0" w:color="000000"/>
              <w:right w:val="single" w:sz="4" w:space="0" w:color="000000"/>
            </w:tcBorders>
            <w:hideMark/>
          </w:tcPr>
          <w:p w:rsidR="00616262" w:rsidRPr="00174419" w:rsidRDefault="00C81DAF" w:rsidP="00616262">
            <w:pPr>
              <w:spacing w:after="0" w:line="240" w:lineRule="auto"/>
              <w:rPr>
                <w:rFonts w:ascii="Times New Roman" w:hAnsi="Times New Roman"/>
                <w:b/>
              </w:rPr>
            </w:pPr>
            <w:r w:rsidRPr="00E77470">
              <w:rPr>
                <w:rFonts w:ascii="Times New Roman" w:hAnsi="Times New Roman" w:cs="Times New Roman"/>
                <w:color w:val="000000"/>
                <w:sz w:val="24"/>
                <w:szCs w:val="24"/>
              </w:rPr>
              <w:t>.</w:t>
            </w:r>
            <w:r w:rsidRPr="00E77470">
              <w:rPr>
                <w:rFonts w:ascii="Times New Roman" w:hAnsi="Times New Roman" w:cs="Times New Roman"/>
                <w:b/>
                <w:color w:val="000000"/>
                <w:sz w:val="24"/>
                <w:szCs w:val="24"/>
              </w:rPr>
              <w:t xml:space="preserve"> </w:t>
            </w:r>
            <w:proofErr w:type="gramStart"/>
            <w:r w:rsidRPr="00E77470">
              <w:rPr>
                <w:rFonts w:ascii="Times New Roman" w:hAnsi="Times New Roman" w:cs="Times New Roman"/>
                <w:b/>
                <w:color w:val="000000"/>
                <w:sz w:val="24"/>
                <w:szCs w:val="24"/>
              </w:rPr>
              <w:t>Elective(</w:t>
            </w:r>
            <w:proofErr w:type="gramEnd"/>
            <w:r w:rsidR="003039D4">
              <w:rPr>
                <w:rFonts w:ascii="Times New Roman" w:hAnsi="Times New Roman" w:cs="Times New Roman"/>
                <w:b/>
                <w:color w:val="000000"/>
                <w:sz w:val="24"/>
                <w:szCs w:val="24"/>
              </w:rPr>
              <w:t xml:space="preserve">Generic </w:t>
            </w:r>
            <w:r w:rsidRPr="00E77470">
              <w:rPr>
                <w:rFonts w:ascii="Times New Roman" w:hAnsi="Times New Roman" w:cs="Times New Roman"/>
                <w:b/>
                <w:color w:val="000000"/>
                <w:sz w:val="24"/>
                <w:szCs w:val="24"/>
              </w:rPr>
              <w:t>) –IV</w:t>
            </w:r>
          </w:p>
        </w:tc>
        <w:tc>
          <w:tcPr>
            <w:tcW w:w="261"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Y</w:t>
            </w:r>
          </w:p>
        </w:tc>
        <w:tc>
          <w:tcPr>
            <w:tcW w:w="306"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3</w:t>
            </w:r>
          </w:p>
        </w:tc>
        <w:tc>
          <w:tcPr>
            <w:tcW w:w="992" w:type="dxa"/>
            <w:tcBorders>
              <w:top w:val="single" w:sz="4" w:space="0" w:color="000000"/>
              <w:left w:val="single" w:sz="4" w:space="0" w:color="000000"/>
              <w:bottom w:val="single" w:sz="4" w:space="0" w:color="000000"/>
              <w:right w:val="single" w:sz="4" w:space="0" w:color="000000"/>
            </w:tcBorders>
            <w:hideMark/>
          </w:tcPr>
          <w:p w:rsidR="00616262" w:rsidRPr="00174419" w:rsidRDefault="00BA79CB" w:rsidP="00616262">
            <w:pPr>
              <w:spacing w:after="0" w:line="240" w:lineRule="auto"/>
              <w:rPr>
                <w:rFonts w:ascii="Times New Roman" w:hAnsi="Times New Roman"/>
                <w:b/>
              </w:rPr>
            </w:pPr>
            <w:r>
              <w:rPr>
                <w:rFonts w:ascii="Times New Roman" w:hAnsi="Times New Roman"/>
                <w:b/>
              </w:rPr>
              <w:t>4</w:t>
            </w:r>
          </w:p>
        </w:tc>
        <w:tc>
          <w:tcPr>
            <w:tcW w:w="709" w:type="dxa"/>
            <w:gridSpan w:val="3"/>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25</w:t>
            </w:r>
          </w:p>
        </w:tc>
        <w:tc>
          <w:tcPr>
            <w:tcW w:w="1165"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75</w:t>
            </w:r>
          </w:p>
        </w:tc>
        <w:tc>
          <w:tcPr>
            <w:tcW w:w="819"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rPr>
                <w:rFonts w:ascii="Times New Roman" w:hAnsi="Times New Roman"/>
                <w:b/>
              </w:rPr>
            </w:pPr>
            <w:r w:rsidRPr="00174419">
              <w:rPr>
                <w:rFonts w:ascii="Times New Roman" w:hAnsi="Times New Roman"/>
                <w:b/>
              </w:rPr>
              <w:t>100</w:t>
            </w:r>
          </w:p>
        </w:tc>
      </w:tr>
      <w:tr w:rsidR="00616262" w:rsidRPr="00174419" w:rsidTr="00616262">
        <w:tc>
          <w:tcPr>
            <w:tcW w:w="9889" w:type="dxa"/>
            <w:gridSpan w:val="16"/>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52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Provide an overview of history and methods involved in conducting clinical research.</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52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Design the </w:t>
            </w:r>
            <w:proofErr w:type="spellStart"/>
            <w:r w:rsidRPr="00174419">
              <w:rPr>
                <w:rFonts w:ascii="Times New Roman" w:hAnsi="Times New Roman"/>
                <w:sz w:val="24"/>
                <w:szCs w:val="24"/>
              </w:rPr>
              <w:t>principles</w:t>
            </w:r>
            <w:proofErr w:type="spellEnd"/>
            <w:r w:rsidRPr="00174419">
              <w:rPr>
                <w:rFonts w:ascii="Times New Roman" w:hAnsi="Times New Roman"/>
                <w:sz w:val="24"/>
                <w:szCs w:val="24"/>
              </w:rPr>
              <w:t xml:space="preserve"> involved in ethical, legal, and regulatory issues in clinical research on human subjects.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52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Describe principles and issues involved in monitoring patient-oriented research.</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52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Formulate a well- defined quality assurance and quality control plans.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520"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Acquire business development skills in the area of clinical research.</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 xml:space="preserve">     UNIT</w:t>
            </w:r>
          </w:p>
        </w:tc>
        <w:tc>
          <w:tcPr>
            <w:tcW w:w="6110"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10"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Introduction to Clinical Research:  Clinical Research: An Overview, Different types of Clinical Research.  Clinical Pharmacology: Pharmacokinetics, Pharmacodynamics, Pharmacoepidemiology, Bioavailability, Bioequivalence, Terminologies and definition in Clinical Research. Drug Development Process: Drug Discovery Pipeline, Drug Discovery Process. Preclinical trail, Human Pharmacology (Phase-I), Therapeutic Exploratory trail (Phase-II), Therapeutic Confirmatory Trail (Phase-III) and Post marketing surveillance (Phase-IV).</w:t>
            </w:r>
          </w:p>
        </w:tc>
        <w:tc>
          <w:tcPr>
            <w:tcW w:w="993"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10"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Ethical Considerations and Guideline in Clinical Research: Historical guidelines in Clinical Research-Nuremberg code, Declaration of Helsinki, Belmont report. International Conference on Harmonization (ICH)-Brief history of ICH, Structure of ICH &amp; ICH Harmonization Process, Guidelines for Good Clinical Practice. Regulation in Clinical Research-Drug and cosmetic act, FDA, Schedule-Y- Ethics Committee and their responsibilities. Clinical Research Regulatory Submission &amp; approval Process- IND, NDA and ANDA submission Procedure. DCGI submission procedure. Other Regulatory authorities- EMEA, MHRA, PhRMA.</w:t>
            </w:r>
          </w:p>
        </w:tc>
        <w:tc>
          <w:tcPr>
            <w:tcW w:w="993"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10" w:type="dxa"/>
            <w:gridSpan w:val="9"/>
            <w:tcBorders>
              <w:top w:val="single" w:sz="4" w:space="0" w:color="000000"/>
              <w:left w:val="single" w:sz="4" w:space="0" w:color="000000"/>
              <w:bottom w:val="single" w:sz="4" w:space="0" w:color="000000"/>
              <w:right w:val="single" w:sz="4" w:space="0" w:color="000000"/>
            </w:tcBorders>
          </w:tcPr>
          <w:p w:rsidR="00616262"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Clinical Trial Management: Key Stakeholders in Clinical Research, Ethics Committees and Institutional Review Board, Responsibilities of Sponsor. Responsibilities of Investigator, Protocol in Clinical Research Clinical Trial Design, Project Planning Project Managements - Informed Consent, Investigator’s Brochure (IB), Selection of an Investigator and Site, Patient screening, Inclusion and exclusion criteria, Randomization, Blinding. Essential Documents in clinical research -IB, ICF, PIS, TMF, ISF, CDA &amp; CTA.</w:t>
            </w:r>
          </w:p>
          <w:p w:rsidR="00F10496" w:rsidRPr="00174419" w:rsidRDefault="00F10496" w:rsidP="00616262">
            <w:pPr>
              <w:spacing w:after="0" w:line="240" w:lineRule="auto"/>
              <w:jc w:val="both"/>
              <w:rPr>
                <w:rFonts w:ascii="Times New Roman" w:hAnsi="Times New Roman"/>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6110"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Quality Assurance, Quality Control &amp; Clinical Monitoring: Defining the terminology-Quality, Quality system, Quality Assurance &amp; Quality Control-QA audit plan. 21 CRF Part 11, Site Auditing, Sponsor Compliance and Auditing, SOP </w:t>
            </w:r>
            <w:proofErr w:type="gramStart"/>
            <w:r w:rsidRPr="00174419">
              <w:rPr>
                <w:rFonts w:ascii="Times New Roman" w:hAnsi="Times New Roman"/>
                <w:sz w:val="24"/>
                <w:szCs w:val="24"/>
              </w:rPr>
              <w:t>For</w:t>
            </w:r>
            <w:proofErr w:type="gramEnd"/>
            <w:r w:rsidRPr="00174419">
              <w:rPr>
                <w:rFonts w:ascii="Times New Roman" w:hAnsi="Times New Roman"/>
                <w:sz w:val="24"/>
                <w:szCs w:val="24"/>
              </w:rPr>
              <w:t xml:space="preserve"> Clinical Research-CRF Review &amp; Source Data Verification, Drug Safety Reporting Corrective and preventative action process.</w:t>
            </w:r>
          </w:p>
        </w:tc>
        <w:tc>
          <w:tcPr>
            <w:tcW w:w="993"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10" w:type="dxa"/>
            <w:gridSpan w:val="9"/>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Business Development in the Clinical Research Industry: Introduction &amp; Stages of Business Development-Start-up Phase, Growth Phase, Maturity Phase, Decline Phase. Outsourcing in Clinical Research, Reasons for outsourcing to contract research organizations, The India Advantage, Scope and Future of CRO, List of Clinical Research Organizations in India, List of IT companies offering services in Clinical Research. Role of business development manager.</w:t>
            </w:r>
          </w:p>
        </w:tc>
        <w:tc>
          <w:tcPr>
            <w:tcW w:w="993" w:type="dxa"/>
            <w:gridSpan w:val="3"/>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110" w:type="dxa"/>
            <w:gridSpan w:val="9"/>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3" w:type="dxa"/>
            <w:gridSpan w:val="3"/>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 xml:space="preserve">    60</w:t>
            </w:r>
          </w:p>
        </w:tc>
        <w:tc>
          <w:tcPr>
            <w:tcW w:w="1417"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p w:rsidR="00616262" w:rsidRPr="00174419" w:rsidRDefault="00616262" w:rsidP="00616262">
            <w:pPr>
              <w:spacing w:after="0" w:line="240" w:lineRule="auto"/>
              <w:rPr>
                <w:rFonts w:ascii="Times New Roman" w:hAnsi="Times New Roman"/>
                <w:sz w:val="24"/>
                <w:szCs w:val="24"/>
              </w:rPr>
            </w:pPr>
          </w:p>
        </w:tc>
      </w:tr>
      <w:tr w:rsidR="00616262" w:rsidRPr="00174419" w:rsidTr="00616262">
        <w:tc>
          <w:tcPr>
            <w:tcW w:w="9889"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20"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39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Apprehend the Drug Development process and different phases of clinical trials.</w:t>
            </w:r>
          </w:p>
        </w:tc>
        <w:tc>
          <w:tcPr>
            <w:tcW w:w="2126"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PO2, PO3, PO5</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39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Recognize the ethics and regulatory perspectives on clinical research trials activities.</w:t>
            </w:r>
          </w:p>
        </w:tc>
        <w:tc>
          <w:tcPr>
            <w:tcW w:w="2126"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PO3, PO5, PO6, PO9</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39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Accentuate about clinical trials management concepts and documentation process.</w:t>
            </w:r>
          </w:p>
        </w:tc>
        <w:tc>
          <w:tcPr>
            <w:tcW w:w="2126"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 PO4, PO6, PO9</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39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Accomplish quality assurance and quality control to ensure the protection of human subjects and the reliability of clinical trial results.</w:t>
            </w:r>
          </w:p>
        </w:tc>
        <w:tc>
          <w:tcPr>
            <w:tcW w:w="2126"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PO2, PO4. PO6. PO7, PO9</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394"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To nurture skills recitation to </w:t>
            </w:r>
            <w:proofErr w:type="gramStart"/>
            <w:r w:rsidRPr="00174419">
              <w:rPr>
                <w:rFonts w:ascii="Times New Roman" w:hAnsi="Times New Roman"/>
                <w:sz w:val="24"/>
                <w:szCs w:val="24"/>
              </w:rPr>
              <w:t>commercial</w:t>
            </w:r>
            <w:proofErr w:type="gramEnd"/>
            <w:r w:rsidRPr="00174419">
              <w:rPr>
                <w:rFonts w:ascii="Times New Roman" w:hAnsi="Times New Roman"/>
                <w:sz w:val="24"/>
                <w:szCs w:val="24"/>
              </w:rPr>
              <w:t xml:space="preserve"> start up and industriousness. </w:t>
            </w:r>
          </w:p>
        </w:tc>
        <w:tc>
          <w:tcPr>
            <w:tcW w:w="2126"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PO4, PO8, PO9, PO11, PO13</w:t>
            </w:r>
          </w:p>
        </w:tc>
      </w:tr>
      <w:tr w:rsidR="00616262" w:rsidRPr="00174419" w:rsidTr="00616262">
        <w:tc>
          <w:tcPr>
            <w:tcW w:w="9889"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Gallin</w:t>
            </w:r>
            <w:proofErr w:type="spellEnd"/>
            <w:r w:rsidRPr="00174419">
              <w:rPr>
                <w:rFonts w:ascii="Times New Roman" w:hAnsi="Times New Roman"/>
                <w:sz w:val="24"/>
                <w:szCs w:val="24"/>
              </w:rPr>
              <w:t xml:space="preserve"> J. I., Ognibene F. P. and Johnson L. L. (2007). Principles and Practice of Clinical Research.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2007.ISBN-10: 0128499052</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Friedman L. M., </w:t>
            </w:r>
            <w:proofErr w:type="spellStart"/>
            <w:r w:rsidRPr="00174419">
              <w:rPr>
                <w:rFonts w:ascii="Times New Roman" w:hAnsi="Times New Roman"/>
                <w:sz w:val="24"/>
                <w:szCs w:val="24"/>
              </w:rPr>
              <w:t>Furberg</w:t>
            </w:r>
            <w:proofErr w:type="spellEnd"/>
            <w:r w:rsidRPr="00174419">
              <w:rPr>
                <w:rFonts w:ascii="Times New Roman" w:hAnsi="Times New Roman"/>
                <w:sz w:val="24"/>
                <w:szCs w:val="24"/>
              </w:rPr>
              <w:t xml:space="preserve"> C. D. and </w:t>
            </w:r>
            <w:proofErr w:type="spellStart"/>
            <w:r w:rsidRPr="00174419">
              <w:rPr>
                <w:rFonts w:ascii="Times New Roman" w:hAnsi="Times New Roman"/>
                <w:sz w:val="24"/>
                <w:szCs w:val="24"/>
              </w:rPr>
              <w:t>Demets</w:t>
            </w:r>
            <w:proofErr w:type="spellEnd"/>
            <w:r w:rsidRPr="00174419">
              <w:rPr>
                <w:rFonts w:ascii="Times New Roman" w:hAnsi="Times New Roman"/>
                <w:sz w:val="24"/>
                <w:szCs w:val="24"/>
              </w:rPr>
              <w:t xml:space="preserve"> D. (1998). Fundamentals of Clinical Trials, Vol: XVIII.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Springer Science &amp; Business Media.</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jc w:val="both"/>
              <w:rPr>
                <w:rFonts w:ascii="Times New Roman" w:hAnsi="Times New Roman"/>
                <w:sz w:val="24"/>
                <w:szCs w:val="24"/>
              </w:rPr>
            </w:pPr>
            <w:proofErr w:type="spellStart"/>
            <w:r w:rsidRPr="00174419">
              <w:rPr>
                <w:rFonts w:ascii="Times New Roman" w:hAnsi="Times New Roman"/>
                <w:sz w:val="24"/>
                <w:szCs w:val="24"/>
              </w:rPr>
              <w:t>Hulley</w:t>
            </w:r>
            <w:proofErr w:type="spellEnd"/>
            <w:r w:rsidRPr="00174419">
              <w:rPr>
                <w:rFonts w:ascii="Times New Roman" w:hAnsi="Times New Roman"/>
                <w:sz w:val="24"/>
                <w:szCs w:val="24"/>
              </w:rPr>
              <w:t xml:space="preserve"> S. B., Cummings S. R., Browner W. S., Grady D. G. and Newman T. B. (2013). Designing Clinical Research.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Jaypee Medical. ISBN-13: 978-1608318049.</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widowControl w:val="0"/>
              <w:tabs>
                <w:tab w:val="left" w:pos="142"/>
              </w:tabs>
              <w:spacing w:after="0" w:line="240" w:lineRule="auto"/>
              <w:jc w:val="both"/>
              <w:rPr>
                <w:rFonts w:ascii="Times New Roman" w:hAnsi="Times New Roman"/>
                <w:sz w:val="24"/>
                <w:szCs w:val="24"/>
                <w:u w:val="single"/>
              </w:rPr>
            </w:pPr>
            <w:proofErr w:type="spellStart"/>
            <w:proofErr w:type="gramStart"/>
            <w:r w:rsidRPr="00174419">
              <w:rPr>
                <w:rFonts w:ascii="Times New Roman" w:hAnsi="Times New Roman"/>
                <w:sz w:val="24"/>
                <w:szCs w:val="24"/>
              </w:rPr>
              <w:t>Reed,G</w:t>
            </w:r>
            <w:proofErr w:type="spellEnd"/>
            <w:r w:rsidRPr="00174419">
              <w:rPr>
                <w:rFonts w:ascii="Times New Roman" w:hAnsi="Times New Roman"/>
                <w:sz w:val="24"/>
                <w:szCs w:val="24"/>
              </w:rPr>
              <w:t>.</w:t>
            </w:r>
            <w:proofErr w:type="gramEnd"/>
            <w:r w:rsidRPr="00174419">
              <w:rPr>
                <w:rFonts w:ascii="Times New Roman" w:hAnsi="Times New Roman"/>
                <w:sz w:val="24"/>
                <w:szCs w:val="24"/>
              </w:rPr>
              <w:t xml:space="preserve"> (2004). Prescott and Dunn’s Industrial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CBS publication and distributors.</w:t>
            </w:r>
          </w:p>
          <w:p w:rsidR="00616262" w:rsidRPr="00174419" w:rsidRDefault="00616262" w:rsidP="00616262">
            <w:pPr>
              <w:spacing w:after="0"/>
              <w:jc w:val="both"/>
              <w:rPr>
                <w:rFonts w:ascii="Times New Roman" w:hAnsi="Times New Roman"/>
                <w:sz w:val="24"/>
                <w:szCs w:val="24"/>
              </w:rPr>
            </w:pP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ind w:left="360"/>
              <w:jc w:val="center"/>
              <w:rPr>
                <w:rFonts w:ascii="Times New Roman" w:hAnsi="Times New Roman"/>
                <w:sz w:val="24"/>
                <w:szCs w:val="24"/>
              </w:rPr>
            </w:pPr>
            <w:r w:rsidRPr="00174419">
              <w:rPr>
                <w:rFonts w:ascii="Times New Roman" w:hAnsi="Times New Roman"/>
                <w:sz w:val="24"/>
                <w:szCs w:val="24"/>
              </w:rPr>
              <w:t>5.</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jc w:val="both"/>
              <w:rPr>
                <w:rFonts w:ascii="Times New Roman" w:hAnsi="Times New Roman"/>
                <w:sz w:val="24"/>
                <w:szCs w:val="24"/>
              </w:rPr>
            </w:pPr>
            <w:r w:rsidRPr="00174419">
              <w:rPr>
                <w:rFonts w:ascii="Times New Roman" w:hAnsi="Times New Roman"/>
                <w:sz w:val="24"/>
                <w:szCs w:val="24"/>
              </w:rPr>
              <w:t>Himanshu B. Text book of Clinical Research, Pee Vee books.</w:t>
            </w:r>
          </w:p>
        </w:tc>
      </w:tr>
      <w:tr w:rsidR="00616262" w:rsidRPr="00174419" w:rsidTr="00616262">
        <w:tc>
          <w:tcPr>
            <w:tcW w:w="9889"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Friedman L.M., </w:t>
            </w:r>
            <w:proofErr w:type="spellStart"/>
            <w:r w:rsidRPr="00174419">
              <w:rPr>
                <w:rFonts w:ascii="Times New Roman" w:hAnsi="Times New Roman"/>
                <w:bCs/>
                <w:sz w:val="24"/>
                <w:szCs w:val="24"/>
              </w:rPr>
              <w:t>Fuberge</w:t>
            </w:r>
            <w:proofErr w:type="spellEnd"/>
            <w:r w:rsidRPr="00174419">
              <w:rPr>
                <w:rFonts w:ascii="Times New Roman" w:hAnsi="Times New Roman"/>
                <w:bCs/>
                <w:sz w:val="24"/>
                <w:szCs w:val="24"/>
              </w:rPr>
              <w:t xml:space="preserve"> C.D., </w:t>
            </w:r>
            <w:proofErr w:type="spellStart"/>
            <w:r w:rsidRPr="00174419">
              <w:rPr>
                <w:rFonts w:ascii="Times New Roman" w:hAnsi="Times New Roman"/>
                <w:bCs/>
                <w:sz w:val="24"/>
                <w:szCs w:val="24"/>
              </w:rPr>
              <w:t>DeMets</w:t>
            </w:r>
            <w:proofErr w:type="spellEnd"/>
            <w:r w:rsidRPr="00174419">
              <w:rPr>
                <w:rFonts w:ascii="Times New Roman" w:hAnsi="Times New Roman"/>
                <w:bCs/>
                <w:sz w:val="24"/>
                <w:szCs w:val="24"/>
              </w:rPr>
              <w:t xml:space="preserve"> D. and </w:t>
            </w:r>
            <w:proofErr w:type="spellStart"/>
            <w:r w:rsidRPr="00174419">
              <w:rPr>
                <w:rFonts w:ascii="Times New Roman" w:hAnsi="Times New Roman"/>
                <w:bCs/>
                <w:sz w:val="24"/>
                <w:szCs w:val="24"/>
              </w:rPr>
              <w:t>Reboussen</w:t>
            </w:r>
            <w:proofErr w:type="spellEnd"/>
            <w:r w:rsidRPr="00174419">
              <w:rPr>
                <w:rFonts w:ascii="Times New Roman" w:hAnsi="Times New Roman"/>
                <w:bCs/>
                <w:sz w:val="24"/>
                <w:szCs w:val="24"/>
              </w:rPr>
              <w:t>, D.M. (2015). Fundamentals of Clinical Trials, Springer.</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Browner W. S., (2012). Publishing and Presenting Clinical Research.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Lippincott Williams and Wilkins.</w:t>
            </w:r>
          </w:p>
          <w:p w:rsidR="00A15706" w:rsidRPr="00174419" w:rsidRDefault="00A15706" w:rsidP="00616262">
            <w:pPr>
              <w:spacing w:after="0" w:line="240" w:lineRule="auto"/>
              <w:jc w:val="both"/>
              <w:rPr>
                <w:rFonts w:ascii="Times New Roman" w:hAnsi="Times New Roman"/>
                <w:sz w:val="24"/>
                <w:szCs w:val="24"/>
              </w:rPr>
            </w:pP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3.</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Rondel R. K., Varley S. A. and Webb C. F. (2008). Clinical Data Management.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Wiley.</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lang w:val="en-IN"/>
              </w:rPr>
            </w:pPr>
            <w:proofErr w:type="spellStart"/>
            <w:r w:rsidRPr="00174419">
              <w:rPr>
                <w:rFonts w:ascii="Times New Roman" w:hAnsi="Times New Roman"/>
                <w:sz w:val="24"/>
                <w:szCs w:val="24"/>
                <w:lang w:val="en-IN"/>
              </w:rPr>
              <w:t>Peppler</w:t>
            </w:r>
            <w:proofErr w:type="spellEnd"/>
            <w:r w:rsidRPr="00174419">
              <w:rPr>
                <w:rFonts w:ascii="Times New Roman" w:hAnsi="Times New Roman"/>
                <w:sz w:val="24"/>
                <w:szCs w:val="24"/>
                <w:lang w:val="en-IN"/>
              </w:rPr>
              <w:t xml:space="preserve">, H.J. and Pearl Man, D. (1979). </w:t>
            </w:r>
            <w:r w:rsidRPr="00C951F6">
              <w:rPr>
                <w:rFonts w:ascii="Times New Roman" w:hAnsi="Times New Roman"/>
                <w:iCs/>
                <w:sz w:val="24"/>
                <w:szCs w:val="24"/>
                <w:lang w:val="en-IN"/>
              </w:rPr>
              <w:t>Fermentation Technology</w:t>
            </w:r>
            <w:r w:rsidRPr="00C951F6">
              <w:rPr>
                <w:rFonts w:ascii="Times New Roman" w:hAnsi="Times New Roman"/>
                <w:sz w:val="24"/>
                <w:szCs w:val="24"/>
                <w:lang w:val="en-IN"/>
              </w:rPr>
              <w:t xml:space="preserve">, </w:t>
            </w:r>
            <w:r w:rsidRPr="00174419">
              <w:rPr>
                <w:rFonts w:ascii="Times New Roman" w:hAnsi="Times New Roman"/>
                <w:sz w:val="24"/>
                <w:szCs w:val="24"/>
                <w:lang w:val="en-IN"/>
              </w:rPr>
              <w:t>Vol 1 &amp; 2, 2</w:t>
            </w:r>
            <w:r w:rsidRPr="00174419">
              <w:rPr>
                <w:rFonts w:ascii="Times New Roman" w:hAnsi="Times New Roman"/>
                <w:sz w:val="24"/>
                <w:szCs w:val="24"/>
                <w:vertAlign w:val="superscript"/>
                <w:lang w:val="en-IN"/>
              </w:rPr>
              <w:t>nd</w:t>
            </w:r>
            <w:r w:rsidRPr="00174419">
              <w:rPr>
                <w:rFonts w:ascii="Times New Roman" w:hAnsi="Times New Roman"/>
                <w:sz w:val="24"/>
                <w:szCs w:val="24"/>
                <w:lang w:val="en-IN"/>
              </w:rPr>
              <w:t xml:space="preserve"> </w:t>
            </w:r>
            <w:r w:rsidRPr="00174419">
              <w:rPr>
                <w:rFonts w:ascii="Times New Roman" w:hAnsi="Times New Roman"/>
                <w:sz w:val="24"/>
                <w:szCs w:val="24"/>
              </w:rPr>
              <w:t>Edition</w:t>
            </w:r>
          </w:p>
          <w:p w:rsidR="00616262" w:rsidRPr="00174419" w:rsidRDefault="00616262" w:rsidP="00616262">
            <w:pPr>
              <w:spacing w:after="0" w:line="240" w:lineRule="auto"/>
              <w:jc w:val="both"/>
              <w:rPr>
                <w:rFonts w:ascii="Times New Roman" w:hAnsi="Times New Roman"/>
                <w:sz w:val="24"/>
                <w:szCs w:val="24"/>
                <w:lang w:val="en-IN"/>
              </w:rPr>
            </w:pPr>
            <w:r w:rsidRPr="00174419">
              <w:rPr>
                <w:rFonts w:ascii="Times New Roman" w:hAnsi="Times New Roman"/>
                <w:sz w:val="24"/>
                <w:szCs w:val="24"/>
                <w:lang w:val="en-IN"/>
              </w:rPr>
              <w:t xml:space="preserve">    Academic Press, London.</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616262" w:rsidP="00616262">
            <w:pPr>
              <w:spacing w:after="0" w:line="240" w:lineRule="auto"/>
              <w:jc w:val="both"/>
              <w:rPr>
                <w:rFonts w:ascii="Times New Roman" w:hAnsi="Times New Roman"/>
                <w:sz w:val="24"/>
                <w:szCs w:val="24"/>
                <w:lang w:val="en-IN"/>
              </w:rPr>
            </w:pPr>
            <w:r w:rsidRPr="00174419">
              <w:rPr>
                <w:rFonts w:ascii="Times New Roman" w:hAnsi="Times New Roman"/>
                <w:sz w:val="24"/>
                <w:szCs w:val="24"/>
                <w:lang w:val="en-IN"/>
              </w:rPr>
              <w:t xml:space="preserve">E1-Mansi, E.M.T., Bryce, C.F.A., </w:t>
            </w:r>
            <w:proofErr w:type="spellStart"/>
            <w:r w:rsidRPr="00174419">
              <w:rPr>
                <w:rFonts w:ascii="Times New Roman" w:hAnsi="Times New Roman"/>
                <w:sz w:val="24"/>
                <w:szCs w:val="24"/>
                <w:lang w:val="en-IN"/>
              </w:rPr>
              <w:t>Demain</w:t>
            </w:r>
            <w:proofErr w:type="spellEnd"/>
            <w:r w:rsidRPr="00174419">
              <w:rPr>
                <w:rFonts w:ascii="Times New Roman" w:hAnsi="Times New Roman"/>
                <w:sz w:val="24"/>
                <w:szCs w:val="24"/>
                <w:lang w:val="en-IN"/>
              </w:rPr>
              <w:t xml:space="preserve">, A.L. and </w:t>
            </w:r>
            <w:proofErr w:type="spellStart"/>
            <w:proofErr w:type="gramStart"/>
            <w:r w:rsidRPr="00174419">
              <w:rPr>
                <w:rFonts w:ascii="Times New Roman" w:hAnsi="Times New Roman"/>
                <w:sz w:val="24"/>
                <w:szCs w:val="24"/>
                <w:lang w:val="en-IN"/>
              </w:rPr>
              <w:t>Allman,A.R</w:t>
            </w:r>
            <w:proofErr w:type="spellEnd"/>
            <w:r w:rsidRPr="00174419">
              <w:rPr>
                <w:rFonts w:ascii="Times New Roman" w:hAnsi="Times New Roman"/>
                <w:sz w:val="24"/>
                <w:szCs w:val="24"/>
                <w:lang w:val="en-IN"/>
              </w:rPr>
              <w:t>.</w:t>
            </w:r>
            <w:proofErr w:type="gramEnd"/>
            <w:r w:rsidRPr="00174419">
              <w:rPr>
                <w:rFonts w:ascii="Times New Roman" w:hAnsi="Times New Roman"/>
                <w:sz w:val="24"/>
                <w:szCs w:val="24"/>
                <w:lang w:val="en-IN"/>
              </w:rPr>
              <w:t xml:space="preserve"> (2007). Fermentation Microbiology and Biotechnology. 2</w:t>
            </w:r>
            <w:r w:rsidRPr="00174419">
              <w:rPr>
                <w:rFonts w:ascii="Times New Roman" w:hAnsi="Times New Roman"/>
                <w:sz w:val="24"/>
                <w:szCs w:val="24"/>
                <w:vertAlign w:val="superscript"/>
                <w:lang w:val="en-IN"/>
              </w:rPr>
              <w:t>nd</w:t>
            </w:r>
            <w:r w:rsidRPr="00174419">
              <w:rPr>
                <w:rFonts w:ascii="Times New Roman" w:hAnsi="Times New Roman"/>
                <w:sz w:val="24"/>
                <w:szCs w:val="24"/>
                <w:lang w:val="en-IN"/>
              </w:rPr>
              <w:t xml:space="preserve"> </w:t>
            </w:r>
            <w:r w:rsidRPr="00174419">
              <w:rPr>
                <w:rFonts w:ascii="Times New Roman" w:hAnsi="Times New Roman"/>
                <w:sz w:val="24"/>
                <w:szCs w:val="24"/>
              </w:rPr>
              <w:t>Edition</w:t>
            </w:r>
            <w:r w:rsidRPr="00174419">
              <w:rPr>
                <w:rFonts w:ascii="Times New Roman" w:hAnsi="Times New Roman"/>
                <w:sz w:val="24"/>
                <w:szCs w:val="24"/>
                <w:lang w:val="en-IN"/>
              </w:rPr>
              <w:t>, CRC press, Taylor and Francis Group.</w:t>
            </w:r>
          </w:p>
        </w:tc>
      </w:tr>
      <w:tr w:rsidR="00616262" w:rsidRPr="00174419" w:rsidTr="00616262">
        <w:tc>
          <w:tcPr>
            <w:tcW w:w="9889"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rPr>
                <w:rFonts w:ascii="Times New Roman" w:hAnsi="Times New Roman"/>
                <w:sz w:val="24"/>
                <w:szCs w:val="24"/>
              </w:rPr>
            </w:pPr>
            <w:hyperlink r:id="rId79" w:history="1">
              <w:r w:rsidR="00616262" w:rsidRPr="00174419">
                <w:rPr>
                  <w:rStyle w:val="Hyperlink"/>
                  <w:rFonts w:ascii="Times New Roman" w:hAnsi="Times New Roman"/>
                  <w:bCs/>
                  <w:sz w:val="24"/>
                  <w:szCs w:val="24"/>
                </w:rPr>
                <w:t>https://www.hzu.edu.in/uploads/2020/10/Textbook-of-Clinical-Trials-Wiley-(2004).pdf</w:t>
              </w:r>
            </w:hyperlink>
            <w:r w:rsidR="00616262" w:rsidRPr="00174419">
              <w:rPr>
                <w:rFonts w:ascii="Times New Roman" w:hAnsi="Times New Roman"/>
                <w:sz w:val="24"/>
                <w:szCs w:val="24"/>
              </w:rPr>
              <w:t xml:space="preserve"> </w:t>
            </w:r>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rPr>
                <w:rFonts w:ascii="Times New Roman" w:hAnsi="Times New Roman"/>
                <w:bCs/>
                <w:sz w:val="24"/>
                <w:szCs w:val="24"/>
              </w:rPr>
            </w:pPr>
            <w:hyperlink r:id="rId80" w:history="1">
              <w:r w:rsidR="00616262" w:rsidRPr="00174419">
                <w:rPr>
                  <w:rStyle w:val="Hyperlink"/>
                  <w:rFonts w:ascii="Times New Roman" w:hAnsi="Times New Roman"/>
                  <w:bCs/>
                  <w:sz w:val="24"/>
                  <w:szCs w:val="24"/>
                </w:rPr>
                <w:t>https://www.routledge.com/A-Practical-Guide-to-Managing-Clinical-Trials/Pfeiffer-Wells/p/book/9780367497828</w:t>
              </w:r>
            </w:hyperlink>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rPr>
                <w:rFonts w:ascii="Times New Roman" w:hAnsi="Times New Roman"/>
                <w:sz w:val="24"/>
                <w:szCs w:val="24"/>
              </w:rPr>
            </w:pPr>
            <w:hyperlink r:id="rId81" w:history="1">
              <w:r w:rsidR="00616262" w:rsidRPr="00174419">
                <w:rPr>
                  <w:rStyle w:val="Hyperlink"/>
                  <w:rFonts w:ascii="Times New Roman" w:hAnsi="Times New Roman"/>
                  <w:sz w:val="24"/>
                  <w:szCs w:val="24"/>
                </w:rPr>
                <w:t>https://www.auctoresonline.org/journals/clinical-research-and-clinical-trials</w:t>
              </w:r>
            </w:hyperlink>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rPr>
                <w:rFonts w:ascii="Times New Roman" w:hAnsi="Times New Roman"/>
                <w:sz w:val="24"/>
                <w:szCs w:val="24"/>
              </w:rPr>
            </w:pPr>
            <w:hyperlink r:id="rId82" w:anchor="tab=tab_1" w:history="1">
              <w:r w:rsidR="00616262" w:rsidRPr="00174419">
                <w:rPr>
                  <w:rStyle w:val="Hyperlink"/>
                  <w:rFonts w:ascii="Times New Roman" w:hAnsi="Times New Roman"/>
                  <w:sz w:val="24"/>
                  <w:szCs w:val="24"/>
                </w:rPr>
                <w:t>https://www.who.int/health-topics/clinical-trials#tab=tab_1</w:t>
              </w:r>
            </w:hyperlink>
          </w:p>
        </w:tc>
      </w:tr>
      <w:tr w:rsidR="00616262" w:rsidRPr="00174419" w:rsidTr="00616262">
        <w:tc>
          <w:tcPr>
            <w:tcW w:w="1369"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20" w:type="dxa"/>
            <w:gridSpan w:val="14"/>
            <w:tcBorders>
              <w:top w:val="single" w:sz="4" w:space="0" w:color="000000"/>
              <w:left w:val="single" w:sz="4" w:space="0" w:color="000000"/>
              <w:bottom w:val="single" w:sz="4" w:space="0" w:color="000000"/>
              <w:right w:val="single" w:sz="4" w:space="0" w:color="000000"/>
            </w:tcBorders>
            <w:vAlign w:val="center"/>
          </w:tcPr>
          <w:p w:rsidR="00616262" w:rsidRPr="00174419" w:rsidRDefault="00F97C36" w:rsidP="00616262">
            <w:pPr>
              <w:spacing w:after="0"/>
              <w:rPr>
                <w:rFonts w:ascii="Times New Roman" w:hAnsi="Times New Roman"/>
                <w:sz w:val="24"/>
                <w:szCs w:val="24"/>
              </w:rPr>
            </w:pPr>
            <w:hyperlink r:id="rId83" w:history="1">
              <w:r w:rsidR="00616262" w:rsidRPr="00174419">
                <w:rPr>
                  <w:rStyle w:val="Hyperlink"/>
                  <w:rFonts w:ascii="Times New Roman" w:hAnsi="Times New Roman"/>
                  <w:sz w:val="24"/>
                  <w:szCs w:val="24"/>
                </w:rPr>
                <w:t>https://www.cancerresearchuk.org/about-cancer/find-a-clinical-trial/what-clinical-trials-are/types-of-clinical-trials</w:t>
              </w:r>
            </w:hyperlink>
          </w:p>
        </w:tc>
      </w:tr>
    </w:tbl>
    <w:p w:rsidR="007D7F4D" w:rsidRDefault="007D7F4D" w:rsidP="00616262">
      <w:pPr>
        <w:jc w:val="cente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7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57"/>
        <w:gridCol w:w="657"/>
        <w:gridCol w:w="657"/>
        <w:gridCol w:w="657"/>
        <w:gridCol w:w="658"/>
        <w:gridCol w:w="657"/>
        <w:gridCol w:w="657"/>
        <w:gridCol w:w="657"/>
        <w:gridCol w:w="657"/>
        <w:gridCol w:w="658"/>
        <w:gridCol w:w="657"/>
        <w:gridCol w:w="657"/>
        <w:gridCol w:w="657"/>
        <w:gridCol w:w="658"/>
      </w:tblGrid>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PO1</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PO2</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PO3</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PO4</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PO5</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PO6</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PO7</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PO8</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PO9</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 10</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 11</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 12</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 13</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CO1</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CO2</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CO3</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CO5</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40" w:lineRule="auto"/>
              <w:jc w:val="center"/>
              <w:rPr>
                <w:rFonts w:ascii="Times New Roman" w:hAnsi="Times New Roman"/>
                <w:sz w:val="24"/>
                <w:szCs w:val="24"/>
              </w:rPr>
            </w:pPr>
          </w:p>
        </w:tc>
      </w:tr>
    </w:tbl>
    <w:p w:rsidR="00616262" w:rsidRPr="00174419" w:rsidRDefault="00616262" w:rsidP="00616262">
      <w:pPr>
        <w:rPr>
          <w:rFonts w:ascii="Times New Roman" w:hAnsi="Times New Roman"/>
          <w:b/>
          <w:bCs/>
          <w:sz w:val="24"/>
          <w:szCs w:val="24"/>
        </w:rPr>
      </w:pPr>
    </w:p>
    <w:p w:rsidR="007D7F4D" w:rsidRDefault="007D7F4D">
      <w:pPr>
        <w:rPr>
          <w:rFonts w:ascii="Times New Roman" w:hAnsi="Times New Roman"/>
          <w:b/>
          <w:bCs/>
          <w:sz w:val="24"/>
          <w:szCs w:val="24"/>
        </w:rPr>
      </w:pPr>
      <w:r>
        <w:rPr>
          <w:rFonts w:ascii="Times New Roman" w:hAnsi="Times New Roman"/>
          <w:b/>
          <w:bCs/>
          <w:sz w:val="24"/>
          <w:szCs w:val="24"/>
        </w:rPr>
        <w:br w:type="page"/>
      </w:r>
    </w:p>
    <w:p w:rsidR="00616262" w:rsidRPr="00174419" w:rsidRDefault="00616262" w:rsidP="00616262">
      <w:pPr>
        <w:spacing w:after="0"/>
        <w:jc w:val="center"/>
        <w:rPr>
          <w:rFonts w:ascii="Times New Roman" w:hAnsi="Times New Roman"/>
          <w:b/>
          <w:bCs/>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429"/>
        <w:gridCol w:w="1412"/>
        <w:gridCol w:w="1532"/>
        <w:gridCol w:w="308"/>
        <w:gridCol w:w="284"/>
        <w:gridCol w:w="283"/>
        <w:gridCol w:w="284"/>
        <w:gridCol w:w="858"/>
        <w:gridCol w:w="851"/>
        <w:gridCol w:w="142"/>
        <w:gridCol w:w="562"/>
        <w:gridCol w:w="430"/>
        <w:gridCol w:w="709"/>
        <w:gridCol w:w="761"/>
        <w:gridCol w:w="28"/>
      </w:tblGrid>
      <w:tr w:rsidR="00616262" w:rsidRPr="00174419" w:rsidTr="007D7F4D">
        <w:trPr>
          <w:gridAfter w:val="1"/>
          <w:wAfter w:w="28" w:type="dxa"/>
          <w:trHeight w:val="368"/>
        </w:trPr>
        <w:tc>
          <w:tcPr>
            <w:tcW w:w="955" w:type="dxa"/>
            <w:vMerge w:val="restart"/>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b/>
                <w:sz w:val="20"/>
                <w:szCs w:val="20"/>
              </w:rPr>
            </w:pPr>
            <w:proofErr w:type="gramStart"/>
            <w:r w:rsidRPr="00174419">
              <w:rPr>
                <w:rFonts w:ascii="Times New Roman" w:hAnsi="Times New Roman"/>
                <w:b/>
                <w:sz w:val="20"/>
                <w:szCs w:val="20"/>
              </w:rPr>
              <w:t>Subject  Code</w:t>
            </w:r>
            <w:proofErr w:type="gramEnd"/>
          </w:p>
          <w:p w:rsidR="00616262" w:rsidRPr="00174419" w:rsidRDefault="00616262" w:rsidP="00616262">
            <w:pPr>
              <w:spacing w:after="0" w:line="240" w:lineRule="auto"/>
              <w:rPr>
                <w:rFonts w:ascii="Times New Roman" w:hAnsi="Times New Roman"/>
                <w:b/>
                <w:sz w:val="20"/>
                <w:szCs w:val="20"/>
              </w:rPr>
            </w:pPr>
          </w:p>
        </w:tc>
        <w:tc>
          <w:tcPr>
            <w:tcW w:w="1841" w:type="dxa"/>
            <w:gridSpan w:val="2"/>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proofErr w:type="gramStart"/>
            <w:r w:rsidRPr="00174419">
              <w:rPr>
                <w:rFonts w:ascii="Times New Roman" w:hAnsi="Times New Roman"/>
                <w:b/>
                <w:sz w:val="20"/>
                <w:szCs w:val="20"/>
              </w:rPr>
              <w:t>Subject  Name</w:t>
            </w:r>
            <w:proofErr w:type="gramEnd"/>
          </w:p>
        </w:tc>
        <w:tc>
          <w:tcPr>
            <w:tcW w:w="1532"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Category</w:t>
            </w:r>
          </w:p>
        </w:tc>
        <w:tc>
          <w:tcPr>
            <w:tcW w:w="308"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S</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Inst.</w:t>
            </w:r>
          </w:p>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Hours</w:t>
            </w:r>
          </w:p>
        </w:tc>
        <w:tc>
          <w:tcPr>
            <w:tcW w:w="2604" w:type="dxa"/>
            <w:gridSpan w:val="5"/>
            <w:tcBorders>
              <w:top w:val="single" w:sz="4" w:space="0" w:color="000000"/>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Marks</w:t>
            </w:r>
          </w:p>
        </w:tc>
      </w:tr>
      <w:tr w:rsidR="00616262" w:rsidRPr="00174419" w:rsidTr="007D7F4D">
        <w:trPr>
          <w:gridAfter w:val="1"/>
          <w:wAfter w:w="28" w:type="dxa"/>
          <w:trHeight w:val="374"/>
        </w:trPr>
        <w:tc>
          <w:tcPr>
            <w:tcW w:w="955"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1532"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16262" w:rsidRPr="00174419" w:rsidRDefault="00616262" w:rsidP="00616262">
            <w:pPr>
              <w:spacing w:after="0" w:line="240" w:lineRule="auto"/>
              <w:rPr>
                <w:rFonts w:ascii="Times New Roman" w:hAnsi="Times New Roman"/>
                <w:b/>
                <w:sz w:val="20"/>
                <w:szCs w:val="20"/>
              </w:rPr>
            </w:pPr>
          </w:p>
        </w:tc>
        <w:tc>
          <w:tcPr>
            <w:tcW w:w="704"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1139" w:type="dxa"/>
            <w:gridSpan w:val="2"/>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External</w:t>
            </w:r>
          </w:p>
        </w:tc>
        <w:tc>
          <w:tcPr>
            <w:tcW w:w="761" w:type="dxa"/>
            <w:tcBorders>
              <w:top w:val="single" w:sz="4" w:space="0" w:color="auto"/>
              <w:left w:val="single" w:sz="4" w:space="0" w:color="000000"/>
              <w:bottom w:val="single" w:sz="4" w:space="0" w:color="auto"/>
              <w:right w:val="single" w:sz="4" w:space="0" w:color="auto"/>
            </w:tcBorders>
            <w:hideMark/>
          </w:tcPr>
          <w:p w:rsidR="00616262" w:rsidRPr="00174419" w:rsidRDefault="00616262" w:rsidP="00616262">
            <w:pPr>
              <w:spacing w:after="0" w:line="240" w:lineRule="auto"/>
              <w:rPr>
                <w:rFonts w:ascii="Times New Roman" w:hAnsi="Times New Roman"/>
                <w:b/>
                <w:sz w:val="20"/>
                <w:szCs w:val="20"/>
              </w:rPr>
            </w:pPr>
            <w:r w:rsidRPr="00174419">
              <w:rPr>
                <w:rFonts w:ascii="Times New Roman" w:hAnsi="Times New Roman"/>
                <w:b/>
                <w:sz w:val="20"/>
                <w:szCs w:val="20"/>
              </w:rPr>
              <w:t>Total</w:t>
            </w:r>
          </w:p>
        </w:tc>
      </w:tr>
      <w:tr w:rsidR="00616262" w:rsidRPr="00174419" w:rsidTr="007D7F4D">
        <w:trPr>
          <w:gridAfter w:val="1"/>
          <w:wAfter w:w="28" w:type="dxa"/>
          <w:trHeight w:val="268"/>
        </w:trPr>
        <w:tc>
          <w:tcPr>
            <w:tcW w:w="955" w:type="dxa"/>
            <w:tcBorders>
              <w:top w:val="single" w:sz="4" w:space="0" w:color="000000"/>
              <w:left w:val="single" w:sz="4" w:space="0" w:color="000000"/>
              <w:bottom w:val="single" w:sz="4" w:space="0" w:color="000000"/>
              <w:right w:val="single" w:sz="4" w:space="0" w:color="000000"/>
            </w:tcBorders>
          </w:tcPr>
          <w:p w:rsidR="00616262" w:rsidRPr="005447C5" w:rsidRDefault="004A1A34" w:rsidP="00616262">
            <w:pPr>
              <w:spacing w:after="0" w:line="240" w:lineRule="auto"/>
              <w:rPr>
                <w:rFonts w:ascii="Times New Roman" w:hAnsi="Times New Roman"/>
                <w:b/>
                <w:sz w:val="20"/>
                <w:szCs w:val="20"/>
              </w:rPr>
            </w:pPr>
            <w:r w:rsidRPr="005447C5">
              <w:rPr>
                <w:rFonts w:ascii="Times New Roman" w:eastAsia="Times New Roman" w:hAnsi="Times New Roman" w:cs="Times New Roman"/>
                <w:b/>
                <w:sz w:val="24"/>
                <w:szCs w:val="24"/>
              </w:rPr>
              <w:t>23PMICS27</w:t>
            </w:r>
          </w:p>
        </w:tc>
        <w:tc>
          <w:tcPr>
            <w:tcW w:w="1841"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b/>
                <w:sz w:val="20"/>
                <w:szCs w:val="20"/>
              </w:rPr>
            </w:pPr>
            <w:proofErr w:type="spellStart"/>
            <w:r w:rsidRPr="00174419">
              <w:rPr>
                <w:rFonts w:ascii="Times New Roman" w:hAnsi="Times New Roman"/>
                <w:b/>
                <w:sz w:val="20"/>
                <w:szCs w:val="20"/>
              </w:rPr>
              <w:t>Vermitechnology</w:t>
            </w:r>
            <w:proofErr w:type="spellEnd"/>
          </w:p>
        </w:tc>
        <w:tc>
          <w:tcPr>
            <w:tcW w:w="1532"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jc w:val="center"/>
              <w:rPr>
                <w:rFonts w:ascii="Times New Roman" w:hAnsi="Times New Roman"/>
                <w:b/>
                <w:sz w:val="20"/>
                <w:szCs w:val="20"/>
              </w:rPr>
            </w:pPr>
            <w:r w:rsidRPr="00174419">
              <w:rPr>
                <w:rFonts w:ascii="Times New Roman" w:hAnsi="Times New Roman"/>
                <w:b/>
                <w:sz w:val="20"/>
                <w:szCs w:val="20"/>
              </w:rPr>
              <w:t xml:space="preserve">Skill Enhancement </w:t>
            </w:r>
            <w:proofErr w:type="gramStart"/>
            <w:r w:rsidRPr="00174419">
              <w:rPr>
                <w:rFonts w:ascii="Times New Roman" w:hAnsi="Times New Roman"/>
                <w:b/>
                <w:sz w:val="20"/>
                <w:szCs w:val="20"/>
              </w:rPr>
              <w:t xml:space="preserve">Course  </w:t>
            </w:r>
            <w:r w:rsidR="004B4347">
              <w:rPr>
                <w:rFonts w:ascii="Times New Roman" w:hAnsi="Times New Roman"/>
                <w:b/>
                <w:sz w:val="20"/>
                <w:szCs w:val="20"/>
              </w:rPr>
              <w:t>1</w:t>
            </w:r>
            <w:proofErr w:type="gramEnd"/>
          </w:p>
        </w:tc>
        <w:tc>
          <w:tcPr>
            <w:tcW w:w="30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283"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8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rsidR="00616262" w:rsidRPr="00174419" w:rsidRDefault="004B4347" w:rsidP="00616262">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704" w:type="dxa"/>
            <w:gridSpan w:val="2"/>
            <w:tcBorders>
              <w:top w:val="single" w:sz="4" w:space="0" w:color="auto"/>
              <w:left w:val="single" w:sz="4" w:space="0" w:color="000000"/>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1139" w:type="dxa"/>
            <w:gridSpan w:val="2"/>
            <w:tcBorders>
              <w:top w:val="single" w:sz="4" w:space="0" w:color="auto"/>
              <w:left w:val="single" w:sz="4" w:space="0" w:color="auto"/>
              <w:bottom w:val="single" w:sz="4" w:space="0" w:color="auto"/>
              <w:right w:val="single" w:sz="4" w:space="0" w:color="auto"/>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761" w:type="dxa"/>
            <w:tcBorders>
              <w:top w:val="single" w:sz="4" w:space="0" w:color="auto"/>
              <w:left w:val="single" w:sz="4" w:space="0" w:color="auto"/>
              <w:bottom w:val="single" w:sz="4" w:space="0" w:color="auto"/>
              <w:right w:val="single" w:sz="4" w:space="0" w:color="000000"/>
            </w:tcBorders>
          </w:tcPr>
          <w:p w:rsidR="00616262" w:rsidRPr="00174419" w:rsidRDefault="00616262" w:rsidP="00616262">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616262" w:rsidRPr="00174419" w:rsidTr="007D7F4D">
        <w:trPr>
          <w:gridAfter w:val="1"/>
          <w:wAfter w:w="28" w:type="dxa"/>
        </w:trPr>
        <w:tc>
          <w:tcPr>
            <w:tcW w:w="9800"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845"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Introduce the concepts of vermicomposting.</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845"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Explain the physiology, anatomy and biology of earthworms.</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845"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Acquire the knowledge of the vermicomposting process.</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845"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Explain the trouble shooting, harvesting and packaging of vermin composts.</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845" w:type="dxa"/>
            <w:gridSpan w:val="1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 xml:space="preserve">Gain knowledge on applications of vermin composts and their </w:t>
            </w:r>
            <w:proofErr w:type="gramStart"/>
            <w:r w:rsidRPr="00174419">
              <w:rPr>
                <w:rFonts w:ascii="Times New Roman" w:hAnsi="Times New Roman"/>
                <w:sz w:val="24"/>
                <w:szCs w:val="24"/>
              </w:rPr>
              <w:t>value added</w:t>
            </w:r>
            <w:proofErr w:type="gramEnd"/>
            <w:r w:rsidRPr="00174419">
              <w:rPr>
                <w:rFonts w:ascii="Times New Roman" w:hAnsi="Times New Roman"/>
                <w:sz w:val="24"/>
                <w:szCs w:val="24"/>
              </w:rPr>
              <w:t xml:space="preserve"> products.</w:t>
            </w:r>
          </w:p>
        </w:tc>
      </w:tr>
      <w:tr w:rsidR="00616262" w:rsidRPr="00174419" w:rsidTr="007D7F4D">
        <w:trPr>
          <w:gridAfter w:val="1"/>
          <w:wAfter w:w="28" w:type="dxa"/>
          <w:trHeight w:val="962"/>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83"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70"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83"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Introduction to Vermiculture - Definition, classification, history, economic importance- In sustainable agriculture, organic farming, earthworm activities, soil fertility &amp; texture, soil aeration, water </w:t>
            </w:r>
            <w:proofErr w:type="spellStart"/>
            <w:r w:rsidRPr="00174419">
              <w:rPr>
                <w:rFonts w:ascii="Times New Roman" w:hAnsi="Times New Roman"/>
                <w:sz w:val="24"/>
                <w:szCs w:val="24"/>
              </w:rPr>
              <w:t>impercolation</w:t>
            </w:r>
            <w:proofErr w:type="spellEnd"/>
            <w:r w:rsidRPr="00174419">
              <w:rPr>
                <w:rFonts w:ascii="Times New Roman" w:hAnsi="Times New Roman"/>
                <w:sz w:val="24"/>
                <w:szCs w:val="24"/>
              </w:rPr>
              <w:t xml:space="preserve">, decomposition &amp; moisture, bait &amp; food and their value in maintenance of soil structure. Its role in the bio transformation of the residues generated by human activity and production of organic fertilizers. Choosing the right worm. Useful species of earthworms. Local species of earthworms. Exotic species of earthworms. Factors affecting distribution of earthworms in soil. </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83"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Earthworm Biology and Rearing - Key to identify the species of earthworms. Biology of </w:t>
            </w:r>
            <w:r w:rsidRPr="00174419">
              <w:rPr>
                <w:rFonts w:ascii="Times New Roman" w:hAnsi="Times New Roman"/>
                <w:i/>
                <w:iCs/>
                <w:sz w:val="24"/>
                <w:szCs w:val="24"/>
              </w:rPr>
              <w:t xml:space="preserve">Eisenia </w:t>
            </w:r>
            <w:proofErr w:type="spellStart"/>
            <w:r w:rsidRPr="00174419">
              <w:rPr>
                <w:rFonts w:ascii="Times New Roman" w:hAnsi="Times New Roman"/>
                <w:i/>
                <w:iCs/>
                <w:sz w:val="24"/>
                <w:szCs w:val="24"/>
              </w:rPr>
              <w:t>fetida</w:t>
            </w:r>
            <w:proofErr w:type="spellEnd"/>
            <w:r w:rsidRPr="00174419">
              <w:rPr>
                <w:rFonts w:ascii="Times New Roman" w:hAnsi="Times New Roman"/>
                <w:i/>
                <w:iCs/>
                <w:sz w:val="24"/>
                <w:szCs w:val="24"/>
              </w:rPr>
              <w:t>.</w:t>
            </w:r>
            <w:r w:rsidRPr="00174419">
              <w:rPr>
                <w:rFonts w:ascii="Times New Roman" w:hAnsi="Times New Roman"/>
                <w:sz w:val="24"/>
                <w:szCs w:val="24"/>
              </w:rPr>
              <w:t xml:space="preserve"> a) Taxonomy Anatomy, physiology and reproduction of </w:t>
            </w:r>
            <w:proofErr w:type="spellStart"/>
            <w:r w:rsidRPr="00174419">
              <w:rPr>
                <w:rFonts w:ascii="Times New Roman" w:hAnsi="Times New Roman"/>
                <w:sz w:val="24"/>
                <w:szCs w:val="24"/>
              </w:rPr>
              <w:t>Lumbricidae</w:t>
            </w:r>
            <w:proofErr w:type="spellEnd"/>
            <w:r w:rsidRPr="00174419">
              <w:rPr>
                <w:rFonts w:ascii="Times New Roman" w:hAnsi="Times New Roman"/>
                <w:sz w:val="24"/>
                <w:szCs w:val="24"/>
              </w:rPr>
              <w:t xml:space="preserve">. b) Vital cycle of </w:t>
            </w:r>
            <w:r w:rsidRPr="00174419">
              <w:rPr>
                <w:rFonts w:ascii="Times New Roman" w:hAnsi="Times New Roman"/>
                <w:i/>
                <w:iCs/>
                <w:sz w:val="24"/>
                <w:szCs w:val="24"/>
              </w:rPr>
              <w:t xml:space="preserve">Eisenia </w:t>
            </w:r>
            <w:proofErr w:type="spellStart"/>
            <w:r w:rsidRPr="00174419">
              <w:rPr>
                <w:rFonts w:ascii="Times New Roman" w:hAnsi="Times New Roman"/>
                <w:i/>
                <w:iCs/>
                <w:sz w:val="24"/>
                <w:szCs w:val="24"/>
              </w:rPr>
              <w:t>fetida</w:t>
            </w:r>
            <w:proofErr w:type="spellEnd"/>
            <w:r w:rsidRPr="00174419">
              <w:rPr>
                <w:rFonts w:ascii="Times New Roman" w:hAnsi="Times New Roman"/>
                <w:sz w:val="24"/>
                <w:szCs w:val="24"/>
              </w:rPr>
              <w:t xml:space="preserve">: alimentation, fecundity, annual reproducer potential and limiting factors (gases, diet, humidity, temperature, PH, light, and climatic factors). Biology of </w:t>
            </w:r>
            <w:proofErr w:type="spellStart"/>
            <w:r w:rsidRPr="00174419">
              <w:rPr>
                <w:rFonts w:ascii="Times New Roman" w:hAnsi="Times New Roman"/>
                <w:i/>
                <w:iCs/>
                <w:sz w:val="24"/>
                <w:szCs w:val="24"/>
              </w:rPr>
              <w:t>Eudrilus</w:t>
            </w:r>
            <w:proofErr w:type="spellEnd"/>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eugeniae</w:t>
            </w:r>
            <w:proofErr w:type="spellEnd"/>
            <w:r w:rsidRPr="00174419">
              <w:rPr>
                <w:rFonts w:ascii="Times New Roman" w:hAnsi="Times New Roman"/>
                <w:sz w:val="24"/>
                <w:szCs w:val="24"/>
              </w:rPr>
              <w:t xml:space="preserve">. c) Taxonomy Anatomy, physiology and reproduction of </w:t>
            </w:r>
            <w:proofErr w:type="spellStart"/>
            <w:r w:rsidRPr="00174419">
              <w:rPr>
                <w:rFonts w:ascii="Times New Roman" w:hAnsi="Times New Roman"/>
                <w:sz w:val="24"/>
                <w:szCs w:val="24"/>
              </w:rPr>
              <w:t>Eudrilidae</w:t>
            </w:r>
            <w:proofErr w:type="spellEnd"/>
            <w:r w:rsidRPr="00174419">
              <w:rPr>
                <w:rFonts w:ascii="Times New Roman" w:hAnsi="Times New Roman"/>
                <w:sz w:val="24"/>
                <w:szCs w:val="24"/>
              </w:rPr>
              <w:t xml:space="preserve">. d) Vital cycle of </w:t>
            </w:r>
            <w:proofErr w:type="spellStart"/>
            <w:r w:rsidRPr="00174419">
              <w:rPr>
                <w:rFonts w:ascii="Times New Roman" w:hAnsi="Times New Roman"/>
                <w:i/>
                <w:iCs/>
                <w:sz w:val="24"/>
                <w:szCs w:val="24"/>
              </w:rPr>
              <w:t>Eudrilus</w:t>
            </w:r>
            <w:proofErr w:type="spellEnd"/>
            <w:r w:rsidRPr="00174419">
              <w:rPr>
                <w:rFonts w:ascii="Times New Roman" w:hAnsi="Times New Roman"/>
                <w:i/>
                <w:iCs/>
                <w:sz w:val="24"/>
                <w:szCs w:val="24"/>
              </w:rPr>
              <w:t xml:space="preserve"> </w:t>
            </w:r>
            <w:proofErr w:type="spellStart"/>
            <w:r w:rsidRPr="00174419">
              <w:rPr>
                <w:rFonts w:ascii="Times New Roman" w:hAnsi="Times New Roman"/>
                <w:i/>
                <w:iCs/>
                <w:sz w:val="24"/>
                <w:szCs w:val="24"/>
              </w:rPr>
              <w:t>eugeniae</w:t>
            </w:r>
            <w:proofErr w:type="spellEnd"/>
            <w:r w:rsidRPr="00174419">
              <w:rPr>
                <w:rFonts w:ascii="Times New Roman" w:hAnsi="Times New Roman"/>
                <w:sz w:val="24"/>
                <w:szCs w:val="24"/>
              </w:rPr>
              <w:t>: alimentation, fecundity, annual reproducer potential and limit factors (gases, diet, humidity, temperature, PH, light, and climatic factors).</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83" w:type="dxa"/>
            <w:gridSpan w:val="10"/>
            <w:tcBorders>
              <w:top w:val="single" w:sz="4" w:space="0" w:color="000000"/>
              <w:left w:val="single" w:sz="4" w:space="0" w:color="000000"/>
              <w:bottom w:val="single" w:sz="4" w:space="0" w:color="000000"/>
              <w:right w:val="single" w:sz="4" w:space="0" w:color="000000"/>
            </w:tcBorders>
          </w:tcPr>
          <w:p w:rsidR="00616262" w:rsidRDefault="00616262" w:rsidP="00616262">
            <w:pPr>
              <w:spacing w:after="0" w:line="240" w:lineRule="auto"/>
              <w:jc w:val="both"/>
              <w:rPr>
                <w:rFonts w:ascii="Times New Roman" w:eastAsia="LiberationSans-Bold" w:hAnsi="Times New Roman"/>
                <w:bCs/>
                <w:sz w:val="24"/>
                <w:szCs w:val="24"/>
              </w:rPr>
            </w:pPr>
            <w:r w:rsidRPr="00174419">
              <w:rPr>
                <w:rFonts w:ascii="Times New Roman" w:hAnsi="Times New Roman"/>
                <w:sz w:val="24"/>
                <w:szCs w:val="24"/>
              </w:rPr>
              <w:t xml:space="preserve">Vermicomposting Process - </w:t>
            </w:r>
            <w:r w:rsidRPr="00174419">
              <w:rPr>
                <w:rFonts w:ascii="Times New Roman" w:eastAsia="LiberationSans-Bold" w:hAnsi="Times New Roman"/>
                <w:bCs/>
                <w:sz w:val="24"/>
                <w:szCs w:val="24"/>
              </w:rPr>
              <w:t xml:space="preserve">Feeds for </w:t>
            </w:r>
            <w:proofErr w:type="spellStart"/>
            <w:r w:rsidRPr="00174419">
              <w:rPr>
                <w:rFonts w:ascii="Times New Roman" w:eastAsia="LiberationSans-Bold" w:hAnsi="Times New Roman"/>
                <w:bCs/>
                <w:sz w:val="24"/>
                <w:szCs w:val="24"/>
              </w:rPr>
              <w:t>Vermitech</w:t>
            </w:r>
            <w:proofErr w:type="spellEnd"/>
            <w:r w:rsidRPr="00174419">
              <w:rPr>
                <w:rFonts w:ascii="Times New Roman" w:eastAsia="LiberationSans-Bold" w:hAnsi="Times New Roman"/>
                <w:bCs/>
                <w:sz w:val="24"/>
                <w:szCs w:val="24"/>
              </w:rPr>
              <w:t xml:space="preserve"> systems- Animal manures- Kitchen Waste and Urban waste- Paper pulp and card board solids- Compost and waste products- Industrial Wastes. Vermicomposting Basic process-</w:t>
            </w:r>
            <w:r w:rsidRPr="00174419">
              <w:rPr>
                <w:rFonts w:ascii="Times New Roman" w:hAnsi="Times New Roman"/>
                <w:bCs/>
                <w:iCs/>
                <w:sz w:val="24"/>
                <w:szCs w:val="24"/>
              </w:rPr>
              <w:t xml:space="preserve"> Initial pre-composting phase- Mesophilic phase- Maturing and stabilization phase-</w:t>
            </w:r>
            <w:r w:rsidRPr="00174419">
              <w:rPr>
                <w:rFonts w:ascii="Times New Roman" w:eastAsia="LiberationSans-Bold" w:hAnsi="Times New Roman"/>
                <w:bCs/>
                <w:sz w:val="24"/>
                <w:szCs w:val="24"/>
              </w:rPr>
              <w:t xml:space="preserve"> Mechanism of Earthworm action. Methods of vermicomposting- a) windrows system; b) wedge system; c) container system-pits, tanks &amp; cement rings; commercial model; beds or bins-top fed type, stacked type, d) Continuous flow system.</w:t>
            </w:r>
          </w:p>
          <w:p w:rsidR="00F10496" w:rsidRPr="00174419" w:rsidRDefault="00F10496" w:rsidP="00616262">
            <w:pPr>
              <w:spacing w:after="0" w:line="240" w:lineRule="auto"/>
              <w:jc w:val="both"/>
              <w:rPr>
                <w:rFonts w:ascii="Times New Roman" w:eastAsia="LiberationSans-Bold" w:hAnsi="Times New Roman"/>
                <w:bCs/>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6383"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b/>
                <w:sz w:val="24"/>
                <w:szCs w:val="24"/>
              </w:rPr>
            </w:pPr>
            <w:r w:rsidRPr="00174419">
              <w:rPr>
                <w:rFonts w:ascii="Times New Roman" w:hAnsi="Times New Roman"/>
                <w:sz w:val="24"/>
                <w:szCs w:val="24"/>
              </w:rPr>
              <w:t xml:space="preserve">Vermicomposting - Trouble Shooting-Temperature-Aeration- Acidity- Pests and Diseases- Ants, rodents, Birds, Centipedes, sour crop, Mite pests. </w:t>
            </w:r>
            <w:proofErr w:type="spellStart"/>
            <w:r w:rsidRPr="00174419">
              <w:rPr>
                <w:rFonts w:ascii="Times New Roman" w:hAnsi="Times New Roman"/>
                <w:sz w:val="24"/>
                <w:szCs w:val="24"/>
              </w:rPr>
              <w:t>Odour</w:t>
            </w:r>
            <w:proofErr w:type="spellEnd"/>
            <w:r w:rsidRPr="00174419">
              <w:rPr>
                <w:rFonts w:ascii="Times New Roman" w:hAnsi="Times New Roman"/>
                <w:sz w:val="24"/>
                <w:szCs w:val="24"/>
              </w:rPr>
              <w:t xml:space="preserve"> problems. Separation techniques- Light Separation-Sideways Separation-Vertical Separation-Gradual transfer. Harvesting Earthworms- manual method- migration method. Packing &amp; Nutritional analysis of vermicompost. </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83"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rPr>
              <w:t xml:space="preserve">Applications of Vermiculture - Vermiculture Bio-technology, use of </w:t>
            </w:r>
            <w:proofErr w:type="spellStart"/>
            <w:r w:rsidRPr="00174419">
              <w:rPr>
                <w:rFonts w:ascii="Times New Roman" w:hAnsi="Times New Roman"/>
                <w:sz w:val="24"/>
                <w:szCs w:val="24"/>
              </w:rPr>
              <w:t>vermi</w:t>
            </w:r>
            <w:proofErr w:type="spellEnd"/>
            <w:r w:rsidRPr="00174419">
              <w:rPr>
                <w:rFonts w:ascii="Times New Roman" w:hAnsi="Times New Roman"/>
                <w:sz w:val="24"/>
                <w:szCs w:val="24"/>
              </w:rPr>
              <w:t xml:space="preserve"> castings in organic farming/horticulture, as feed/bait for capture/culture fisheries; forest regeneration. Application quantity of vermicompost in Agricultural fields- crops, fruits, vegetables &amp; flowers. By-products and value-added products- Verm wash- vermicompost tea-</w:t>
            </w:r>
            <w:proofErr w:type="spellStart"/>
            <w:r w:rsidRPr="00174419">
              <w:rPr>
                <w:rFonts w:ascii="Times New Roman" w:hAnsi="Times New Roman"/>
                <w:sz w:val="24"/>
                <w:szCs w:val="24"/>
              </w:rPr>
              <w:t>vermi</w:t>
            </w:r>
            <w:proofErr w:type="spellEnd"/>
            <w:r w:rsidRPr="00174419">
              <w:rPr>
                <w:rFonts w:ascii="Times New Roman" w:hAnsi="Times New Roman"/>
                <w:sz w:val="24"/>
                <w:szCs w:val="24"/>
              </w:rPr>
              <w:t xml:space="preserve"> meal-enriched vermicompost-pelleted vermicompost.</w:t>
            </w:r>
          </w:p>
        </w:tc>
        <w:tc>
          <w:tcPr>
            <w:tcW w:w="992"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7D7F4D">
        <w:trPr>
          <w:gridAfter w:val="1"/>
          <w:wAfter w:w="28" w:type="dxa"/>
        </w:trPr>
        <w:tc>
          <w:tcPr>
            <w:tcW w:w="955"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rPr>
                <w:rFonts w:ascii="Times New Roman" w:hAnsi="Times New Roman"/>
                <w:sz w:val="24"/>
                <w:szCs w:val="24"/>
              </w:rPr>
            </w:pPr>
          </w:p>
        </w:tc>
        <w:tc>
          <w:tcPr>
            <w:tcW w:w="6383" w:type="dxa"/>
            <w:gridSpan w:val="10"/>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30</w:t>
            </w:r>
          </w:p>
          <w:p w:rsidR="00616262" w:rsidRPr="00174419" w:rsidRDefault="00616262" w:rsidP="00616262">
            <w:pPr>
              <w:spacing w:after="0" w:line="240" w:lineRule="auto"/>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p>
        </w:tc>
      </w:tr>
      <w:tr w:rsidR="00616262" w:rsidRPr="00174419" w:rsidTr="007D7F4D">
        <w:tc>
          <w:tcPr>
            <w:tcW w:w="9828"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44" w:type="dxa"/>
            <w:gridSpan w:val="14"/>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51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Compare and contrast the uses of vermicompost to the soil.</w:t>
            </w:r>
          </w:p>
        </w:tc>
        <w:tc>
          <w:tcPr>
            <w:tcW w:w="192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PO5, PO9,</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51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Default"/>
              <w:jc w:val="both"/>
              <w:rPr>
                <w:color w:val="auto"/>
                <w:lang w:val="en-US"/>
              </w:rPr>
            </w:pPr>
            <w:r w:rsidRPr="00174419">
              <w:rPr>
                <w:color w:val="auto"/>
                <w:lang w:val="en-US"/>
              </w:rPr>
              <w:t>Recommend different species of earthworms after acquiring knowledge on its biology.</w:t>
            </w:r>
          </w:p>
        </w:tc>
        <w:tc>
          <w:tcPr>
            <w:tcW w:w="192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PO6, PO9</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51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Design the vermicomposting process.</w:t>
            </w:r>
          </w:p>
        </w:tc>
        <w:tc>
          <w:tcPr>
            <w:tcW w:w="192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PO6, PO7, PO8</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51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 xml:space="preserve">Assess </w:t>
            </w:r>
            <w:proofErr w:type="gramStart"/>
            <w:r w:rsidRPr="00174419">
              <w:rPr>
                <w:rFonts w:ascii="Times New Roman" w:hAnsi="Times New Roman"/>
                <w:sz w:val="24"/>
                <w:szCs w:val="24"/>
                <w:shd w:val="clear" w:color="auto" w:fill="FFFFFF"/>
              </w:rPr>
              <w:t>the  Best</w:t>
            </w:r>
            <w:proofErr w:type="gramEnd"/>
            <w:r w:rsidRPr="00174419">
              <w:rPr>
                <w:rFonts w:ascii="Times New Roman" w:hAnsi="Times New Roman"/>
                <w:sz w:val="24"/>
                <w:szCs w:val="24"/>
                <w:shd w:val="clear" w:color="auto" w:fill="FFFFFF"/>
              </w:rPr>
              <w:t xml:space="preserve"> Practices of Vermicomposting</w:t>
            </w:r>
          </w:p>
        </w:tc>
        <w:tc>
          <w:tcPr>
            <w:tcW w:w="192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6,PO</w:t>
            </w:r>
            <w:proofErr w:type="gramEnd"/>
            <w:r w:rsidRPr="00174419">
              <w:rPr>
                <w:rFonts w:ascii="Times New Roman" w:hAnsi="Times New Roman"/>
                <w:sz w:val="24"/>
                <w:szCs w:val="24"/>
              </w:rPr>
              <w:t>7, PO8,PO9,</w:t>
            </w:r>
          </w:p>
        </w:tc>
      </w:tr>
      <w:tr w:rsidR="00616262" w:rsidRPr="00174419" w:rsidTr="007D7F4D">
        <w:tc>
          <w:tcPr>
            <w:tcW w:w="1384"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516" w:type="dxa"/>
            <w:gridSpan w:val="10"/>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Recommend the applications of vermicompost to different soils and for different crops.</w:t>
            </w:r>
          </w:p>
        </w:tc>
        <w:tc>
          <w:tcPr>
            <w:tcW w:w="1928" w:type="dxa"/>
            <w:gridSpan w:val="4"/>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PO1, PO4, PO</w:t>
            </w:r>
            <w:proofErr w:type="gramStart"/>
            <w:r w:rsidRPr="00174419">
              <w:rPr>
                <w:rFonts w:ascii="Times New Roman" w:hAnsi="Times New Roman"/>
                <w:sz w:val="24"/>
                <w:szCs w:val="24"/>
              </w:rPr>
              <w:t>5,PO</w:t>
            </w:r>
            <w:proofErr w:type="gramEnd"/>
            <w:r w:rsidRPr="00174419">
              <w:rPr>
                <w:rFonts w:ascii="Times New Roman" w:hAnsi="Times New Roman"/>
                <w:sz w:val="24"/>
                <w:szCs w:val="24"/>
              </w:rPr>
              <w:t>6, PO7</w:t>
            </w:r>
          </w:p>
        </w:tc>
      </w:tr>
      <w:tr w:rsidR="00616262" w:rsidRPr="00174419" w:rsidTr="007D7F4D">
        <w:tc>
          <w:tcPr>
            <w:tcW w:w="9828" w:type="dxa"/>
            <w:gridSpan w:val="16"/>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16262" w:rsidRPr="00174419" w:rsidTr="007D7F4D">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873"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Ismail S. A. (2005). The Earthworm Book, Second Revised Edition. Other India Press, Goa, India.</w:t>
            </w:r>
          </w:p>
        </w:tc>
      </w:tr>
      <w:tr w:rsidR="00616262" w:rsidRPr="00174419" w:rsidTr="007D7F4D">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873"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Heading1"/>
              <w:shd w:val="clear" w:color="auto" w:fill="FFFFFF"/>
            </w:pPr>
            <w:proofErr w:type="spellStart"/>
            <w:r w:rsidRPr="00174419">
              <w:rPr>
                <w:rStyle w:val="a-size-extra-large"/>
                <w:color w:val="0F1111"/>
              </w:rPr>
              <w:t>Rathoure</w:t>
            </w:r>
            <w:proofErr w:type="spellEnd"/>
            <w:r w:rsidRPr="00174419">
              <w:rPr>
                <w:rStyle w:val="a-size-extra-large"/>
                <w:color w:val="0F1111"/>
              </w:rPr>
              <w:t xml:space="preserve"> A. K., Bharati P. K. and Ray J. (2020). </w:t>
            </w:r>
            <w:proofErr w:type="spellStart"/>
            <w:r w:rsidRPr="00174419">
              <w:rPr>
                <w:rStyle w:val="a-size-extra-large"/>
                <w:color w:val="0F1111"/>
              </w:rPr>
              <w:t>Vermitechnology</w:t>
            </w:r>
            <w:proofErr w:type="spellEnd"/>
            <w:r w:rsidRPr="00174419">
              <w:rPr>
                <w:rStyle w:val="a-size-extra-large"/>
                <w:color w:val="0F1111"/>
              </w:rPr>
              <w:t xml:space="preserve">, Farm and Fertilizer. </w:t>
            </w:r>
            <w:proofErr w:type="spellStart"/>
            <w:r w:rsidRPr="00174419">
              <w:rPr>
                <w:rStyle w:val="a-size-extra-large"/>
                <w:color w:val="0F1111"/>
              </w:rPr>
              <w:t>Vermitechnology</w:t>
            </w:r>
            <w:proofErr w:type="spellEnd"/>
            <w:r w:rsidRPr="00174419">
              <w:rPr>
                <w:rStyle w:val="a-size-extra-large"/>
                <w:color w:val="0F1111"/>
              </w:rPr>
              <w:t>, Farm and Fertilizer </w:t>
            </w:r>
            <w:r w:rsidRPr="00174419">
              <w:rPr>
                <w:color w:val="0F1111"/>
                <w:shd w:val="clear" w:color="auto" w:fill="FFFFFF"/>
              </w:rPr>
              <w:t xml:space="preserve">Discovery Publishing House Pvt Ltd.  </w:t>
            </w:r>
          </w:p>
        </w:tc>
      </w:tr>
      <w:tr w:rsidR="00616262" w:rsidRPr="00174419" w:rsidTr="007D7F4D">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873"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360" w:lineRule="auto"/>
              <w:ind w:left="0"/>
              <w:jc w:val="both"/>
              <w:rPr>
                <w:rFonts w:ascii="Times New Roman" w:hAnsi="Times New Roman"/>
                <w:sz w:val="24"/>
                <w:szCs w:val="24"/>
              </w:rPr>
            </w:pPr>
            <w:proofErr w:type="gramStart"/>
            <w:r w:rsidRPr="00174419">
              <w:rPr>
                <w:rFonts w:ascii="Times New Roman" w:hAnsi="Times New Roman"/>
                <w:sz w:val="24"/>
                <w:szCs w:val="24"/>
              </w:rPr>
              <w:t>Christy  M.</w:t>
            </w:r>
            <w:proofErr w:type="gramEnd"/>
            <w:r w:rsidRPr="00174419">
              <w:rPr>
                <w:rFonts w:ascii="Times New Roman" w:hAnsi="Times New Roman"/>
                <w:sz w:val="24"/>
                <w:szCs w:val="24"/>
              </w:rPr>
              <w:t xml:space="preserve"> V. 2008. </w:t>
            </w:r>
            <w:proofErr w:type="spellStart"/>
            <w:r w:rsidRPr="00174419">
              <w:rPr>
                <w:rFonts w:ascii="Times New Roman" w:hAnsi="Times New Roman"/>
                <w:sz w:val="24"/>
                <w:szCs w:val="24"/>
              </w:rPr>
              <w:t>Vermitechnology</w:t>
            </w:r>
            <w:proofErr w:type="spellEnd"/>
            <w:r w:rsidRPr="00174419">
              <w:rPr>
                <w:rFonts w:ascii="Times New Roman" w:hAnsi="Times New Roman"/>
                <w:sz w:val="24"/>
                <w:szCs w:val="24"/>
              </w:rPr>
              <w:t>,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MJP Publishers.</w:t>
            </w:r>
          </w:p>
        </w:tc>
      </w:tr>
      <w:tr w:rsidR="00616262" w:rsidRPr="00174419" w:rsidTr="007D7F4D">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360" w:lineRule="auto"/>
              <w:ind w:left="0"/>
              <w:jc w:val="both"/>
              <w:rPr>
                <w:rFonts w:ascii="Times New Roman" w:hAnsi="Times New Roman"/>
                <w:sz w:val="24"/>
                <w:szCs w:val="24"/>
              </w:rPr>
            </w:pPr>
            <w:r w:rsidRPr="00174419">
              <w:rPr>
                <w:rFonts w:ascii="Times New Roman" w:hAnsi="Times New Roman"/>
                <w:sz w:val="24"/>
                <w:szCs w:val="24"/>
              </w:rPr>
              <w:t>The complete technology book on Vermiculture and Vermicompost with manufacturing Process, machinery equipment details and Plant Layout. AB Press.</w:t>
            </w:r>
          </w:p>
        </w:tc>
      </w:tr>
      <w:tr w:rsidR="00616262" w:rsidRPr="00174419" w:rsidTr="007D7F4D">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gridSpan w:val="15"/>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0" w:line="360" w:lineRule="auto"/>
              <w:ind w:left="0"/>
              <w:jc w:val="both"/>
              <w:rPr>
                <w:rFonts w:ascii="Times New Roman" w:hAnsi="Times New Roman"/>
                <w:sz w:val="24"/>
                <w:szCs w:val="24"/>
              </w:rPr>
            </w:pPr>
            <w:r w:rsidRPr="00174419">
              <w:rPr>
                <w:rFonts w:ascii="Times New Roman" w:hAnsi="Times New Roman"/>
                <w:sz w:val="24"/>
                <w:szCs w:val="24"/>
              </w:rPr>
              <w:t xml:space="preserve">Keshav Singh (2014). A Textbook of vermicompost: </w:t>
            </w:r>
            <w:proofErr w:type="spellStart"/>
            <w:r w:rsidRPr="00174419">
              <w:rPr>
                <w:rFonts w:ascii="Times New Roman" w:hAnsi="Times New Roman"/>
                <w:sz w:val="24"/>
                <w:szCs w:val="24"/>
              </w:rPr>
              <w:t>Vermiwash</w:t>
            </w:r>
            <w:proofErr w:type="spellEnd"/>
            <w:r w:rsidRPr="00174419">
              <w:rPr>
                <w:rFonts w:ascii="Times New Roman" w:hAnsi="Times New Roman"/>
                <w:sz w:val="24"/>
                <w:szCs w:val="24"/>
              </w:rPr>
              <w:t xml:space="preserve"> and Biopesticide. </w:t>
            </w:r>
          </w:p>
        </w:tc>
      </w:tr>
    </w:tbl>
    <w:p w:rsidR="007D7F4D" w:rsidRDefault="007D7F4D">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8873"/>
      </w:tblGrid>
      <w:tr w:rsidR="00616262" w:rsidRPr="00174419" w:rsidTr="00F10496">
        <w:tc>
          <w:tcPr>
            <w:tcW w:w="9828"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b/>
                <w:sz w:val="24"/>
                <w:szCs w:val="24"/>
              </w:rPr>
              <w:lastRenderedPageBreak/>
              <w:t xml:space="preserve">References Books </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Heading1"/>
              <w:shd w:val="clear" w:color="auto" w:fill="FFFFFF"/>
              <w:spacing w:line="310" w:lineRule="atLeast"/>
            </w:pPr>
            <w:r w:rsidRPr="00174419">
              <w:rPr>
                <w:color w:val="0F1111"/>
                <w:shd w:val="clear" w:color="auto" w:fill="FFFFFF"/>
              </w:rPr>
              <w:t xml:space="preserve">Roy D. (2018). Handbook of </w:t>
            </w:r>
            <w:proofErr w:type="spellStart"/>
            <w:r w:rsidRPr="00174419">
              <w:rPr>
                <w:color w:val="0F1111"/>
                <w:shd w:val="clear" w:color="auto" w:fill="FFFFFF"/>
              </w:rPr>
              <w:t>Vermitechnology</w:t>
            </w:r>
            <w:proofErr w:type="spellEnd"/>
            <w:r w:rsidRPr="00174419">
              <w:rPr>
                <w:color w:val="0F1111"/>
                <w:shd w:val="clear" w:color="auto" w:fill="FFFFFF"/>
              </w:rPr>
              <w:t>. Lambert Academic Publishing.</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160" w:line="240" w:lineRule="auto"/>
              <w:ind w:left="0"/>
              <w:jc w:val="both"/>
              <w:rPr>
                <w:rFonts w:ascii="Times New Roman" w:hAnsi="Times New Roman"/>
                <w:sz w:val="24"/>
                <w:szCs w:val="24"/>
              </w:rPr>
            </w:pPr>
            <w:r w:rsidRPr="00174419">
              <w:rPr>
                <w:rFonts w:ascii="Times New Roman" w:hAnsi="Times New Roman"/>
                <w:sz w:val="24"/>
                <w:szCs w:val="24"/>
              </w:rPr>
              <w:t xml:space="preserve">Kumar A. (2005). </w:t>
            </w:r>
            <w:proofErr w:type="spellStart"/>
            <w:r w:rsidRPr="00174419">
              <w:rPr>
                <w:rFonts w:ascii="Times New Roman" w:hAnsi="Times New Roman"/>
                <w:sz w:val="24"/>
                <w:szCs w:val="24"/>
              </w:rPr>
              <w:t>Verms</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Vermitechnology</w:t>
            </w:r>
            <w:proofErr w:type="spellEnd"/>
            <w:r w:rsidRPr="00174419">
              <w:rPr>
                <w:rFonts w:ascii="Times New Roman" w:hAnsi="Times New Roman"/>
                <w:sz w:val="24"/>
                <w:szCs w:val="24"/>
              </w:rPr>
              <w:t>, A.P.H. Publishing Corporation, New Delhi.</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pStyle w:val="ListParagraph"/>
              <w:spacing w:after="160" w:line="240" w:lineRule="auto"/>
              <w:ind w:left="0"/>
              <w:jc w:val="both"/>
              <w:rPr>
                <w:rFonts w:ascii="Times New Roman" w:hAnsi="Times New Roman"/>
                <w:sz w:val="24"/>
                <w:szCs w:val="24"/>
              </w:rPr>
            </w:pPr>
            <w:proofErr w:type="spellStart"/>
            <w:r w:rsidRPr="00174419">
              <w:rPr>
                <w:rFonts w:ascii="Times New Roman" w:hAnsi="Times New Roman"/>
                <w:sz w:val="24"/>
                <w:szCs w:val="24"/>
              </w:rPr>
              <w:t>Lekshmy</w:t>
            </w:r>
            <w:proofErr w:type="spellEnd"/>
            <w:r w:rsidRPr="00174419">
              <w:rPr>
                <w:rFonts w:ascii="Times New Roman" w:hAnsi="Times New Roman"/>
                <w:sz w:val="24"/>
                <w:szCs w:val="24"/>
              </w:rPr>
              <w:t xml:space="preserve"> M. S., </w:t>
            </w:r>
            <w:proofErr w:type="spellStart"/>
            <w:r w:rsidRPr="00174419">
              <w:rPr>
                <w:rFonts w:ascii="Times New Roman" w:hAnsi="Times New Roman"/>
                <w:sz w:val="24"/>
                <w:szCs w:val="24"/>
              </w:rPr>
              <w:t>Santhi</w:t>
            </w:r>
            <w:proofErr w:type="spellEnd"/>
            <w:r w:rsidRPr="00174419">
              <w:rPr>
                <w:rFonts w:ascii="Times New Roman" w:hAnsi="Times New Roman"/>
                <w:sz w:val="24"/>
                <w:szCs w:val="24"/>
              </w:rPr>
              <w:t xml:space="preserve"> R. (2012). </w:t>
            </w:r>
            <w:proofErr w:type="spellStart"/>
            <w:r w:rsidRPr="00174419">
              <w:rPr>
                <w:rFonts w:ascii="Times New Roman" w:hAnsi="Times New Roman"/>
                <w:sz w:val="24"/>
                <w:szCs w:val="24"/>
              </w:rPr>
              <w:t>Vermitechnology</w:t>
            </w:r>
            <w:proofErr w:type="spellEnd"/>
            <w:r w:rsidRPr="00174419">
              <w:rPr>
                <w:rFonts w:ascii="Times New Roman" w:hAnsi="Times New Roman"/>
                <w:sz w:val="24"/>
                <w:szCs w:val="24"/>
              </w:rPr>
              <w:t>, Sara Publications, New Delhi, India.</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tabs>
                <w:tab w:val="left" w:pos="540"/>
              </w:tabs>
              <w:spacing w:after="0" w:line="240" w:lineRule="auto"/>
              <w:jc w:val="both"/>
              <w:rPr>
                <w:rFonts w:ascii="Times New Roman" w:hAnsi="Times New Roman"/>
                <w:sz w:val="24"/>
                <w:szCs w:val="24"/>
                <w:u w:val="single"/>
              </w:rPr>
            </w:pPr>
            <w:hyperlink r:id="rId84" w:history="1">
              <w:r w:rsidR="00616262" w:rsidRPr="00174419">
                <w:rPr>
                  <w:rStyle w:val="Hyperlink"/>
                  <w:rFonts w:ascii="Times New Roman" w:hAnsi="Times New Roman"/>
                  <w:sz w:val="24"/>
                  <w:szCs w:val="24"/>
                  <w:shd w:val="clear" w:color="auto" w:fill="FFFFFF"/>
                </w:rPr>
                <w:t>Edwards</w:t>
              </w:r>
            </w:hyperlink>
            <w:r w:rsidR="00616262" w:rsidRPr="00174419">
              <w:rPr>
                <w:rStyle w:val="author"/>
                <w:rFonts w:ascii="Times New Roman" w:hAnsi="Times New Roman"/>
                <w:sz w:val="24"/>
                <w:szCs w:val="24"/>
                <w:u w:val="single"/>
                <w:shd w:val="clear" w:color="auto" w:fill="FFFFFF"/>
              </w:rPr>
              <w:t> </w:t>
            </w:r>
            <w:r w:rsidR="00616262" w:rsidRPr="00174419">
              <w:rPr>
                <w:rStyle w:val="a-color-secondary"/>
                <w:rFonts w:ascii="Times New Roman" w:hAnsi="Times New Roman"/>
                <w:sz w:val="24"/>
                <w:szCs w:val="24"/>
                <w:u w:val="single"/>
                <w:shd w:val="clear" w:color="auto" w:fill="FFFFFF"/>
              </w:rPr>
              <w:t>CA, </w:t>
            </w:r>
            <w:proofErr w:type="spellStart"/>
            <w:r w:rsidR="00F10496">
              <w:fldChar w:fldCharType="begin"/>
            </w:r>
            <w:r w:rsidR="00F10496">
              <w:instrText xml:space="preserve"> HYPERLINK "https://www.amazon.in/s/ref=dp_byline_sr_book_2?ie=UTF8&amp;field-author=Norman+Q.+Arancon&amp;search-alias=stripbooks" </w:instrText>
            </w:r>
            <w:r w:rsidR="00F10496">
              <w:fldChar w:fldCharType="separate"/>
            </w:r>
            <w:r w:rsidR="00616262" w:rsidRPr="00174419">
              <w:rPr>
                <w:rStyle w:val="Hyperlink"/>
                <w:rFonts w:ascii="Times New Roman" w:hAnsi="Times New Roman"/>
                <w:sz w:val="24"/>
                <w:szCs w:val="24"/>
                <w:shd w:val="clear" w:color="auto" w:fill="FFFFFF"/>
              </w:rPr>
              <w:t>Arancon</w:t>
            </w:r>
            <w:proofErr w:type="spellEnd"/>
            <w:r w:rsidR="00F10496">
              <w:rPr>
                <w:rStyle w:val="Hyperlink"/>
                <w:rFonts w:ascii="Times New Roman" w:hAnsi="Times New Roman"/>
                <w:sz w:val="24"/>
                <w:szCs w:val="24"/>
                <w:shd w:val="clear" w:color="auto" w:fill="FFFFFF"/>
              </w:rPr>
              <w:fldChar w:fldCharType="end"/>
            </w:r>
            <w:r w:rsidR="00616262" w:rsidRPr="00174419">
              <w:rPr>
                <w:rStyle w:val="author"/>
                <w:rFonts w:ascii="Times New Roman" w:hAnsi="Times New Roman"/>
                <w:sz w:val="24"/>
                <w:szCs w:val="24"/>
                <w:u w:val="single"/>
                <w:shd w:val="clear" w:color="auto" w:fill="FFFFFF"/>
              </w:rPr>
              <w:t> NQ</w:t>
            </w:r>
            <w:r w:rsidR="00616262" w:rsidRPr="00174419">
              <w:rPr>
                <w:rStyle w:val="a-color-secondary"/>
                <w:rFonts w:ascii="Times New Roman" w:hAnsi="Times New Roman"/>
                <w:sz w:val="24"/>
                <w:szCs w:val="24"/>
                <w:u w:val="single"/>
                <w:shd w:val="clear" w:color="auto" w:fill="FFFFFF"/>
              </w:rPr>
              <w:t> </w:t>
            </w:r>
            <w:proofErr w:type="spellStart"/>
            <w:r w:rsidR="00F10496">
              <w:fldChar w:fldCharType="begin"/>
            </w:r>
            <w:r w:rsidR="00F10496">
              <w:instrText xml:space="preserve"> HYPERLINK "https://www.amazon.in/s/ref=dp_byline_sr_book_3?ie=UTF8&amp;field-author=Rhonda+L.+Sherman&amp;search-alias=stripbooks" </w:instrText>
            </w:r>
            <w:r w:rsidR="00F10496">
              <w:fldChar w:fldCharType="separate"/>
            </w:r>
            <w:r w:rsidR="00616262" w:rsidRPr="00174419">
              <w:rPr>
                <w:rStyle w:val="Hyperlink"/>
                <w:rFonts w:ascii="Times New Roman" w:hAnsi="Times New Roman"/>
                <w:sz w:val="24"/>
                <w:szCs w:val="24"/>
                <w:shd w:val="clear" w:color="auto" w:fill="FFFFFF"/>
              </w:rPr>
              <w:t>Sherman</w:t>
            </w:r>
            <w:r w:rsidR="00F10496">
              <w:rPr>
                <w:rStyle w:val="Hyperlink"/>
                <w:rFonts w:ascii="Times New Roman" w:hAnsi="Times New Roman"/>
                <w:sz w:val="24"/>
                <w:szCs w:val="24"/>
                <w:shd w:val="clear" w:color="auto" w:fill="FFFFFF"/>
              </w:rPr>
              <w:fldChar w:fldCharType="end"/>
            </w:r>
            <w:r w:rsidR="00616262" w:rsidRPr="00174419">
              <w:rPr>
                <w:rStyle w:val="author"/>
                <w:rFonts w:ascii="Times New Roman" w:hAnsi="Times New Roman"/>
                <w:sz w:val="24"/>
                <w:szCs w:val="24"/>
                <w:u w:val="single"/>
                <w:shd w:val="clear" w:color="auto" w:fill="FFFFFF"/>
              </w:rPr>
              <w:t>RL</w:t>
            </w:r>
            <w:proofErr w:type="spellEnd"/>
            <w:r w:rsidR="00616262" w:rsidRPr="00174419">
              <w:rPr>
                <w:rStyle w:val="author"/>
                <w:rFonts w:ascii="Times New Roman" w:hAnsi="Times New Roman"/>
                <w:sz w:val="24"/>
                <w:szCs w:val="24"/>
                <w:u w:val="single"/>
                <w:shd w:val="clear" w:color="auto" w:fill="FFFFFF"/>
              </w:rPr>
              <w:t xml:space="preserve">. (2011) </w:t>
            </w:r>
            <w:r w:rsidR="00616262" w:rsidRPr="00174419">
              <w:rPr>
                <w:rStyle w:val="a-size-large"/>
                <w:rFonts w:ascii="Times New Roman" w:hAnsi="Times New Roman"/>
                <w:sz w:val="24"/>
                <w:szCs w:val="24"/>
                <w:u w:val="single"/>
              </w:rPr>
              <w:t>Vermiculture Technology: Earthworms, Organic Wastes, and Environmental Management 1</w:t>
            </w:r>
            <w:r w:rsidR="00616262" w:rsidRPr="00174419">
              <w:rPr>
                <w:rStyle w:val="a-size-large"/>
                <w:rFonts w:ascii="Times New Roman" w:hAnsi="Times New Roman"/>
                <w:sz w:val="24"/>
                <w:szCs w:val="24"/>
                <w:u w:val="single"/>
                <w:vertAlign w:val="superscript"/>
              </w:rPr>
              <w:t>st</w:t>
            </w:r>
            <w:r w:rsidR="00616262" w:rsidRPr="00174419">
              <w:rPr>
                <w:rStyle w:val="a-size-large"/>
                <w:rFonts w:ascii="Times New Roman" w:hAnsi="Times New Roman"/>
                <w:sz w:val="24"/>
                <w:szCs w:val="24"/>
                <w:u w:val="single"/>
              </w:rPr>
              <w:t xml:space="preserve"> </w:t>
            </w:r>
            <w:proofErr w:type="spellStart"/>
            <w:r w:rsidR="00616262" w:rsidRPr="00174419">
              <w:rPr>
                <w:rStyle w:val="a-size-large"/>
                <w:rFonts w:ascii="Times New Roman" w:hAnsi="Times New Roman"/>
                <w:sz w:val="24"/>
                <w:szCs w:val="24"/>
                <w:u w:val="single"/>
              </w:rPr>
              <w:t>edn.CRC</w:t>
            </w:r>
            <w:proofErr w:type="spellEnd"/>
            <w:r w:rsidR="00616262" w:rsidRPr="00174419">
              <w:rPr>
                <w:rStyle w:val="a-size-large"/>
                <w:rFonts w:ascii="Times New Roman" w:hAnsi="Times New Roman"/>
                <w:sz w:val="24"/>
                <w:szCs w:val="24"/>
                <w:u w:val="single"/>
              </w:rPr>
              <w:t xml:space="preserve"> Press.</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rPr>
                <w:rFonts w:ascii="Times New Roman" w:hAnsi="Times New Roman"/>
                <w:sz w:val="24"/>
                <w:szCs w:val="24"/>
                <w:u w:val="single"/>
                <w:lang w:val="en-IN"/>
              </w:rPr>
            </w:pPr>
            <w:r w:rsidRPr="00174419">
              <w:rPr>
                <w:rFonts w:ascii="Times New Roman" w:hAnsi="Times New Roman"/>
                <w:sz w:val="24"/>
                <w:szCs w:val="24"/>
                <w:u w:val="single"/>
                <w:lang w:val="en-IN"/>
              </w:rPr>
              <w:t xml:space="preserve">Ismail, S.A. (1997). </w:t>
            </w:r>
            <w:proofErr w:type="spellStart"/>
            <w:r w:rsidRPr="00174419">
              <w:rPr>
                <w:rFonts w:ascii="Times New Roman" w:hAnsi="Times New Roman"/>
                <w:sz w:val="24"/>
                <w:szCs w:val="24"/>
                <w:u w:val="single"/>
                <w:lang w:val="en-IN"/>
              </w:rPr>
              <w:t>Vermicology</w:t>
            </w:r>
            <w:proofErr w:type="spellEnd"/>
            <w:r w:rsidRPr="00174419">
              <w:rPr>
                <w:rFonts w:ascii="Times New Roman" w:hAnsi="Times New Roman"/>
                <w:sz w:val="24"/>
                <w:szCs w:val="24"/>
                <w:u w:val="single"/>
                <w:lang w:val="en-IN"/>
              </w:rPr>
              <w:t>-The Biology of Earthworm.1</w:t>
            </w:r>
            <w:r w:rsidRPr="00174419">
              <w:rPr>
                <w:rFonts w:ascii="Times New Roman" w:hAnsi="Times New Roman"/>
                <w:sz w:val="24"/>
                <w:szCs w:val="24"/>
                <w:u w:val="single"/>
                <w:vertAlign w:val="superscript"/>
                <w:lang w:val="en-IN"/>
              </w:rPr>
              <w:t xml:space="preserve">st </w:t>
            </w:r>
            <w:proofErr w:type="spellStart"/>
            <w:r w:rsidRPr="00174419">
              <w:rPr>
                <w:rFonts w:ascii="Times New Roman" w:hAnsi="Times New Roman"/>
                <w:sz w:val="24"/>
                <w:szCs w:val="24"/>
                <w:u w:val="single"/>
                <w:lang w:val="en-IN"/>
              </w:rPr>
              <w:t>edn</w:t>
            </w:r>
            <w:proofErr w:type="spellEnd"/>
            <w:r w:rsidRPr="00174419">
              <w:rPr>
                <w:rFonts w:ascii="Times New Roman" w:hAnsi="Times New Roman"/>
                <w:sz w:val="24"/>
                <w:szCs w:val="24"/>
                <w:u w:val="single"/>
                <w:lang w:val="en-IN"/>
              </w:rPr>
              <w:t xml:space="preserve">. Orient </w:t>
            </w:r>
            <w:proofErr w:type="spellStart"/>
            <w:r w:rsidRPr="00174419">
              <w:rPr>
                <w:rFonts w:ascii="Times New Roman" w:hAnsi="Times New Roman"/>
                <w:sz w:val="24"/>
                <w:szCs w:val="24"/>
                <w:u w:val="single"/>
                <w:lang w:val="en-IN"/>
              </w:rPr>
              <w:t>longman</w:t>
            </w:r>
            <w:proofErr w:type="spellEnd"/>
            <w:r w:rsidRPr="00174419">
              <w:rPr>
                <w:rFonts w:ascii="Times New Roman" w:hAnsi="Times New Roman"/>
                <w:sz w:val="24"/>
                <w:szCs w:val="24"/>
                <w:u w:val="single"/>
                <w:lang w:val="en-IN"/>
              </w:rPr>
              <w:t>.</w:t>
            </w:r>
          </w:p>
        </w:tc>
      </w:tr>
      <w:tr w:rsidR="00616262" w:rsidRPr="00174419" w:rsidTr="00F10496">
        <w:tc>
          <w:tcPr>
            <w:tcW w:w="9828" w:type="dxa"/>
            <w:gridSpan w:val="2"/>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360" w:lineRule="auto"/>
              <w:jc w:val="both"/>
              <w:rPr>
                <w:rFonts w:ascii="Times New Roman" w:hAnsi="Times New Roman"/>
                <w:sz w:val="24"/>
                <w:szCs w:val="24"/>
              </w:rPr>
            </w:pPr>
            <w:hyperlink r:id="rId85" w:history="1">
              <w:r w:rsidR="00616262" w:rsidRPr="00174419">
                <w:rPr>
                  <w:rStyle w:val="Hyperlink"/>
                  <w:rFonts w:ascii="Times New Roman" w:hAnsi="Times New Roman"/>
                  <w:sz w:val="24"/>
                  <w:szCs w:val="24"/>
                </w:rPr>
                <w:t>https://en.wikipedia.org/wiki/Vermicompost</w:t>
              </w:r>
            </w:hyperlink>
            <w:r w:rsidR="00616262" w:rsidRPr="00174419">
              <w:rPr>
                <w:rFonts w:ascii="Times New Roman" w:hAnsi="Times New Roman"/>
                <w:sz w:val="24"/>
                <w:szCs w:val="24"/>
              </w:rPr>
              <w:t xml:space="preserve"> </w:t>
            </w:r>
          </w:p>
        </w:tc>
      </w:tr>
      <w:tr w:rsidR="00616262" w:rsidRPr="00174419" w:rsidTr="00F10496">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line="360" w:lineRule="auto"/>
              <w:jc w:val="both"/>
              <w:rPr>
                <w:rFonts w:ascii="Times New Roman" w:hAnsi="Times New Roman"/>
                <w:sz w:val="24"/>
                <w:szCs w:val="24"/>
              </w:rPr>
            </w:pPr>
            <w:hyperlink r:id="rId86" w:history="1">
              <w:r w:rsidR="00616262" w:rsidRPr="00174419">
                <w:rPr>
                  <w:rStyle w:val="Hyperlink"/>
                  <w:rFonts w:ascii="Times New Roman" w:hAnsi="Times New Roman"/>
                  <w:sz w:val="24"/>
                  <w:szCs w:val="24"/>
                </w:rPr>
                <w:t>http://stjosephs.edu.in/upload/papers/9567411a78c63d4ccfbbe85e6aa22840.pdf</w:t>
              </w:r>
            </w:hyperlink>
            <w:r w:rsidR="00616262" w:rsidRPr="00174419">
              <w:rPr>
                <w:rFonts w:ascii="Times New Roman" w:hAnsi="Times New Roman"/>
                <w:sz w:val="24"/>
                <w:szCs w:val="24"/>
              </w:rPr>
              <w:t xml:space="preserve"> </w:t>
            </w:r>
          </w:p>
        </w:tc>
      </w:tr>
      <w:tr w:rsidR="00616262" w:rsidRPr="00174419" w:rsidTr="00F10496">
        <w:trPr>
          <w:trHeight w:val="77"/>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873" w:type="dxa"/>
            <w:tcBorders>
              <w:top w:val="single" w:sz="4" w:space="0" w:color="000000"/>
              <w:left w:val="single" w:sz="4" w:space="0" w:color="000000"/>
              <w:bottom w:val="single" w:sz="4" w:space="0" w:color="000000"/>
              <w:right w:val="single" w:sz="4" w:space="0" w:color="000000"/>
            </w:tcBorders>
          </w:tcPr>
          <w:p w:rsidR="00616262" w:rsidRPr="00174419" w:rsidRDefault="00F97C36" w:rsidP="00616262">
            <w:pPr>
              <w:spacing w:after="0"/>
              <w:rPr>
                <w:rFonts w:ascii="Times New Roman" w:hAnsi="Times New Roman"/>
                <w:sz w:val="24"/>
                <w:szCs w:val="24"/>
              </w:rPr>
            </w:pPr>
            <w:hyperlink r:id="rId87" w:history="1">
              <w:r w:rsidR="00616262" w:rsidRPr="00174419">
                <w:rPr>
                  <w:rStyle w:val="Hyperlink"/>
                  <w:rFonts w:ascii="Times New Roman" w:hAnsi="Times New Roman"/>
                  <w:sz w:val="24"/>
                  <w:szCs w:val="24"/>
                </w:rPr>
                <w:t>https://www.kngac.ac.in/elearning-portal/ec/admin/contents/4_18K4ZEL02_2021012803204629.pdf</w:t>
              </w:r>
            </w:hyperlink>
          </w:p>
        </w:tc>
      </w:tr>
      <w:tr w:rsidR="00616262" w:rsidRPr="00174419" w:rsidTr="00F10496">
        <w:trPr>
          <w:trHeight w:val="77"/>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tcBorders>
              <w:top w:val="single" w:sz="4" w:space="0" w:color="000000"/>
              <w:left w:val="single" w:sz="4" w:space="0" w:color="000000"/>
              <w:bottom w:val="single" w:sz="4" w:space="0" w:color="000000"/>
              <w:right w:val="single" w:sz="4" w:space="0" w:color="000000"/>
            </w:tcBorders>
          </w:tcPr>
          <w:p w:rsidR="00616262" w:rsidRPr="00C951F6" w:rsidRDefault="00616262" w:rsidP="00616262">
            <w:pPr>
              <w:spacing w:after="0"/>
              <w:rPr>
                <w:rFonts w:ascii="Times New Roman" w:hAnsi="Times New Roman"/>
              </w:rPr>
            </w:pPr>
            <w:r w:rsidRPr="00C951F6">
              <w:rPr>
                <w:rFonts w:ascii="Times New Roman" w:hAnsi="Times New Roman"/>
              </w:rPr>
              <w:t>https://composting.ces.ncsu.edu/vermicomposting-2/</w:t>
            </w:r>
          </w:p>
        </w:tc>
      </w:tr>
      <w:tr w:rsidR="00616262" w:rsidRPr="00174419" w:rsidTr="00F10496">
        <w:trPr>
          <w:trHeight w:val="77"/>
        </w:trPr>
        <w:tc>
          <w:tcPr>
            <w:tcW w:w="955"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tcBorders>
              <w:top w:val="single" w:sz="4" w:space="0" w:color="000000"/>
              <w:left w:val="single" w:sz="4" w:space="0" w:color="000000"/>
              <w:bottom w:val="single" w:sz="4" w:space="0" w:color="000000"/>
              <w:right w:val="single" w:sz="4" w:space="0" w:color="000000"/>
            </w:tcBorders>
          </w:tcPr>
          <w:p w:rsidR="00616262" w:rsidRPr="00C951F6" w:rsidRDefault="00616262" w:rsidP="00616262">
            <w:pPr>
              <w:spacing w:after="0"/>
              <w:rPr>
                <w:rFonts w:ascii="Times New Roman" w:hAnsi="Times New Roman"/>
              </w:rPr>
            </w:pPr>
            <w:r w:rsidRPr="00C951F6">
              <w:rPr>
                <w:rFonts w:ascii="Times New Roman" w:hAnsi="Times New Roman"/>
              </w:rPr>
              <w:t>https://rodaleinstitute.org/science/articles/vermicomposting-for-beginners/</w:t>
            </w:r>
          </w:p>
        </w:tc>
      </w:tr>
    </w:tbl>
    <w:p w:rsidR="00F10496" w:rsidRDefault="00F10496">
      <w:pPr>
        <w:rPr>
          <w:rFonts w:ascii="Times New Roman" w:hAnsi="Times New Roman"/>
          <w:b/>
          <w:sz w:val="24"/>
          <w:szCs w:val="24"/>
        </w:rPr>
      </w:pPr>
    </w:p>
    <w:p w:rsidR="00616262" w:rsidRPr="00174419" w:rsidRDefault="00616262" w:rsidP="0061626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7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57"/>
        <w:gridCol w:w="657"/>
        <w:gridCol w:w="657"/>
        <w:gridCol w:w="657"/>
        <w:gridCol w:w="658"/>
        <w:gridCol w:w="657"/>
        <w:gridCol w:w="657"/>
        <w:gridCol w:w="657"/>
        <w:gridCol w:w="657"/>
        <w:gridCol w:w="658"/>
        <w:gridCol w:w="657"/>
        <w:gridCol w:w="657"/>
        <w:gridCol w:w="657"/>
        <w:gridCol w:w="658"/>
      </w:tblGrid>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10</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11</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12</w:t>
            </w:r>
          </w:p>
        </w:tc>
        <w:tc>
          <w:tcPr>
            <w:tcW w:w="657"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13</w:t>
            </w:r>
          </w:p>
        </w:tc>
        <w:tc>
          <w:tcPr>
            <w:tcW w:w="658"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PO 14</w:t>
            </w: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CO1</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CO2</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CO3</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r w:rsidR="00616262" w:rsidRPr="00174419" w:rsidTr="00616262">
        <w:tc>
          <w:tcPr>
            <w:tcW w:w="670" w:type="dxa"/>
            <w:tcBorders>
              <w:top w:val="single" w:sz="4" w:space="0" w:color="000000"/>
              <w:left w:val="single" w:sz="4" w:space="0" w:color="000000"/>
              <w:bottom w:val="single" w:sz="4" w:space="0" w:color="000000"/>
              <w:right w:val="single" w:sz="4" w:space="0" w:color="000000"/>
            </w:tcBorders>
            <w:hideMark/>
          </w:tcPr>
          <w:p w:rsidR="00616262" w:rsidRPr="00174419" w:rsidRDefault="00616262" w:rsidP="00616262">
            <w:pPr>
              <w:spacing w:line="256" w:lineRule="auto"/>
              <w:rPr>
                <w:rFonts w:ascii="Times New Roman" w:hAnsi="Times New Roman"/>
                <w:sz w:val="24"/>
                <w:szCs w:val="24"/>
              </w:rPr>
            </w:pPr>
            <w:r w:rsidRPr="00174419">
              <w:rPr>
                <w:rFonts w:ascii="Times New Roman" w:hAnsi="Times New Roman"/>
                <w:sz w:val="24"/>
                <w:szCs w:val="24"/>
              </w:rPr>
              <w:t>CO5</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16262" w:rsidRPr="00174419" w:rsidRDefault="00616262" w:rsidP="00616262">
            <w:pPr>
              <w:spacing w:line="256" w:lineRule="auto"/>
              <w:jc w:val="center"/>
              <w:rPr>
                <w:rFonts w:ascii="Times New Roman" w:hAnsi="Times New Roman"/>
                <w:sz w:val="24"/>
                <w:szCs w:val="24"/>
              </w:rPr>
            </w:pPr>
          </w:p>
        </w:tc>
      </w:tr>
    </w:tbl>
    <w:p w:rsidR="00616262" w:rsidRPr="00174419" w:rsidRDefault="00616262" w:rsidP="00616262">
      <w:pPr>
        <w:spacing w:after="0" w:line="240" w:lineRule="auto"/>
        <w:jc w:val="center"/>
        <w:rPr>
          <w:rFonts w:ascii="Times New Roman" w:hAnsi="Times New Roman"/>
          <w:b/>
          <w:bCs/>
          <w:sz w:val="24"/>
          <w:szCs w:val="24"/>
        </w:rPr>
      </w:pPr>
    </w:p>
    <w:p w:rsidR="00616262" w:rsidRPr="00174419" w:rsidRDefault="00616262" w:rsidP="00616262">
      <w:pPr>
        <w:spacing w:after="0" w:line="240" w:lineRule="auto"/>
        <w:jc w:val="center"/>
        <w:rPr>
          <w:rFonts w:ascii="Times New Roman" w:hAnsi="Times New Roman"/>
          <w:b/>
          <w:bCs/>
          <w:sz w:val="24"/>
          <w:szCs w:val="24"/>
        </w:rPr>
      </w:pPr>
    </w:p>
    <w:p w:rsidR="00CC6392" w:rsidRDefault="00CC6392">
      <w:pPr>
        <w:rPr>
          <w:rFonts w:ascii="Times New Roman" w:hAnsi="Times New Roman"/>
          <w:b/>
          <w:bCs/>
          <w:sz w:val="24"/>
          <w:szCs w:val="24"/>
        </w:rPr>
      </w:pPr>
      <w:r>
        <w:rPr>
          <w:rFonts w:ascii="Times New Roman" w:hAnsi="Times New Roman"/>
          <w:b/>
          <w:bCs/>
          <w:sz w:val="24"/>
          <w:szCs w:val="24"/>
        </w:rPr>
        <w:br w:type="page"/>
      </w:r>
    </w:p>
    <w:p w:rsidR="00CC6392" w:rsidRDefault="00CC6392" w:rsidP="00CC639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SECONDYEAR</w:t>
      </w:r>
    </w:p>
    <w:p w:rsidR="00CC6392" w:rsidRDefault="00CC6392" w:rsidP="00CC6392">
      <w:pPr>
        <w:spacing w:after="0" w:line="240" w:lineRule="auto"/>
        <w:jc w:val="center"/>
        <w:rPr>
          <w:rFonts w:ascii="Times New Roman" w:hAnsi="Times New Roman"/>
          <w:b/>
          <w:bCs/>
          <w:sz w:val="24"/>
          <w:szCs w:val="24"/>
        </w:rPr>
      </w:pPr>
      <w:r>
        <w:rPr>
          <w:rFonts w:ascii="Times New Roman" w:hAnsi="Times New Roman"/>
          <w:b/>
          <w:bCs/>
          <w:sz w:val="24"/>
          <w:szCs w:val="24"/>
        </w:rPr>
        <w:t>THIRD SEMESTER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86"/>
        <w:gridCol w:w="630"/>
        <w:gridCol w:w="629"/>
        <w:gridCol w:w="725"/>
        <w:gridCol w:w="895"/>
        <w:gridCol w:w="358"/>
        <w:gridCol w:w="358"/>
        <w:gridCol w:w="337"/>
        <w:gridCol w:w="326"/>
        <w:gridCol w:w="838"/>
        <w:gridCol w:w="740"/>
        <w:gridCol w:w="300"/>
        <w:gridCol w:w="300"/>
        <w:gridCol w:w="662"/>
        <w:gridCol w:w="360"/>
        <w:gridCol w:w="844"/>
      </w:tblGrid>
      <w:tr w:rsidR="00CC6392" w:rsidRPr="00174419" w:rsidTr="00F065D0">
        <w:trPr>
          <w:trHeight w:val="368"/>
        </w:trPr>
        <w:tc>
          <w:tcPr>
            <w:tcW w:w="1188"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rPr>
                <w:rFonts w:ascii="Times New Roman" w:hAnsi="Times New Roman"/>
                <w:b/>
              </w:rPr>
            </w:pPr>
          </w:p>
        </w:tc>
        <w:tc>
          <w:tcPr>
            <w:tcW w:w="2070" w:type="dxa"/>
            <w:gridSpan w:val="4"/>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proofErr w:type="gramStart"/>
            <w:r w:rsidRPr="00174419">
              <w:rPr>
                <w:rFonts w:ascii="Times New Roman" w:hAnsi="Times New Roman"/>
                <w:b/>
              </w:rPr>
              <w:t>Subject  Name</w:t>
            </w:r>
            <w:proofErr w:type="gramEnd"/>
          </w:p>
        </w:tc>
        <w:tc>
          <w:tcPr>
            <w:tcW w:w="89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Category</w:t>
            </w:r>
          </w:p>
        </w:tc>
        <w:tc>
          <w:tcPr>
            <w:tcW w:w="35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L</w:t>
            </w:r>
          </w:p>
        </w:tc>
        <w:tc>
          <w:tcPr>
            <w:tcW w:w="35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T</w:t>
            </w:r>
          </w:p>
        </w:tc>
        <w:tc>
          <w:tcPr>
            <w:tcW w:w="33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P</w:t>
            </w:r>
          </w:p>
        </w:tc>
        <w:tc>
          <w:tcPr>
            <w:tcW w:w="326"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S</w:t>
            </w:r>
          </w:p>
        </w:tc>
        <w:tc>
          <w:tcPr>
            <w:tcW w:w="83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Credits</w:t>
            </w:r>
          </w:p>
        </w:tc>
        <w:tc>
          <w:tcPr>
            <w:tcW w:w="74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rPr>
                <w:rFonts w:ascii="Times New Roman" w:hAnsi="Times New Roman"/>
                <w:b/>
              </w:rPr>
            </w:pPr>
            <w:r w:rsidRPr="00174419">
              <w:rPr>
                <w:rFonts w:ascii="Times New Roman" w:hAnsi="Times New Roman"/>
                <w:b/>
              </w:rPr>
              <w:t>Hours</w:t>
            </w:r>
          </w:p>
        </w:tc>
        <w:tc>
          <w:tcPr>
            <w:tcW w:w="2466"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065D0">
        <w:trPr>
          <w:trHeight w:val="374"/>
        </w:trPr>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070" w:type="dxa"/>
            <w:gridSpan w:val="4"/>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5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5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3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26"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60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CIA</w:t>
            </w:r>
          </w:p>
        </w:tc>
        <w:tc>
          <w:tcPr>
            <w:tcW w:w="1022"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External</w:t>
            </w:r>
          </w:p>
        </w:tc>
        <w:tc>
          <w:tcPr>
            <w:tcW w:w="844"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rPr>
              <w:t>Total</w:t>
            </w:r>
          </w:p>
        </w:tc>
      </w:tr>
      <w:tr w:rsidR="00CC6392" w:rsidRPr="00174419" w:rsidTr="00F065D0">
        <w:trPr>
          <w:trHeight w:val="268"/>
        </w:trPr>
        <w:tc>
          <w:tcPr>
            <w:tcW w:w="118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b/>
              </w:rPr>
            </w:pPr>
            <w:r>
              <w:rPr>
                <w:rFonts w:ascii="Times New Roman" w:hAnsi="Times New Roman"/>
                <w:b/>
              </w:rPr>
              <w:t>23PMICC31</w:t>
            </w:r>
          </w:p>
        </w:tc>
        <w:tc>
          <w:tcPr>
            <w:tcW w:w="207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 xml:space="preserve">Immunology, </w:t>
            </w:r>
            <w:proofErr w:type="spellStart"/>
            <w:r w:rsidRPr="00174419">
              <w:rPr>
                <w:rFonts w:ascii="Times New Roman" w:hAnsi="Times New Roman"/>
                <w:b/>
              </w:rPr>
              <w:t>Immuno</w:t>
            </w:r>
            <w:r>
              <w:rPr>
                <w:rFonts w:ascii="Times New Roman" w:hAnsi="Times New Roman"/>
                <w:b/>
              </w:rPr>
              <w:t>technology</w:t>
            </w:r>
            <w:proofErr w:type="spellEnd"/>
            <w:r w:rsidRPr="00174419">
              <w:rPr>
                <w:rFonts w:ascii="Times New Roman" w:hAnsi="Times New Roman"/>
                <w:b/>
              </w:rPr>
              <w:t xml:space="preserve"> and Microbial Genetics</w:t>
            </w:r>
          </w:p>
        </w:tc>
        <w:tc>
          <w:tcPr>
            <w:tcW w:w="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before="100" w:beforeAutospacing="1" w:after="0" w:line="240" w:lineRule="auto"/>
              <w:jc w:val="center"/>
              <w:rPr>
                <w:rFonts w:ascii="Times New Roman" w:hAnsi="Times New Roman"/>
                <w:b/>
              </w:rPr>
            </w:pPr>
            <w:r>
              <w:rPr>
                <w:rFonts w:ascii="Times New Roman" w:hAnsi="Times New Roman"/>
                <w:b/>
                <w:bCs/>
              </w:rPr>
              <w:t xml:space="preserve">Core </w:t>
            </w:r>
            <w:proofErr w:type="gramStart"/>
            <w:r>
              <w:rPr>
                <w:rFonts w:ascii="Times New Roman" w:hAnsi="Times New Roman"/>
                <w:b/>
                <w:bCs/>
              </w:rPr>
              <w:t>Course  VII</w:t>
            </w:r>
            <w:proofErr w:type="gramEnd"/>
            <w:r w:rsidRPr="00174419">
              <w:rPr>
                <w:rFonts w:ascii="Times New Roman" w:hAnsi="Times New Roman"/>
                <w:b/>
                <w:bCs/>
              </w:rPr>
              <w:t xml:space="preserve"> </w:t>
            </w:r>
          </w:p>
        </w:tc>
        <w:tc>
          <w:tcPr>
            <w:tcW w:w="3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3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83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5</w:t>
            </w:r>
          </w:p>
        </w:tc>
        <w:tc>
          <w:tcPr>
            <w:tcW w:w="7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600" w:type="dxa"/>
            <w:gridSpan w:val="2"/>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22"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844"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576" w:type="dxa"/>
            <w:gridSpan w:val="17"/>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Course Objectives </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302"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Discuss immunity, organs and cells involved in immunity. Compare the types of antigens and their properties. </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302"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Describe immunoglobulin and its types. Categorize MHC and understand its significance.</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302"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Elucidate the mechanisms of different hypersensitivity reactions. List out the Vaccines and discuss their development.</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302"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Acquire knowledge the structure DNA in prokaryotes and eukaryotes</w:t>
            </w:r>
          </w:p>
        </w:tc>
      </w:tr>
      <w:tr w:rsidR="00CC6392" w:rsidRPr="00174419" w:rsidTr="00F065D0">
        <w:trPr>
          <w:trHeight w:val="369"/>
        </w:trPr>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302"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360" w:lineRule="auto"/>
              <w:jc w:val="both"/>
              <w:rPr>
                <w:rFonts w:ascii="Times New Roman" w:hAnsi="Times New Roman"/>
                <w:sz w:val="24"/>
                <w:szCs w:val="24"/>
              </w:rPr>
            </w:pPr>
            <w:r w:rsidRPr="00174419">
              <w:rPr>
                <w:rFonts w:ascii="Times New Roman" w:hAnsi="Times New Roman"/>
                <w:sz w:val="24"/>
                <w:szCs w:val="24"/>
              </w:rPr>
              <w:t>Explain out gene transfer studies in microbes.</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36"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6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w:t>
            </w: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of Hours</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36"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Introduction to biology of the immune system – Cells and organs of Immune System. T and B lymphocytes – Origin, development, differentiation, lymphocyte subpopulation in humans. Innate immunity- Complement, Toll-like receptors and other components. Acquired immunity – Active and Passive immunity. Antigens - features associated with antigenicity and immunogenicity. Basis of antigen specificity. MHC genes and products, Structure of MHC molecules, Genetics of HLA Systems – Antigens and HLA typing.  Antigen processing and presentation to T- lymphocytes.</w:t>
            </w:r>
          </w:p>
        </w:tc>
        <w:tc>
          <w:tcPr>
            <w:tcW w:w="96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36"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Immunoglobulins. Theories of antibody production. Class switching and generation of antibody diversity. Monoclonal and polyclonal antibodies. Complement system – mode of activation- Classical, Alternate and Lectin pathways, biological functions. Antigen recognition – TCR, Diversity of TCR, T cell surface </w:t>
            </w:r>
            <w:proofErr w:type="spellStart"/>
            <w:r w:rsidRPr="00174419">
              <w:rPr>
                <w:rFonts w:ascii="Times New Roman" w:hAnsi="Times New Roman"/>
                <w:sz w:val="24"/>
                <w:szCs w:val="24"/>
              </w:rPr>
              <w:t>alloantigens</w:t>
            </w:r>
            <w:proofErr w:type="spellEnd"/>
            <w:r w:rsidRPr="00174419">
              <w:rPr>
                <w:rFonts w:ascii="Times New Roman" w:hAnsi="Times New Roman"/>
                <w:sz w:val="24"/>
                <w:szCs w:val="24"/>
              </w:rPr>
              <w:t>, lymphocyte activation, clonal proliferation and differentiation. Physiology of acquired immune response – various phases of HI, CMI – Cell mediated cytotoxicity, DTH response.</w:t>
            </w:r>
            <w:r w:rsidRPr="00174419">
              <w:rPr>
                <w:rFonts w:ascii="Times New Roman" w:hAnsi="Times New Roman"/>
                <w:b/>
                <w:sz w:val="24"/>
                <w:szCs w:val="24"/>
              </w:rPr>
              <w:tab/>
            </w:r>
          </w:p>
        </w:tc>
        <w:tc>
          <w:tcPr>
            <w:tcW w:w="96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36"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Hypersensitivity – Types and mechanisms, Autoimmunity, Tumor Immunity and Transplantation immunology. Immunodeficiency-Primary immunodeficiency and Secondary immunodeficiencies. Genetics of Immunohematology – Genetic basis and significance of ABO and other minor blood groups in humans, Bombay blood group, Secretors and Non-secretors, Rh System and </w:t>
            </w:r>
            <w:r w:rsidRPr="00174419">
              <w:rPr>
                <w:rFonts w:ascii="Times New Roman" w:hAnsi="Times New Roman"/>
                <w:sz w:val="24"/>
                <w:szCs w:val="24"/>
              </w:rPr>
              <w:lastRenderedPageBreak/>
              <w:t>genetic basis of D- antigens.</w:t>
            </w:r>
          </w:p>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Diagnostic Immunology - Precipitation reaction, Immunodiffusion methods - SRID, ODD. </w:t>
            </w:r>
            <w:proofErr w:type="spellStart"/>
            <w:r w:rsidRPr="00174419">
              <w:rPr>
                <w:rFonts w:ascii="Times New Roman" w:hAnsi="Times New Roman"/>
                <w:sz w:val="24"/>
                <w:szCs w:val="24"/>
              </w:rPr>
              <w:t>Immunoelectrophoresis</w:t>
            </w:r>
            <w:proofErr w:type="spellEnd"/>
            <w:r w:rsidRPr="00174419">
              <w:rPr>
                <w:rFonts w:ascii="Times New Roman" w:hAnsi="Times New Roman"/>
                <w:sz w:val="24"/>
                <w:szCs w:val="24"/>
              </w:rPr>
              <w:t xml:space="preserve"> - Rocket and Counter current electrophoresis. Agglutination - Hemagglutination - Hemagglutination inhibition. Labeled Assay- Immunofluorescence assay, Radio immunoassay, FISH, ELISA. Flow cytometry. Immune regulation mechanisms – immuno-induction, immuno- suppression, immuno-tolerance, immuno-potentiation, Immunomodulation. Role of cytokines, lymphokines and chemokines. Introduction to Vaccines and Adjuvants - Types of vaccines. Development of vaccines and antibodies in plants. </w:t>
            </w:r>
          </w:p>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Immunomics</w:t>
            </w:r>
            <w:proofErr w:type="spellEnd"/>
            <w:r w:rsidRPr="00174419">
              <w:rPr>
                <w:rFonts w:ascii="Times New Roman" w:hAnsi="Times New Roman"/>
                <w:sz w:val="24"/>
                <w:szCs w:val="24"/>
              </w:rPr>
              <w:t xml:space="preserve"> - Introduction and Applications. Antigen engineering for better immunogenicity and use for vaccine development-multiepitope vaccines. Reverse vaccinology.</w:t>
            </w:r>
          </w:p>
        </w:tc>
        <w:tc>
          <w:tcPr>
            <w:tcW w:w="96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25</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36"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BodyText"/>
              <w:jc w:val="both"/>
            </w:pPr>
            <w:r w:rsidRPr="00174419">
              <w:t xml:space="preserve">Structural of prokaryotic and eukaryotic genome. Introduction to prokaryotic genomic structure, Eukaryotic Genome - Structure of chromatin, chromosome, centromere, telomere, nucleosome. Modifications- methylation, acetylation, phosphorylation and its effect on structure and function of chromatin, DNA methylation and gene imprinting, organelle genome.  </w:t>
            </w:r>
          </w:p>
        </w:tc>
        <w:tc>
          <w:tcPr>
            <w:tcW w:w="96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13</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36"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BodyText"/>
              <w:ind w:right="4"/>
              <w:jc w:val="both"/>
            </w:pPr>
            <w:r w:rsidRPr="00174419">
              <w:t xml:space="preserve">Gene Transfer Mechanisms- Conjugation and its uses. Transduction, Generalized and Specialized, Transformation– Natural Competence and Transformation. Transposition and Types of Transposition reactions. Insertion sequences, complex and compound transposons – T10, T5, and </w:t>
            </w:r>
            <w:proofErr w:type="spellStart"/>
            <w:r w:rsidRPr="00174419">
              <w:t>Retroposon</w:t>
            </w:r>
            <w:proofErr w:type="spellEnd"/>
            <w:r w:rsidRPr="00174419">
              <w:t xml:space="preserve">. Mechanism – Transposons of </w:t>
            </w:r>
            <w:r w:rsidRPr="00174419">
              <w:rPr>
                <w:i/>
              </w:rPr>
              <w:t>E. coli</w:t>
            </w:r>
            <w:r w:rsidRPr="00174419">
              <w:t>, Bacteriophage and Yeast. Importance of transposable elements in horizontal transfer of genes and evolution.</w:t>
            </w:r>
          </w:p>
        </w:tc>
        <w:tc>
          <w:tcPr>
            <w:tcW w:w="96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136"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6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20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576"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rPr>
          <w:trHeight w:val="70"/>
        </w:trPr>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043"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877"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Categorize the immune response to a variety of antigens. Identify different immune cells involved in immunity.</w:t>
            </w:r>
          </w:p>
        </w:tc>
        <w:tc>
          <w:tcPr>
            <w:tcW w:w="2166"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PO6, PO7, PO9</w:t>
            </w:r>
          </w:p>
        </w:tc>
      </w:tr>
      <w:tr w:rsidR="00CC6392" w:rsidRPr="00174419" w:rsidTr="00F065D0">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877"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Default"/>
              <w:spacing w:after="44"/>
              <w:jc w:val="both"/>
              <w:rPr>
                <w:color w:val="auto"/>
              </w:rPr>
            </w:pPr>
            <w:r w:rsidRPr="00174419">
              <w:rPr>
                <w:color w:val="auto"/>
              </w:rPr>
              <w:t>Justify the significance of MHC molecules in immune response and antibody production.</w:t>
            </w:r>
          </w:p>
        </w:tc>
        <w:tc>
          <w:tcPr>
            <w:tcW w:w="2166"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w:t>
            </w:r>
            <w:proofErr w:type="gramStart"/>
            <w:r w:rsidRPr="00174419">
              <w:rPr>
                <w:rFonts w:ascii="Times New Roman" w:hAnsi="Times New Roman"/>
                <w:sz w:val="24"/>
                <w:szCs w:val="24"/>
              </w:rPr>
              <w:t>5,PO</w:t>
            </w:r>
            <w:proofErr w:type="gramEnd"/>
            <w:r w:rsidRPr="00174419">
              <w:rPr>
                <w:rFonts w:ascii="Times New Roman" w:hAnsi="Times New Roman"/>
                <w:sz w:val="24"/>
                <w:szCs w:val="24"/>
              </w:rPr>
              <w:t>6, PO9</w:t>
            </w:r>
          </w:p>
        </w:tc>
      </w:tr>
      <w:tr w:rsidR="00CC6392" w:rsidRPr="00174419" w:rsidTr="00F065D0">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877"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Design antibodies and evaluate immunological assays in patient samples. </w:t>
            </w:r>
          </w:p>
        </w:tc>
        <w:tc>
          <w:tcPr>
            <w:tcW w:w="2166"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PO7, PO8, PO9, PO10</w:t>
            </w:r>
          </w:p>
        </w:tc>
      </w:tr>
      <w:tr w:rsidR="00CC6392" w:rsidRPr="00174419" w:rsidTr="00F065D0">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877"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Analyze genomic DNA of prokaryotes and eukaryotes.</w:t>
            </w:r>
          </w:p>
        </w:tc>
        <w:tc>
          <w:tcPr>
            <w:tcW w:w="2166"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4,PO</w:t>
            </w:r>
            <w:proofErr w:type="gramEnd"/>
            <w:r w:rsidRPr="00174419">
              <w:rPr>
                <w:rFonts w:ascii="Times New Roman" w:hAnsi="Times New Roman"/>
                <w:sz w:val="24"/>
                <w:szCs w:val="24"/>
              </w:rPr>
              <w:t>5, PO6, PO7, PO9, PO10</w:t>
            </w:r>
          </w:p>
        </w:tc>
      </w:tr>
      <w:tr w:rsidR="00CC6392" w:rsidRPr="00174419" w:rsidTr="00F065D0">
        <w:tc>
          <w:tcPr>
            <w:tcW w:w="2533"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877"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Bdr>
                <w:top w:val="nil"/>
                <w:left w:val="nil"/>
                <w:bottom w:val="nil"/>
                <w:right w:val="nil"/>
                <w:between w:val="nil"/>
              </w:pBdr>
              <w:spacing w:line="240" w:lineRule="auto"/>
              <w:jc w:val="both"/>
              <w:rPr>
                <w:rFonts w:ascii="Times New Roman" w:hAnsi="Times New Roman"/>
                <w:sz w:val="24"/>
                <w:szCs w:val="24"/>
              </w:rPr>
            </w:pPr>
            <w:r w:rsidRPr="00174419">
              <w:rPr>
                <w:rFonts w:ascii="Times New Roman" w:hAnsi="Times New Roman"/>
                <w:sz w:val="24"/>
                <w:szCs w:val="24"/>
              </w:rPr>
              <w:t xml:space="preserve">Summarize gene transfer mechanisms for experimental study. </w:t>
            </w:r>
          </w:p>
        </w:tc>
        <w:tc>
          <w:tcPr>
            <w:tcW w:w="2166"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roofErr w:type="gramStart"/>
            <w:r w:rsidRPr="00174419">
              <w:rPr>
                <w:rFonts w:ascii="Times New Roman" w:hAnsi="Times New Roman"/>
                <w:sz w:val="24"/>
                <w:szCs w:val="24"/>
              </w:rPr>
              <w:t>4,PO</w:t>
            </w:r>
            <w:proofErr w:type="gramEnd"/>
            <w:r w:rsidRPr="00174419">
              <w:rPr>
                <w:rFonts w:ascii="Times New Roman" w:hAnsi="Times New Roman"/>
                <w:sz w:val="24"/>
                <w:szCs w:val="24"/>
              </w:rPr>
              <w:t>5, PO6, PO7, PO9, PO10</w:t>
            </w:r>
          </w:p>
        </w:tc>
      </w:tr>
      <w:tr w:rsidR="00CC6392" w:rsidRPr="00174419" w:rsidTr="00F065D0">
        <w:tc>
          <w:tcPr>
            <w:tcW w:w="9576" w:type="dxa"/>
            <w:gridSpan w:val="17"/>
            <w:tcBorders>
              <w:top w:val="single" w:sz="4" w:space="0" w:color="000000"/>
              <w:left w:val="single" w:sz="4" w:space="0" w:color="000000"/>
              <w:bottom w:val="single" w:sz="4" w:space="0" w:color="000000"/>
              <w:right w:val="single" w:sz="4" w:space="0" w:color="000000"/>
            </w:tcBorders>
            <w:hideMark/>
          </w:tcPr>
          <w:p w:rsidR="00F10496" w:rsidRDefault="00F10496" w:rsidP="00F065D0">
            <w:pPr>
              <w:spacing w:after="0" w:line="240" w:lineRule="auto"/>
              <w:jc w:val="center"/>
              <w:rPr>
                <w:rFonts w:ascii="Times New Roman" w:hAnsi="Times New Roman"/>
                <w:b/>
                <w:sz w:val="24"/>
                <w:szCs w:val="24"/>
              </w:rPr>
            </w:pPr>
          </w:p>
          <w:p w:rsidR="00F10496" w:rsidRDefault="00F10496" w:rsidP="00F065D0">
            <w:pPr>
              <w:spacing w:after="0" w:line="240" w:lineRule="auto"/>
              <w:jc w:val="center"/>
              <w:rPr>
                <w:rFonts w:ascii="Times New Roman" w:hAnsi="Times New Roman"/>
                <w:b/>
                <w:sz w:val="24"/>
                <w:szCs w:val="24"/>
              </w:rPr>
            </w:pPr>
          </w:p>
          <w:p w:rsidR="00F10496" w:rsidRDefault="00F10496" w:rsidP="00F065D0">
            <w:pPr>
              <w:spacing w:after="0" w:line="240" w:lineRule="auto"/>
              <w:jc w:val="center"/>
              <w:rPr>
                <w:rFonts w:ascii="Times New Roman" w:hAnsi="Times New Roman"/>
                <w:b/>
                <w:sz w:val="24"/>
                <w:szCs w:val="24"/>
              </w:rPr>
            </w:pP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 xml:space="preserve">Text Books </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34"/>
              </w:numPr>
              <w:spacing w:after="0"/>
              <w:rPr>
                <w:rFonts w:ascii="Times New Roman" w:hAnsi="Times New Roman"/>
                <w:sz w:val="24"/>
                <w:szCs w:val="24"/>
              </w:rPr>
            </w:pP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Coico</w:t>
            </w:r>
            <w:proofErr w:type="spellEnd"/>
            <w:r w:rsidRPr="00174419">
              <w:rPr>
                <w:rFonts w:ascii="Times New Roman" w:hAnsi="Times New Roman"/>
                <w:sz w:val="24"/>
                <w:szCs w:val="24"/>
              </w:rPr>
              <w:t xml:space="preserve"> R., Sunshine G. and </w:t>
            </w:r>
            <w:proofErr w:type="spellStart"/>
            <w:r w:rsidRPr="00174419">
              <w:rPr>
                <w:rFonts w:ascii="Times New Roman" w:hAnsi="Times New Roman"/>
                <w:sz w:val="24"/>
                <w:szCs w:val="24"/>
              </w:rPr>
              <w:t>Benjamini</w:t>
            </w:r>
            <w:proofErr w:type="spellEnd"/>
            <w:r w:rsidRPr="00174419">
              <w:rPr>
                <w:rFonts w:ascii="Times New Roman" w:hAnsi="Times New Roman"/>
                <w:sz w:val="24"/>
                <w:szCs w:val="24"/>
              </w:rPr>
              <w:t xml:space="preserve"> E. (2003). Immunology – A Short Course. (5</w:t>
            </w:r>
            <w:proofErr w:type="gramStart"/>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proofErr w:type="gramEnd"/>
            <w:r w:rsidRPr="00174419">
              <w:rPr>
                <w:rFonts w:ascii="Times New Roman" w:hAnsi="Times New Roman"/>
                <w:sz w:val="24"/>
                <w:szCs w:val="24"/>
              </w:rPr>
              <w:t xml:space="preserve">). Wiley-Blackwell, New York. </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34"/>
              </w:numPr>
              <w:spacing w:after="0"/>
              <w:rPr>
                <w:rFonts w:ascii="Times New Roman" w:hAnsi="Times New Roman"/>
                <w:sz w:val="24"/>
                <w:szCs w:val="24"/>
              </w:rPr>
            </w:pP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 xml:space="preserve">Owen J. A., Punt J., </w:t>
            </w:r>
            <w:proofErr w:type="spellStart"/>
            <w:r w:rsidRPr="00174419">
              <w:rPr>
                <w:rFonts w:ascii="Times New Roman" w:hAnsi="Times New Roman"/>
                <w:sz w:val="24"/>
                <w:szCs w:val="24"/>
              </w:rPr>
              <w:t>Stranford</w:t>
            </w:r>
            <w:proofErr w:type="spellEnd"/>
            <w:r w:rsidRPr="00174419">
              <w:rPr>
                <w:rFonts w:ascii="Times New Roman" w:hAnsi="Times New Roman"/>
                <w:sz w:val="24"/>
                <w:szCs w:val="24"/>
              </w:rPr>
              <w:t xml:space="preserve"> S. A. and </w:t>
            </w:r>
            <w:proofErr w:type="spellStart"/>
            <w:r w:rsidRPr="00174419">
              <w:rPr>
                <w:rFonts w:ascii="Times New Roman" w:hAnsi="Times New Roman"/>
                <w:sz w:val="24"/>
                <w:szCs w:val="24"/>
              </w:rPr>
              <w:t>Kuby</w:t>
            </w:r>
            <w:proofErr w:type="spellEnd"/>
            <w:r w:rsidRPr="00174419">
              <w:rPr>
                <w:rFonts w:ascii="Times New Roman" w:hAnsi="Times New Roman"/>
                <w:sz w:val="24"/>
                <w:szCs w:val="24"/>
              </w:rPr>
              <w:t xml:space="preserve"> J. (2013). Immunology,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 H. Freeman and Company, New York.</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34"/>
              </w:numPr>
              <w:spacing w:after="0"/>
              <w:rPr>
                <w:rFonts w:ascii="Times New Roman" w:hAnsi="Times New Roman"/>
                <w:sz w:val="24"/>
                <w:szCs w:val="24"/>
              </w:rPr>
            </w:pP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color w:val="0F1111"/>
                <w:sz w:val="24"/>
                <w:szCs w:val="24"/>
                <w:shd w:val="clear" w:color="auto" w:fill="FFFFFF"/>
              </w:rPr>
              <w:t> </w:t>
            </w:r>
            <w:r w:rsidRPr="00174419">
              <w:rPr>
                <w:rStyle w:val="author"/>
                <w:rFonts w:ascii="Times New Roman" w:hAnsi="Times New Roman"/>
                <w:sz w:val="24"/>
                <w:szCs w:val="24"/>
                <w:shd w:val="clear" w:color="auto" w:fill="FFFFFF"/>
              </w:rPr>
              <w:t>Abbas A. K.</w:t>
            </w:r>
            <w:r w:rsidRPr="00174419">
              <w:rPr>
                <w:rStyle w:val="a-color-secondary"/>
                <w:rFonts w:ascii="Times New Roman" w:hAnsi="Times New Roman"/>
                <w:sz w:val="24"/>
                <w:szCs w:val="24"/>
                <w:shd w:val="clear" w:color="auto" w:fill="FFFFFF"/>
              </w:rPr>
              <w:t xml:space="preserve">, </w:t>
            </w:r>
            <w:r w:rsidRPr="00174419">
              <w:rPr>
                <w:rStyle w:val="author"/>
                <w:rFonts w:ascii="Times New Roman" w:hAnsi="Times New Roman"/>
                <w:sz w:val="24"/>
                <w:szCs w:val="24"/>
                <w:shd w:val="clear" w:color="auto" w:fill="FFFFFF"/>
              </w:rPr>
              <w:t>Lichtman A. H. and Pillai S. (2021). Cellular and Molecular Immunology. (10</w:t>
            </w:r>
            <w:r w:rsidRPr="00174419">
              <w:rPr>
                <w:rStyle w:val="author"/>
                <w:rFonts w:ascii="Times New Roman" w:hAnsi="Times New Roman"/>
                <w:sz w:val="24"/>
                <w:szCs w:val="24"/>
                <w:shd w:val="clear" w:color="auto" w:fill="FFFFFF"/>
                <w:vertAlign w:val="superscript"/>
              </w:rPr>
              <w:t>th</w:t>
            </w:r>
            <w:r w:rsidRPr="00174419">
              <w:rPr>
                <w:rStyle w:val="author"/>
                <w:rFonts w:ascii="Times New Roman" w:hAnsi="Times New Roman"/>
                <w:sz w:val="24"/>
                <w:szCs w:val="24"/>
                <w:shd w:val="clear" w:color="auto" w:fill="FFFFFF"/>
              </w:rPr>
              <w:t xml:space="preserve"> </w:t>
            </w:r>
            <w:r w:rsidRPr="00174419">
              <w:rPr>
                <w:rFonts w:ascii="Times New Roman" w:hAnsi="Times New Roman"/>
                <w:sz w:val="24"/>
                <w:szCs w:val="24"/>
              </w:rPr>
              <w:t>Edition)</w:t>
            </w:r>
            <w:r w:rsidRPr="00174419">
              <w:t>.</w:t>
            </w:r>
            <w:r w:rsidRPr="00174419">
              <w:rPr>
                <w:rStyle w:val="author"/>
                <w:rFonts w:ascii="Times New Roman" w:hAnsi="Times New Roman"/>
                <w:sz w:val="24"/>
                <w:szCs w:val="24"/>
                <w:shd w:val="clear" w:color="auto" w:fill="FFFFFF"/>
              </w:rPr>
              <w:t xml:space="preserve"> </w:t>
            </w:r>
            <w:r w:rsidRPr="00174419">
              <w:rPr>
                <w:rFonts w:ascii="Times New Roman" w:hAnsi="Times New Roman"/>
                <w:color w:val="0F1111"/>
                <w:sz w:val="24"/>
                <w:szCs w:val="24"/>
                <w:shd w:val="clear" w:color="auto" w:fill="FFFFFF"/>
              </w:rPr>
              <w:t>Elsevier.</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34"/>
              </w:numPr>
              <w:spacing w:after="0"/>
              <w:rPr>
                <w:rFonts w:ascii="Times New Roman" w:hAnsi="Times New Roman"/>
                <w:sz w:val="24"/>
                <w:szCs w:val="24"/>
              </w:rPr>
            </w:pP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color w:val="0F1111"/>
                <w:sz w:val="24"/>
                <w:szCs w:val="24"/>
                <w:shd w:val="clear" w:color="auto" w:fill="FFFFFF"/>
              </w:rPr>
            </w:pPr>
            <w:proofErr w:type="spellStart"/>
            <w:r w:rsidRPr="00174419">
              <w:rPr>
                <w:rFonts w:ascii="Times New Roman" w:hAnsi="Times New Roman"/>
                <w:sz w:val="24"/>
                <w:szCs w:val="24"/>
              </w:rPr>
              <w:t>Malacinski</w:t>
            </w:r>
            <w:proofErr w:type="spellEnd"/>
            <w:r w:rsidRPr="00174419">
              <w:rPr>
                <w:rFonts w:ascii="Times New Roman" w:hAnsi="Times New Roman"/>
                <w:sz w:val="24"/>
                <w:szCs w:val="24"/>
              </w:rPr>
              <w:t xml:space="preserve"> G.M. (2008). </w:t>
            </w:r>
            <w:proofErr w:type="spellStart"/>
            <w:r w:rsidRPr="00174419">
              <w:rPr>
                <w:rFonts w:ascii="Times New Roman" w:hAnsi="Times New Roman"/>
                <w:sz w:val="24"/>
                <w:szCs w:val="24"/>
              </w:rPr>
              <w:t>Freifelder’s</w:t>
            </w:r>
            <w:proofErr w:type="spellEnd"/>
            <w:r w:rsidRPr="00174419">
              <w:rPr>
                <w:rFonts w:ascii="Times New Roman" w:hAnsi="Times New Roman"/>
                <w:sz w:val="24"/>
                <w:szCs w:val="24"/>
              </w:rPr>
              <w:t xml:space="preserve"> Essentials of Molecular 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Narosa</w:t>
            </w:r>
            <w:proofErr w:type="spellEnd"/>
            <w:r w:rsidRPr="00174419">
              <w:rPr>
                <w:rFonts w:ascii="Times New Roman" w:hAnsi="Times New Roman"/>
                <w:sz w:val="24"/>
                <w:szCs w:val="24"/>
              </w:rPr>
              <w:t xml:space="preserve"> Publishing House, New Delhi. </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34"/>
              </w:numPr>
              <w:spacing w:after="0"/>
              <w:rPr>
                <w:rFonts w:ascii="Times New Roman" w:hAnsi="Times New Roman"/>
                <w:sz w:val="24"/>
                <w:szCs w:val="24"/>
              </w:rPr>
            </w:pP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color w:val="0F1111"/>
                <w:sz w:val="24"/>
                <w:szCs w:val="24"/>
                <w:shd w:val="clear" w:color="auto" w:fill="FFFFFF"/>
              </w:rPr>
            </w:pPr>
            <w:r w:rsidRPr="00174419">
              <w:rPr>
                <w:rFonts w:ascii="Times New Roman" w:hAnsi="Times New Roman"/>
                <w:sz w:val="24"/>
                <w:szCs w:val="24"/>
              </w:rPr>
              <w:t xml:space="preserve">Gardner E. J. Simmons M. J. and </w:t>
            </w:r>
            <w:proofErr w:type="spellStart"/>
            <w:r w:rsidRPr="00174419">
              <w:rPr>
                <w:rFonts w:ascii="Times New Roman" w:hAnsi="Times New Roman"/>
                <w:sz w:val="24"/>
                <w:szCs w:val="24"/>
              </w:rPr>
              <w:t>Snusted</w:t>
            </w:r>
            <w:proofErr w:type="spellEnd"/>
            <w:r w:rsidRPr="00174419">
              <w:rPr>
                <w:rFonts w:ascii="Times New Roman" w:hAnsi="Times New Roman"/>
                <w:sz w:val="24"/>
                <w:szCs w:val="24"/>
              </w:rPr>
              <w:t xml:space="preserve"> D.P. (2006). Principles of Genetics. (8</w:t>
            </w:r>
            <w:proofErr w:type="gramStart"/>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proofErr w:type="gramEnd"/>
            <w:r w:rsidRPr="00174419">
              <w:rPr>
                <w:rFonts w:ascii="Times New Roman" w:hAnsi="Times New Roman"/>
                <w:sz w:val="24"/>
                <w:szCs w:val="24"/>
              </w:rPr>
              <w:t xml:space="preserve">). Wiley India Pvt. Ltd. </w:t>
            </w:r>
          </w:p>
        </w:tc>
      </w:tr>
      <w:tr w:rsidR="00CC6392" w:rsidRPr="00174419" w:rsidTr="00F065D0">
        <w:tc>
          <w:tcPr>
            <w:tcW w:w="9576"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bCs/>
                <w:sz w:val="24"/>
                <w:szCs w:val="24"/>
              </w:rPr>
            </w:pPr>
            <w:r w:rsidRPr="00174419">
              <w:rPr>
                <w:rFonts w:ascii="Times New Roman" w:hAnsi="Times New Roman"/>
                <w:b/>
                <w:bCs/>
                <w:sz w:val="24"/>
                <w:szCs w:val="24"/>
              </w:rPr>
              <w:t>References Books</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Travers J. (1997). Immunobiology - The Immune System in Health and Disease.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Current Biology Ltd. New York.</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2565"/>
              </w:tabs>
              <w:spacing w:after="0" w:line="240" w:lineRule="auto"/>
              <w:jc w:val="both"/>
              <w:rPr>
                <w:rFonts w:ascii="Times New Roman" w:hAnsi="Times New Roman"/>
                <w:sz w:val="24"/>
                <w:szCs w:val="24"/>
              </w:rPr>
            </w:pPr>
            <w:r w:rsidRPr="00174419">
              <w:rPr>
                <w:rStyle w:val="author"/>
                <w:rFonts w:ascii="Times New Roman" w:hAnsi="Times New Roman"/>
                <w:sz w:val="24"/>
                <w:szCs w:val="24"/>
                <w:shd w:val="clear" w:color="auto" w:fill="FFFFFF"/>
              </w:rPr>
              <w:t xml:space="preserve">Delves P.J., Martin S., Burton </w:t>
            </w:r>
            <w:r w:rsidRPr="00174419">
              <w:rPr>
                <w:rStyle w:val="author"/>
                <w:rFonts w:ascii="Times New Roman" w:hAnsi="Times New Roman"/>
                <w:sz w:val="24"/>
                <w:szCs w:val="24"/>
              </w:rPr>
              <w:t xml:space="preserve">D. R. and </w:t>
            </w:r>
            <w:proofErr w:type="spellStart"/>
            <w:r w:rsidRPr="00174419">
              <w:rPr>
                <w:rStyle w:val="author"/>
                <w:rFonts w:ascii="Times New Roman" w:hAnsi="Times New Roman"/>
                <w:sz w:val="24"/>
                <w:szCs w:val="24"/>
                <w:shd w:val="clear" w:color="auto" w:fill="FFFFFF"/>
              </w:rPr>
              <w:t>Roitt</w:t>
            </w:r>
            <w:proofErr w:type="spellEnd"/>
            <w:r w:rsidRPr="00174419">
              <w:rPr>
                <w:rStyle w:val="author"/>
                <w:rFonts w:ascii="Times New Roman" w:hAnsi="Times New Roman"/>
                <w:sz w:val="24"/>
                <w:szCs w:val="24"/>
                <w:shd w:val="clear" w:color="auto" w:fill="FFFFFF"/>
              </w:rPr>
              <w:t xml:space="preserve"> I. M. (2006). </w:t>
            </w:r>
            <w:proofErr w:type="spellStart"/>
            <w:r w:rsidRPr="00174419">
              <w:rPr>
                <w:rStyle w:val="author"/>
                <w:rFonts w:ascii="Times New Roman" w:hAnsi="Times New Roman"/>
                <w:sz w:val="24"/>
                <w:szCs w:val="24"/>
                <w:shd w:val="clear" w:color="auto" w:fill="FFFFFF"/>
              </w:rPr>
              <w:t>Roitt’s</w:t>
            </w:r>
            <w:proofErr w:type="spellEnd"/>
            <w:r w:rsidRPr="00174419">
              <w:rPr>
                <w:rStyle w:val="author"/>
                <w:rFonts w:ascii="Times New Roman" w:hAnsi="Times New Roman"/>
                <w:sz w:val="24"/>
                <w:szCs w:val="24"/>
                <w:shd w:val="clear" w:color="auto" w:fill="FFFFFF"/>
              </w:rPr>
              <w:t xml:space="preserve"> Essential </w:t>
            </w:r>
            <w:r w:rsidRPr="00174419">
              <w:rPr>
                <w:rFonts w:ascii="Times New Roman" w:hAnsi="Times New Roman"/>
                <w:sz w:val="24"/>
                <w:szCs w:val="24"/>
              </w:rPr>
              <w:t>Immunology. (11</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F1111"/>
                <w:sz w:val="24"/>
                <w:szCs w:val="24"/>
                <w:shd w:val="clear" w:color="auto" w:fill="FFFFFF"/>
              </w:rPr>
              <w:t xml:space="preserve">Wiley-Blackwell. </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2565"/>
              </w:tabs>
              <w:spacing w:after="0" w:line="240" w:lineRule="auto"/>
              <w:jc w:val="both"/>
              <w:rPr>
                <w:rFonts w:ascii="Times New Roman" w:hAnsi="Times New Roman"/>
                <w:sz w:val="24"/>
                <w:szCs w:val="24"/>
              </w:rPr>
            </w:pPr>
            <w:r w:rsidRPr="00174419">
              <w:rPr>
                <w:rStyle w:val="a-declarative"/>
                <w:rFonts w:ascii="Times New Roman" w:hAnsi="Times New Roman"/>
                <w:sz w:val="24"/>
                <w:szCs w:val="24"/>
              </w:rPr>
              <w:t xml:space="preserve">Hay F. C. and </w:t>
            </w:r>
            <w:r w:rsidRPr="00174419">
              <w:rPr>
                <w:rStyle w:val="author"/>
                <w:rFonts w:ascii="Times New Roman" w:hAnsi="Times New Roman"/>
                <w:sz w:val="24"/>
                <w:szCs w:val="24"/>
              </w:rPr>
              <w:t xml:space="preserve">Westwood O. M. R. </w:t>
            </w:r>
            <w:proofErr w:type="gramStart"/>
            <w:r w:rsidRPr="00174419">
              <w:rPr>
                <w:rStyle w:val="author"/>
                <w:rFonts w:ascii="Times New Roman" w:hAnsi="Times New Roman"/>
                <w:sz w:val="24"/>
                <w:szCs w:val="24"/>
              </w:rPr>
              <w:t>( 2002</w:t>
            </w:r>
            <w:proofErr w:type="gramEnd"/>
            <w:r w:rsidRPr="00174419">
              <w:rPr>
                <w:rStyle w:val="author"/>
                <w:rFonts w:ascii="Times New Roman" w:hAnsi="Times New Roman"/>
                <w:sz w:val="24"/>
                <w:szCs w:val="24"/>
              </w:rPr>
              <w:t>). Practical Immunology (4</w:t>
            </w:r>
            <w:r w:rsidRPr="00174419">
              <w:rPr>
                <w:rStyle w:val="author"/>
                <w:rFonts w:ascii="Times New Roman" w:hAnsi="Times New Roman"/>
                <w:sz w:val="24"/>
                <w:szCs w:val="24"/>
                <w:vertAlign w:val="superscript"/>
              </w:rPr>
              <w:t>th</w:t>
            </w:r>
            <w:r w:rsidRPr="00174419">
              <w:rPr>
                <w:rStyle w:val="author"/>
                <w:rFonts w:ascii="Times New Roman" w:hAnsi="Times New Roman"/>
                <w:sz w:val="24"/>
                <w:szCs w:val="24"/>
              </w:rPr>
              <w:t xml:space="preserve"> </w:t>
            </w:r>
            <w:r w:rsidRPr="00174419">
              <w:rPr>
                <w:rFonts w:ascii="Times New Roman" w:hAnsi="Times New Roman"/>
                <w:sz w:val="24"/>
                <w:szCs w:val="24"/>
              </w:rPr>
              <w:t>Edition).</w:t>
            </w:r>
            <w:r w:rsidRPr="00174419">
              <w:rPr>
                <w:rStyle w:val="author"/>
                <w:rFonts w:ascii="Times New Roman" w:hAnsi="Times New Roman"/>
                <w:sz w:val="24"/>
                <w:szCs w:val="24"/>
              </w:rPr>
              <w:t xml:space="preserve"> Wiley-Blackwell.</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Russell P.J. (2010). Genetics - A Molecular Approach.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Pearson New International Edition. </w:t>
            </w:r>
          </w:p>
        </w:tc>
      </w:tr>
      <w:tr w:rsidR="00CC6392" w:rsidRPr="00174419" w:rsidTr="00F065D0">
        <w:tc>
          <w:tcPr>
            <w:tcW w:w="9576"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bCs/>
                <w:sz w:val="24"/>
                <w:szCs w:val="24"/>
              </w:rPr>
            </w:pPr>
            <w:r w:rsidRPr="00174419">
              <w:rPr>
                <w:rFonts w:ascii="Times New Roman" w:hAnsi="Times New Roman"/>
                <w:b/>
                <w:bCs/>
                <w:sz w:val="24"/>
                <w:szCs w:val="24"/>
              </w:rPr>
              <w:t>Web Resources</w:t>
            </w:r>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88" w:history="1">
              <w:r w:rsidR="00CC6392" w:rsidRPr="00174419">
                <w:rPr>
                  <w:rStyle w:val="Hyperlink"/>
                  <w:rFonts w:ascii="Times New Roman" w:hAnsi="Times New Roman"/>
                  <w:sz w:val="24"/>
                  <w:szCs w:val="24"/>
                </w:rPr>
                <w:t>https://www.ncbi.nlm.nih.gov/books/NBK279395/</w:t>
              </w:r>
            </w:hyperlink>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89" w:history="1">
              <w:r w:rsidR="00CC6392" w:rsidRPr="00174419">
                <w:rPr>
                  <w:rStyle w:val="Hyperlink"/>
                  <w:rFonts w:ascii="Times New Roman" w:hAnsi="Times New Roman"/>
                  <w:sz w:val="24"/>
                  <w:szCs w:val="24"/>
                </w:rPr>
                <w:t>https://med.stanford.edu/immunol/phd-program/ebook.html</w:t>
              </w:r>
            </w:hyperlink>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90" w:history="1">
              <w:r w:rsidR="00CC6392" w:rsidRPr="00174419">
                <w:rPr>
                  <w:rStyle w:val="Hyperlink"/>
                  <w:rFonts w:ascii="Times New Roman" w:hAnsi="Times New Roman"/>
                  <w:sz w:val="24"/>
                  <w:szCs w:val="24"/>
                </w:rPr>
                <w:t>https://ocw.mit.edu/courses/hst-176-cellular-and-molecular-immunology-fall-2005/pages/lecture-notes/</w:t>
              </w:r>
            </w:hyperlink>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color w:val="000000"/>
                <w:sz w:val="24"/>
                <w:szCs w:val="24"/>
              </w:rPr>
            </w:pPr>
            <w:hyperlink r:id="rId91" w:history="1">
              <w:r w:rsidR="00CC6392" w:rsidRPr="00174419">
                <w:rPr>
                  <w:rStyle w:val="Hyperlink"/>
                  <w:rFonts w:ascii="Times New Roman" w:hAnsi="Times New Roman"/>
                  <w:color w:val="000000"/>
                  <w:sz w:val="24"/>
                  <w:szCs w:val="24"/>
                </w:rPr>
                <w:t xml:space="preserve">[PDF] </w:t>
              </w:r>
              <w:proofErr w:type="spellStart"/>
              <w:r w:rsidR="00CC6392" w:rsidRPr="00174419">
                <w:rPr>
                  <w:rStyle w:val="Hyperlink"/>
                  <w:rFonts w:ascii="Times New Roman" w:hAnsi="Times New Roman"/>
                  <w:color w:val="000000"/>
                  <w:sz w:val="24"/>
                  <w:szCs w:val="24"/>
                </w:rPr>
                <w:t>Lehninger</w:t>
              </w:r>
              <w:proofErr w:type="spellEnd"/>
              <w:r w:rsidR="00CC6392" w:rsidRPr="00174419">
                <w:rPr>
                  <w:rStyle w:val="Hyperlink"/>
                  <w:rFonts w:ascii="Times New Roman" w:hAnsi="Times New Roman"/>
                  <w:color w:val="000000"/>
                  <w:sz w:val="24"/>
                  <w:szCs w:val="24"/>
                </w:rPr>
                <w:t xml:space="preserve"> Principles of Biochemistry (8</w:t>
              </w:r>
              <w:r w:rsidR="00CC6392" w:rsidRPr="00174419">
                <w:rPr>
                  <w:rStyle w:val="Hyperlink"/>
                  <w:rFonts w:ascii="Times New Roman" w:hAnsi="Times New Roman"/>
                  <w:color w:val="000000"/>
                  <w:sz w:val="24"/>
                  <w:szCs w:val="24"/>
                  <w:vertAlign w:val="superscript"/>
                </w:rPr>
                <w:t>th</w:t>
              </w:r>
              <w:r w:rsidR="00CC6392" w:rsidRPr="00174419">
                <w:rPr>
                  <w:rStyle w:val="Hyperlink"/>
                  <w:rFonts w:ascii="Times New Roman" w:hAnsi="Times New Roman"/>
                  <w:color w:val="000000"/>
                  <w:sz w:val="24"/>
                  <w:szCs w:val="24"/>
                </w:rPr>
                <w:t xml:space="preserve"> Edition) By David L. Nelson and Michael M. Cox Book Free Download - StudyMaterialz.in</w:t>
              </w:r>
            </w:hyperlink>
          </w:p>
        </w:tc>
      </w:tr>
      <w:tr w:rsidR="00CC6392" w:rsidRPr="00174419" w:rsidTr="00F065D0">
        <w:tc>
          <w:tcPr>
            <w:tcW w:w="1904"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672"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i/>
                <w:iCs/>
                <w:color w:val="000000"/>
                <w:sz w:val="24"/>
                <w:szCs w:val="24"/>
              </w:rPr>
            </w:pPr>
            <w:hyperlink r:id="rId92" w:history="1">
              <w:r w:rsidR="00CC6392" w:rsidRPr="00174419">
                <w:rPr>
                  <w:rStyle w:val="Hyperlink"/>
                  <w:rFonts w:ascii="Times New Roman" w:hAnsi="Times New Roman"/>
                  <w:color w:val="000000"/>
                  <w:sz w:val="24"/>
                  <w:szCs w:val="24"/>
                </w:rPr>
                <w:t>https://microbenotes.com/gene-cloning-requirements-principle-steps-applications/</w:t>
              </w:r>
            </w:hyperlink>
          </w:p>
          <w:p w:rsidR="00CC6392" w:rsidRPr="00174419" w:rsidRDefault="00CC6392" w:rsidP="00F065D0">
            <w:pPr>
              <w:spacing w:after="0" w:line="240" w:lineRule="auto"/>
              <w:jc w:val="both"/>
              <w:rPr>
                <w:rFonts w:ascii="Times New Roman" w:hAnsi="Times New Roman"/>
                <w:color w:val="000000"/>
                <w:sz w:val="24"/>
                <w:szCs w:val="24"/>
              </w:rPr>
            </w:pPr>
          </w:p>
        </w:tc>
      </w:tr>
    </w:tbl>
    <w:p w:rsidR="00F10496" w:rsidRDefault="00F10496" w:rsidP="00CC6392">
      <w:pPr>
        <w:jc w:val="center"/>
        <w:rPr>
          <w:rFonts w:ascii="Times New Roman" w:hAnsi="Times New Roman"/>
          <w:b/>
          <w:sz w:val="24"/>
          <w:szCs w:val="24"/>
        </w:rPr>
      </w:pPr>
    </w:p>
    <w:p w:rsidR="00CC6392" w:rsidRPr="00174419" w:rsidRDefault="00CC6392" w:rsidP="00CC639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8"/>
        <w:gridCol w:w="648"/>
        <w:gridCol w:w="649"/>
        <w:gridCol w:w="648"/>
        <w:gridCol w:w="648"/>
        <w:gridCol w:w="649"/>
        <w:gridCol w:w="648"/>
        <w:gridCol w:w="648"/>
        <w:gridCol w:w="649"/>
        <w:gridCol w:w="648"/>
        <w:gridCol w:w="648"/>
        <w:gridCol w:w="649"/>
        <w:gridCol w:w="648"/>
        <w:gridCol w:w="649"/>
      </w:tblGrid>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11</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13</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bl>
    <w:p w:rsidR="00CC6392" w:rsidRPr="00174419" w:rsidRDefault="00CC6392" w:rsidP="00CC6392">
      <w:pPr>
        <w:spacing w:after="0" w:line="360" w:lineRule="auto"/>
        <w:jc w:val="both"/>
        <w:rPr>
          <w:rFonts w:ascii="Times New Roman" w:hAnsi="Times New Roman"/>
          <w:color w:val="C00000"/>
          <w:sz w:val="24"/>
          <w:szCs w:val="24"/>
        </w:rPr>
      </w:pPr>
    </w:p>
    <w:p w:rsidR="00A344B7" w:rsidRDefault="00A344B7">
      <w:pPr>
        <w:rPr>
          <w:rFonts w:ascii="Times New Roman" w:hAnsi="Times New Roman"/>
          <w:color w:val="C00000"/>
          <w:sz w:val="24"/>
          <w:szCs w:val="24"/>
        </w:rPr>
      </w:pPr>
      <w:r>
        <w:rPr>
          <w:rFonts w:ascii="Times New Roman" w:hAnsi="Times New Roman"/>
          <w:color w:val="C00000"/>
          <w:sz w:val="24"/>
          <w:szCs w:val="24"/>
        </w:rPr>
        <w:br w:type="page"/>
      </w:r>
    </w:p>
    <w:p w:rsidR="00F10496" w:rsidRDefault="00F10496">
      <w:pPr>
        <w:rPr>
          <w:rFonts w:ascii="Times New Roman" w:hAnsi="Times New Roman"/>
          <w:color w:val="C00000"/>
          <w:sz w:val="24"/>
          <w:szCs w:val="24"/>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69"/>
        <w:gridCol w:w="191"/>
        <w:gridCol w:w="1794"/>
        <w:gridCol w:w="1417"/>
        <w:gridCol w:w="284"/>
        <w:gridCol w:w="283"/>
        <w:gridCol w:w="284"/>
        <w:gridCol w:w="425"/>
        <w:gridCol w:w="643"/>
        <w:gridCol w:w="810"/>
        <w:gridCol w:w="104"/>
        <w:gridCol w:w="76"/>
        <w:gridCol w:w="493"/>
        <w:gridCol w:w="407"/>
        <w:gridCol w:w="727"/>
        <w:gridCol w:w="851"/>
      </w:tblGrid>
      <w:tr w:rsidR="00CC6392" w:rsidRPr="00174419" w:rsidTr="00F44978">
        <w:trPr>
          <w:trHeight w:val="368"/>
        </w:trPr>
        <w:tc>
          <w:tcPr>
            <w:tcW w:w="1069"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64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658" w:type="dxa"/>
            <w:gridSpan w:val="6"/>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44978">
        <w:trPr>
          <w:trHeight w:val="374"/>
        </w:trPr>
        <w:tc>
          <w:tcPr>
            <w:tcW w:w="1069"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64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673"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44978">
            <w:pPr>
              <w:spacing w:after="0" w:line="240" w:lineRule="auto"/>
              <w:rPr>
                <w:rFonts w:ascii="Times New Roman" w:hAnsi="Times New Roman"/>
                <w:b/>
              </w:rPr>
            </w:pPr>
            <w:r w:rsidRPr="00174419">
              <w:rPr>
                <w:rFonts w:ascii="Times New Roman" w:hAnsi="Times New Roman"/>
                <w:b/>
              </w:rPr>
              <w:t>Total</w:t>
            </w:r>
          </w:p>
        </w:tc>
      </w:tr>
      <w:tr w:rsidR="00CC6392" w:rsidRPr="00174419" w:rsidTr="00F44978">
        <w:trPr>
          <w:trHeight w:val="268"/>
        </w:trPr>
        <w:tc>
          <w:tcPr>
            <w:tcW w:w="1069" w:type="dxa"/>
            <w:gridSpan w:val="2"/>
            <w:tcBorders>
              <w:top w:val="single" w:sz="4" w:space="0" w:color="000000"/>
              <w:left w:val="single" w:sz="4" w:space="0" w:color="000000"/>
              <w:bottom w:val="single" w:sz="4" w:space="0" w:color="000000"/>
              <w:right w:val="single" w:sz="4" w:space="0" w:color="000000"/>
            </w:tcBorders>
          </w:tcPr>
          <w:p w:rsidR="00CC6392" w:rsidRPr="00F04321" w:rsidRDefault="00CC6392" w:rsidP="00F065D0">
            <w:pPr>
              <w:spacing w:after="0" w:line="240" w:lineRule="auto"/>
              <w:jc w:val="center"/>
              <w:rPr>
                <w:rFonts w:ascii="Times New Roman" w:hAnsi="Times New Roman"/>
                <w:b/>
              </w:rPr>
            </w:pPr>
            <w:r w:rsidRPr="00F04321">
              <w:rPr>
                <w:rFonts w:ascii="Times New Roman" w:eastAsia="Times New Roman" w:hAnsi="Times New Roman" w:cs="Times New Roman"/>
                <w:b/>
                <w:sz w:val="24"/>
                <w:szCs w:val="24"/>
              </w:rPr>
              <w:t>23PMICC32</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Molecular Biology and Recombinant DNA Technology</w:t>
            </w:r>
          </w:p>
        </w:tc>
        <w:tc>
          <w:tcPr>
            <w:tcW w:w="141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Core Course VIII Theory</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4</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5</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673"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858" w:type="dxa"/>
            <w:gridSpan w:val="17"/>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CC6392" w:rsidRPr="00174419" w:rsidRDefault="00CC6392" w:rsidP="00F065D0">
            <w:pPr>
              <w:spacing w:after="0" w:line="240" w:lineRule="auto"/>
              <w:rPr>
                <w:rFonts w:ascii="Times New Roman" w:hAnsi="Times New Roman"/>
                <w:sz w:val="24"/>
                <w:szCs w:val="24"/>
              </w:rPr>
            </w:pPr>
          </w:p>
        </w:tc>
      </w:tr>
      <w:tr w:rsidR="00CC6392" w:rsidRPr="00174419" w:rsidTr="00F44978">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Provide knowledge on the structure, replication and repair mechanisms of DNA. Illustrate the structure, functions and significance of RNA. </w:t>
            </w:r>
          </w:p>
        </w:tc>
      </w:tr>
      <w:tr w:rsidR="00CC6392" w:rsidRPr="00174419" w:rsidTr="00F44978">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Discuss the gene regulatory mechanisms in prokaryotes and eukaryotes </w:t>
            </w:r>
            <w:proofErr w:type="gramStart"/>
            <w:r w:rsidRPr="00174419">
              <w:rPr>
                <w:rFonts w:ascii="Times New Roman" w:hAnsi="Times New Roman"/>
                <w:sz w:val="24"/>
                <w:szCs w:val="24"/>
              </w:rPr>
              <w:t>and  importance</w:t>
            </w:r>
            <w:proofErr w:type="gramEnd"/>
            <w:r w:rsidRPr="00174419">
              <w:rPr>
                <w:rFonts w:ascii="Times New Roman" w:hAnsi="Times New Roman"/>
                <w:sz w:val="24"/>
                <w:szCs w:val="24"/>
              </w:rPr>
              <w:t xml:space="preserve"> of mutations. </w:t>
            </w:r>
          </w:p>
        </w:tc>
      </w:tr>
      <w:tr w:rsidR="00CC6392" w:rsidRPr="00174419" w:rsidTr="00F44978">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Provide in depth knowledge about artificial gene transfer mechanisms and selection of Recombinants.</w:t>
            </w:r>
          </w:p>
        </w:tc>
      </w:tr>
      <w:tr w:rsidR="00CC6392" w:rsidRPr="00174419" w:rsidTr="00F44978">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Impart knowledge on various molecular techniques and their importance in biotechnology.</w:t>
            </w:r>
          </w:p>
        </w:tc>
      </w:tr>
      <w:tr w:rsidR="00CC6392" w:rsidRPr="00174419" w:rsidTr="00F44978">
        <w:trPr>
          <w:trHeight w:val="440"/>
        </w:trPr>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b/>
                <w:bCs/>
                <w:sz w:val="24"/>
                <w:szCs w:val="24"/>
              </w:rPr>
            </w:pPr>
            <w:r w:rsidRPr="00174419">
              <w:rPr>
                <w:rFonts w:ascii="Times New Roman" w:hAnsi="Times New Roman"/>
                <w:sz w:val="24"/>
                <w:szCs w:val="24"/>
              </w:rPr>
              <w:t>Explain the applications of genetic engineering in various fields.</w:t>
            </w:r>
          </w:p>
        </w:tc>
      </w:tr>
      <w:tr w:rsidR="00CC6392" w:rsidRPr="00174419" w:rsidTr="00F065D0">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eastAsia="Times New Roman" w:hAnsi="Times New Roman"/>
                <w:b/>
                <w:sz w:val="24"/>
                <w:szCs w:val="24"/>
              </w:rPr>
            </w:pPr>
            <w:r w:rsidRPr="00174419">
              <w:rPr>
                <w:rFonts w:ascii="Times New Roman" w:hAnsi="Times New Roman"/>
                <w:sz w:val="24"/>
                <w:szCs w:val="24"/>
              </w:rPr>
              <w:t xml:space="preserve">DNA replication – modes and enzymes involved. Detailed mechanism of semi-conservative replication. </w:t>
            </w:r>
            <w:r w:rsidRPr="00174419">
              <w:rPr>
                <w:rFonts w:ascii="Times New Roman" w:eastAsia="Times New Roman" w:hAnsi="Times New Roman"/>
                <w:sz w:val="24"/>
                <w:szCs w:val="24"/>
              </w:rPr>
              <w:t>P</w:t>
            </w:r>
            <w:r w:rsidRPr="00174419">
              <w:rPr>
                <w:rFonts w:ascii="Times New Roman" w:hAnsi="Times New Roman"/>
                <w:sz w:val="24"/>
                <w:szCs w:val="24"/>
              </w:rPr>
              <w:t xml:space="preserve">rokaryotic and eukaryotic transcription. Structure and processing of m-RNA, r-RNA and t-RNA. Ribosomes. Genetic Code and Wobble hypothesis, Translation in prokaryotes and eukaryotes, post translational modifications.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tabs>
                <w:tab w:val="left" w:pos="1142"/>
              </w:tabs>
              <w:spacing w:after="0" w:line="240" w:lineRule="auto"/>
              <w:rPr>
                <w:rFonts w:ascii="Times New Roman" w:hAnsi="Times New Roman"/>
                <w:sz w:val="24"/>
                <w:szCs w:val="24"/>
              </w:rPr>
            </w:pPr>
            <w:r w:rsidRPr="00174419">
              <w:rPr>
                <w:rFonts w:ascii="Times New Roman" w:hAnsi="Times New Roman"/>
                <w:sz w:val="24"/>
                <w:szCs w:val="24"/>
              </w:rPr>
              <w:tab/>
            </w:r>
          </w:p>
        </w:tc>
      </w:tr>
      <w:tr w:rsidR="00CC6392" w:rsidRPr="00174419" w:rsidTr="00F065D0">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Gene regulation and expression – Lac operon, arabinose and tryptophan operons. Gene regulation in eukaryotic systems </w:t>
            </w:r>
            <w:proofErr w:type="gramStart"/>
            <w:r w:rsidRPr="00174419">
              <w:rPr>
                <w:rFonts w:ascii="Times New Roman" w:hAnsi="Times New Roman"/>
                <w:sz w:val="24"/>
                <w:szCs w:val="24"/>
              </w:rPr>
              <w:t>-  repetitive</w:t>
            </w:r>
            <w:proofErr w:type="gramEnd"/>
            <w:r w:rsidRPr="00174419">
              <w:rPr>
                <w:rFonts w:ascii="Times New Roman" w:hAnsi="Times New Roman"/>
                <w:sz w:val="24"/>
                <w:szCs w:val="24"/>
              </w:rPr>
              <w:t xml:space="preserve"> DNA, gene rearrangement, promoters, enhancer elements. Molecular basis of gene mutation - Types of mutations - base substitutions, frame shift, deletion insertion, duplication, inversion. Silent, conditional and lethal mutation. Chemical mutagenesis. Repair of DNA damage. Photoreactivation. SOS repair mechanism. Base excision repair. Nucleotide excision repair. Detection and analysis of mutations (Replica plating, Antibiotic enrichment, Ames test).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rPr>
              <w:t xml:space="preserve">Tools and methods in gene cloning. Restriction endonucleases – nomenclature, classification and characteristics - DNA methylases, DNA polymerases, Ligases.  Adapters, linkers and homopolymer tailing. Artificial gene transfer techniques - electroporation, microinjection, protoplast fusion and microparticle bombardment. Screening for recombinants.  Gene cloning vectors for prokaryotes and eukaryotes - cloning properties and types of plasmids vectors (pBR322 and derivatives, </w:t>
            </w:r>
            <w:proofErr w:type="spellStart"/>
            <w:r w:rsidRPr="00174419">
              <w:rPr>
                <w:rFonts w:ascii="Times New Roman" w:hAnsi="Times New Roman"/>
                <w:sz w:val="24"/>
                <w:szCs w:val="24"/>
              </w:rPr>
              <w:t>pUC</w:t>
            </w:r>
            <w:proofErr w:type="spellEnd"/>
            <w:r w:rsidRPr="00174419">
              <w:rPr>
                <w:rFonts w:ascii="Times New Roman" w:hAnsi="Times New Roman"/>
                <w:sz w:val="24"/>
                <w:szCs w:val="24"/>
              </w:rPr>
              <w:t xml:space="preserve"> vectors and pGEM3Z) - Phage </w:t>
            </w:r>
            <w:proofErr w:type="gramStart"/>
            <w:r w:rsidRPr="00174419">
              <w:rPr>
                <w:rFonts w:ascii="Times New Roman" w:hAnsi="Times New Roman"/>
                <w:sz w:val="24"/>
                <w:szCs w:val="24"/>
              </w:rPr>
              <w:t>Vectors(</w:t>
            </w:r>
            <w:proofErr w:type="gramEnd"/>
            <w:r w:rsidRPr="00174419">
              <w:rPr>
                <w:rFonts w:ascii="Times New Roman" w:hAnsi="Times New Roman"/>
                <w:sz w:val="24"/>
                <w:szCs w:val="24"/>
              </w:rPr>
              <w:t xml:space="preserve">M13 and Lambda), </w:t>
            </w:r>
            <w:proofErr w:type="spellStart"/>
            <w:r w:rsidRPr="00174419">
              <w:rPr>
                <w:rFonts w:ascii="Times New Roman" w:hAnsi="Times New Roman"/>
                <w:sz w:val="24"/>
                <w:szCs w:val="24"/>
              </w:rPr>
              <w:t>cosmids</w:t>
            </w:r>
            <w:proofErr w:type="spellEnd"/>
            <w:r w:rsidRPr="00174419">
              <w:rPr>
                <w:rFonts w:ascii="Times New Roman" w:hAnsi="Times New Roman"/>
                <w:sz w:val="24"/>
                <w:szCs w:val="24"/>
              </w:rPr>
              <w:t xml:space="preserve">, phasmids, phagemids and BACs - Eukaryotic vectors - Yeast vectors – Animal and plant vectors – expression vectors. Shuttle vectors - Expression of foreign genes </w:t>
            </w:r>
            <w:r w:rsidRPr="00174419">
              <w:rPr>
                <w:rFonts w:ascii="Times New Roman" w:hAnsi="Times New Roman"/>
                <w:sz w:val="24"/>
                <w:szCs w:val="24"/>
              </w:rPr>
              <w:lastRenderedPageBreak/>
              <w:t xml:space="preserve">in bacteria, animal, plant, algae and fungi – merits and demerits.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rPr>
          <w:trHeight w:val="4085"/>
        </w:trPr>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hd w:val="clear" w:color="auto" w:fill="FFFFFF"/>
              <w:spacing w:after="0" w:line="240" w:lineRule="auto"/>
              <w:jc w:val="both"/>
              <w:rPr>
                <w:rFonts w:ascii="Times New Roman" w:eastAsia="Times New Roman" w:hAnsi="Times New Roman"/>
                <w:sz w:val="24"/>
                <w:szCs w:val="24"/>
                <w:lang w:val="en-IN" w:eastAsia="en-IN"/>
              </w:rPr>
            </w:pPr>
            <w:r w:rsidRPr="00174419">
              <w:rPr>
                <w:rFonts w:ascii="Times New Roman" w:hAnsi="Times New Roman"/>
                <w:sz w:val="24"/>
                <w:szCs w:val="24"/>
              </w:rPr>
              <w:t xml:space="preserve">Genomic DNA and cDNA library - Construction and Screening. </w:t>
            </w:r>
            <w:proofErr w:type="spellStart"/>
            <w:r w:rsidRPr="00174419">
              <w:rPr>
                <w:rFonts w:ascii="Times New Roman" w:hAnsi="Times New Roman"/>
                <w:sz w:val="24"/>
                <w:szCs w:val="24"/>
              </w:rPr>
              <w:t>Substrative</w:t>
            </w:r>
            <w:proofErr w:type="spellEnd"/>
            <w:r w:rsidRPr="00174419">
              <w:rPr>
                <w:rFonts w:ascii="Times New Roman" w:hAnsi="Times New Roman"/>
                <w:sz w:val="24"/>
                <w:szCs w:val="24"/>
              </w:rPr>
              <w:t xml:space="preserve"> hybridization for tissue specific DNA libraries. Techniques in genetic engineering Characterization of cloned DNA: Hybrid arrested translation (HAT) - Restriction mapping - restriction fragment length polymorphism (RFLP) - Polymerase chain reaction (PCR) – Principles, types and their applications. DNA sequencing - Primer walking, Sanger’s method and automated sequencing methods. Pyrosequencing – DNA chips and micro array. Protein engineering and techniques Site directed mutagenesis – methods - Design and construction of novel proteins and enzymes, Basic concepts in enzyme engineering, engineering for kinetic properties of enzymes. protein folding, protein sequencing, protein crystallization. Applications of protein engineering.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rPr>
          <w:trHeight w:val="4175"/>
        </w:trPr>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BodyText"/>
              <w:jc w:val="both"/>
              <w:rPr>
                <w:spacing w:val="13"/>
              </w:rPr>
            </w:pPr>
            <w:r w:rsidRPr="00174419">
              <w:rPr>
                <w:lang w:eastAsia="en-IN"/>
              </w:rPr>
              <w:t xml:space="preserve">Plant biotechnology - constituents and concepts of sterilization - preparation, isolation and selection of explant. Suspension cell culture, callus culture, protoplast isolation, culture &amp; fusion. Anther and pollen culture for production. Animal biotechnology – equipment and media used for animal cell culture technology. Primary and established cell line culture and culture media. Applications of animal cell cultures. Serum protein media viability and cytotoxicity. </w:t>
            </w:r>
            <w:r w:rsidRPr="00174419">
              <w:t xml:space="preserve">Applications of Genetic Engineering - transgenic animals, Recombinant Cytokines and their use in the treatment of animal infections.  Monoclonal Antibodies in Therapy- Vaccines and their Applications in Animal Infections - Human Gene Therapy - </w:t>
            </w:r>
            <w:r w:rsidRPr="00174419">
              <w:rPr>
                <w:spacing w:val="-1"/>
              </w:rPr>
              <w:t xml:space="preserve">Germline and Somatic Cell Therapy - Ex-vivo </w:t>
            </w:r>
            <w:r w:rsidRPr="00174419">
              <w:t>Gene Therapy. In-</w:t>
            </w:r>
            <w:proofErr w:type="spellStart"/>
            <w:r w:rsidRPr="00174419">
              <w:t>vivoGene</w:t>
            </w:r>
            <w:proofErr w:type="spellEnd"/>
            <w:r w:rsidRPr="00174419">
              <w:t xml:space="preserve"> Therapy. </w:t>
            </w:r>
            <w:r w:rsidRPr="00174419">
              <w:rPr>
                <w:spacing w:val="-1"/>
              </w:rPr>
              <w:t xml:space="preserve">Vectors in Gene Therapy-Viral and Non-Viral </w:t>
            </w:r>
            <w:r w:rsidRPr="00174419">
              <w:t xml:space="preserve">Vectors. Transgenic Plants.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CC6392" w:rsidRPr="00174419" w:rsidTr="00F065D0">
        <w:trPr>
          <w:trHeight w:val="485"/>
        </w:trPr>
        <w:tc>
          <w:tcPr>
            <w:tcW w:w="90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578"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440"/>
        </w:trPr>
        <w:tc>
          <w:tcPr>
            <w:tcW w:w="9858"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98"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44"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Analyze, demonstrate and appreciate DNA replication and protein synthesis.  </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44"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Investigate the types of mutation and its impact on microbes. Illustrate various strategies on gene cloning.</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44"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Analyze, modify and characterize DNA modifying enzymes.</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44"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Illustratively assess the molecular techniques for DNA and protein analysis.</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F065D0">
        <w:tc>
          <w:tcPr>
            <w:tcW w:w="126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44"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
                <w:bCs/>
                <w:sz w:val="24"/>
                <w:szCs w:val="24"/>
              </w:rPr>
            </w:pPr>
            <w:r w:rsidRPr="00174419">
              <w:rPr>
                <w:rFonts w:ascii="Times New Roman" w:hAnsi="Times New Roman"/>
                <w:sz w:val="24"/>
                <w:szCs w:val="24"/>
              </w:rPr>
              <w:t>Adopt the applications of Genetic Engineering in the field of agriculture and medicine towards scientific research.</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PO3, PO4, PO5, PO6, PO7, PO8, PO9</w:t>
            </w:r>
          </w:p>
        </w:tc>
      </w:tr>
      <w:tr w:rsidR="00CC6392" w:rsidRPr="00174419" w:rsidTr="00F065D0">
        <w:trPr>
          <w:trHeight w:val="395"/>
        </w:trPr>
        <w:tc>
          <w:tcPr>
            <w:tcW w:w="9858" w:type="dxa"/>
            <w:gridSpan w:val="17"/>
            <w:tcBorders>
              <w:top w:val="single" w:sz="4" w:space="0" w:color="000000"/>
              <w:left w:val="single" w:sz="4" w:space="0" w:color="000000"/>
              <w:bottom w:val="single" w:sz="4" w:space="0" w:color="000000"/>
              <w:right w:val="single" w:sz="4" w:space="0" w:color="000000"/>
            </w:tcBorders>
            <w:hideMark/>
          </w:tcPr>
          <w:p w:rsidR="00CA49C4" w:rsidRDefault="00CA49C4" w:rsidP="00F065D0">
            <w:pPr>
              <w:spacing w:after="0" w:line="240" w:lineRule="auto"/>
              <w:jc w:val="center"/>
              <w:rPr>
                <w:rFonts w:ascii="Times New Roman" w:hAnsi="Times New Roman"/>
                <w:b/>
                <w:sz w:val="24"/>
                <w:szCs w:val="24"/>
              </w:rPr>
            </w:pPr>
          </w:p>
          <w:p w:rsidR="00CA49C4" w:rsidRDefault="00CA49C4" w:rsidP="00F065D0">
            <w:pPr>
              <w:spacing w:after="0" w:line="240" w:lineRule="auto"/>
              <w:jc w:val="center"/>
              <w:rPr>
                <w:rFonts w:ascii="Times New Roman" w:hAnsi="Times New Roman"/>
                <w:b/>
                <w:sz w:val="24"/>
                <w:szCs w:val="24"/>
              </w:rPr>
            </w:pPr>
          </w:p>
          <w:p w:rsidR="00CA49C4" w:rsidRDefault="00CA49C4" w:rsidP="00F065D0">
            <w:pPr>
              <w:spacing w:after="0" w:line="240" w:lineRule="auto"/>
              <w:jc w:val="center"/>
              <w:rPr>
                <w:rFonts w:ascii="Times New Roman" w:hAnsi="Times New Roman"/>
                <w:b/>
                <w:sz w:val="24"/>
                <w:szCs w:val="24"/>
              </w:rPr>
            </w:pP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Malacinski</w:t>
            </w:r>
            <w:proofErr w:type="spellEnd"/>
            <w:r w:rsidRPr="00174419">
              <w:rPr>
                <w:rFonts w:ascii="Times New Roman" w:hAnsi="Times New Roman"/>
                <w:sz w:val="24"/>
                <w:szCs w:val="24"/>
              </w:rPr>
              <w:t xml:space="preserve"> G.M. (2008). </w:t>
            </w:r>
            <w:proofErr w:type="spellStart"/>
            <w:r w:rsidRPr="00174419">
              <w:rPr>
                <w:rFonts w:ascii="Times New Roman" w:hAnsi="Times New Roman"/>
                <w:sz w:val="24"/>
                <w:szCs w:val="24"/>
              </w:rPr>
              <w:t>Freifelder’s</w:t>
            </w:r>
            <w:proofErr w:type="spellEnd"/>
            <w:r w:rsidRPr="00174419">
              <w:rPr>
                <w:rFonts w:ascii="Times New Roman" w:hAnsi="Times New Roman"/>
                <w:sz w:val="24"/>
                <w:szCs w:val="24"/>
              </w:rPr>
              <w:t xml:space="preserve"> Essentials of Molecular 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Narosa</w:t>
            </w:r>
            <w:proofErr w:type="spellEnd"/>
            <w:r w:rsidRPr="00174419">
              <w:rPr>
                <w:rFonts w:ascii="Times New Roman" w:hAnsi="Times New Roman"/>
                <w:sz w:val="24"/>
                <w:szCs w:val="24"/>
              </w:rPr>
              <w:t xml:space="preserve"> Publishing House, New Delhi. </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c>
          <w:tcPr>
            <w:tcW w:w="1069" w:type="dxa"/>
            <w:gridSpan w:val="2"/>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5"/>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Snusted</w:t>
            </w:r>
            <w:proofErr w:type="spellEnd"/>
            <w:r w:rsidRPr="00174419">
              <w:rPr>
                <w:rFonts w:ascii="Times New Roman" w:hAnsi="Times New Roman"/>
                <w:sz w:val="24"/>
                <w:szCs w:val="24"/>
              </w:rPr>
              <w:t xml:space="preserve"> D.P. and Simmons M. J. (2019). Principles of Genetics.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w:t>
            </w:r>
            <w:proofErr w:type="spellStart"/>
            <w:r w:rsidRPr="00174419">
              <w:rPr>
                <w:rFonts w:ascii="Times New Roman" w:hAnsi="Times New Roman"/>
                <w:sz w:val="24"/>
                <w:szCs w:val="24"/>
              </w:rPr>
              <w:t>Soms</w:t>
            </w:r>
            <w:proofErr w:type="spellEnd"/>
            <w:r w:rsidRPr="00174419">
              <w:rPr>
                <w:rFonts w:ascii="Times New Roman" w:hAnsi="Times New Roman"/>
                <w:sz w:val="24"/>
                <w:szCs w:val="24"/>
              </w:rPr>
              <w:t xml:space="preserve">, Inc. </w:t>
            </w:r>
          </w:p>
        </w:tc>
      </w:tr>
      <w:tr w:rsidR="00CC6392" w:rsidRPr="00174419" w:rsidTr="00F065D0">
        <w:tc>
          <w:tcPr>
            <w:tcW w:w="1069"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5"/>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Dale J. W., Schantz M.V.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t>
            </w:r>
            <w:proofErr w:type="spellStart"/>
            <w:r w:rsidRPr="00174419">
              <w:rPr>
                <w:rFonts w:ascii="Times New Roman" w:hAnsi="Times New Roman"/>
                <w:sz w:val="24"/>
                <w:szCs w:val="24"/>
              </w:rPr>
              <w:t>Wileys</w:t>
            </w:r>
            <w:proofErr w:type="spellEnd"/>
            <w:r w:rsidRPr="00174419">
              <w:rPr>
                <w:rFonts w:ascii="Times New Roman" w:hAnsi="Times New Roman"/>
                <w:sz w:val="24"/>
                <w:szCs w:val="24"/>
              </w:rPr>
              <w:t xml:space="preserve"> and Sons Ltd. </w:t>
            </w:r>
          </w:p>
        </w:tc>
      </w:tr>
      <w:tr w:rsidR="00CC6392" w:rsidRPr="00174419" w:rsidTr="00F065D0">
        <w:trPr>
          <w:trHeight w:val="665"/>
        </w:trPr>
        <w:tc>
          <w:tcPr>
            <w:tcW w:w="1069"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 xml:space="preserve">4. </w:t>
            </w:r>
          </w:p>
        </w:tc>
        <w:tc>
          <w:tcPr>
            <w:tcW w:w="8789" w:type="dxa"/>
            <w:gridSpan w:val="15"/>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Primrose S.B. and Twyman R. M. (2006). Principles of Gene Manipulation and Genomics.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Blackwell Publishing.</w:t>
            </w:r>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rPr>
          <w:trHeight w:val="720"/>
        </w:trPr>
        <w:tc>
          <w:tcPr>
            <w:tcW w:w="1069"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5.</w:t>
            </w:r>
          </w:p>
        </w:tc>
        <w:tc>
          <w:tcPr>
            <w:tcW w:w="8789" w:type="dxa"/>
            <w:gridSpan w:val="15"/>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jc w:val="both"/>
              <w:rPr>
                <w:rFonts w:ascii="Times New Roman" w:hAnsi="Times New Roman"/>
                <w:sz w:val="24"/>
                <w:szCs w:val="24"/>
              </w:rPr>
            </w:pPr>
            <w:proofErr w:type="spellStart"/>
            <w:r w:rsidRPr="00174419">
              <w:rPr>
                <w:rFonts w:ascii="Times New Roman" w:hAnsi="Times New Roman"/>
                <w:sz w:val="24"/>
                <w:szCs w:val="24"/>
              </w:rPr>
              <w:t>Maloy</w:t>
            </w:r>
            <w:proofErr w:type="spellEnd"/>
            <w:r w:rsidRPr="00174419">
              <w:rPr>
                <w:rFonts w:ascii="Times New Roman" w:hAnsi="Times New Roman"/>
                <w:sz w:val="24"/>
                <w:szCs w:val="24"/>
              </w:rPr>
              <w:t xml:space="preserve"> S. R. </w:t>
            </w:r>
            <w:proofErr w:type="spellStart"/>
            <w:r w:rsidRPr="00174419">
              <w:rPr>
                <w:rFonts w:ascii="Times New Roman" w:hAnsi="Times New Roman"/>
                <w:sz w:val="24"/>
                <w:szCs w:val="24"/>
              </w:rPr>
              <w:t>Cronan</w:t>
            </w:r>
            <w:proofErr w:type="spellEnd"/>
            <w:r w:rsidRPr="00174419">
              <w:rPr>
                <w:rFonts w:ascii="Times New Roman" w:hAnsi="Times New Roman"/>
                <w:sz w:val="24"/>
                <w:szCs w:val="24"/>
              </w:rPr>
              <w:t xml:space="preserve"> J.E. Jr. and </w:t>
            </w:r>
            <w:proofErr w:type="spellStart"/>
            <w:r w:rsidRPr="00174419">
              <w:rPr>
                <w:rFonts w:ascii="Times New Roman" w:hAnsi="Times New Roman"/>
                <w:sz w:val="24"/>
                <w:szCs w:val="24"/>
              </w:rPr>
              <w:t>Freifelder</w:t>
            </w:r>
            <w:proofErr w:type="spellEnd"/>
            <w:r w:rsidRPr="00174419">
              <w:rPr>
                <w:rFonts w:ascii="Times New Roman" w:hAnsi="Times New Roman"/>
                <w:sz w:val="24"/>
                <w:szCs w:val="24"/>
              </w:rPr>
              <w:t xml:space="preserve"> D. (2011). Microbial Genetics.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Narosa</w:t>
            </w:r>
            <w:proofErr w:type="spellEnd"/>
            <w:r w:rsidRPr="00174419">
              <w:rPr>
                <w:rFonts w:ascii="Times New Roman" w:hAnsi="Times New Roman"/>
                <w:sz w:val="24"/>
                <w:szCs w:val="24"/>
              </w:rPr>
              <w:t xml:space="preserve"> Publishing House Pvt. Ltd.</w:t>
            </w:r>
          </w:p>
        </w:tc>
      </w:tr>
      <w:tr w:rsidR="00CC6392" w:rsidRPr="00174419" w:rsidTr="00F065D0">
        <w:tc>
          <w:tcPr>
            <w:tcW w:w="9858" w:type="dxa"/>
            <w:gridSpan w:val="17"/>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rPr>
                <w:rFonts w:ascii="Times New Roman" w:hAnsi="Times New Roman"/>
                <w:b/>
                <w:sz w:val="24"/>
                <w:szCs w:val="24"/>
              </w:rPr>
            </w:pPr>
          </w:p>
        </w:tc>
      </w:tr>
      <w:tr w:rsidR="00CC6392" w:rsidRPr="00174419" w:rsidTr="00F065D0">
        <w:tc>
          <w:tcPr>
            <w:tcW w:w="1069"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rPr>
                <w:rFonts w:ascii="Times New Roman" w:hAnsi="Times New Roman"/>
                <w:sz w:val="24"/>
                <w:szCs w:val="24"/>
              </w:rPr>
            </w:pPr>
          </w:p>
        </w:tc>
        <w:tc>
          <w:tcPr>
            <w:tcW w:w="8789" w:type="dxa"/>
            <w:gridSpan w:val="15"/>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1069" w:type="dxa"/>
            <w:gridSpan w:val="2"/>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9" w:type="dxa"/>
            <w:gridSpan w:val="15"/>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Brown T. A. (2016). Gene Cloning and DNA Analysis- An Introduction.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Sons, Ltd. </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 </w:t>
            </w:r>
          </w:p>
        </w:tc>
      </w:tr>
      <w:tr w:rsidR="00CC6392" w:rsidRPr="00174419" w:rsidTr="00F065D0">
        <w:trPr>
          <w:trHeight w:val="609"/>
        </w:trPr>
        <w:tc>
          <w:tcPr>
            <w:tcW w:w="1069" w:type="dxa"/>
            <w:gridSpan w:val="2"/>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5"/>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jc w:val="both"/>
              <w:rPr>
                <w:rFonts w:ascii="Times New Roman" w:hAnsi="Times New Roman"/>
                <w:sz w:val="24"/>
                <w:szCs w:val="24"/>
              </w:rPr>
            </w:pPr>
            <w:r w:rsidRPr="00174419">
              <w:rPr>
                <w:rFonts w:ascii="Times New Roman" w:hAnsi="Times New Roman"/>
                <w:sz w:val="24"/>
                <w:szCs w:val="24"/>
              </w:rPr>
              <w:t>Russell P.J. (2010). Genetics - A Molecular Approach.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Pearson New International Edition. </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Synder</w:t>
            </w:r>
            <w:proofErr w:type="spellEnd"/>
            <w:r w:rsidRPr="00174419">
              <w:rPr>
                <w:rFonts w:ascii="Times New Roman" w:hAnsi="Times New Roman"/>
                <w:sz w:val="24"/>
                <w:szCs w:val="24"/>
              </w:rPr>
              <w:t xml:space="preserve"> L., Peters J. E., </w:t>
            </w:r>
            <w:proofErr w:type="spellStart"/>
            <w:r w:rsidRPr="00174419">
              <w:rPr>
                <w:rFonts w:ascii="Times New Roman" w:hAnsi="Times New Roman"/>
                <w:sz w:val="24"/>
                <w:szCs w:val="24"/>
              </w:rPr>
              <w:t>Henkin</w:t>
            </w:r>
            <w:proofErr w:type="spellEnd"/>
            <w:r w:rsidRPr="00174419">
              <w:rPr>
                <w:rFonts w:ascii="Times New Roman" w:hAnsi="Times New Roman"/>
                <w:sz w:val="24"/>
                <w:szCs w:val="24"/>
              </w:rPr>
              <w:t xml:space="preserve"> T.M. and </w:t>
            </w:r>
            <w:proofErr w:type="spellStart"/>
            <w:r w:rsidRPr="00174419">
              <w:rPr>
                <w:rFonts w:ascii="Times New Roman" w:hAnsi="Times New Roman"/>
                <w:sz w:val="24"/>
                <w:szCs w:val="24"/>
              </w:rPr>
              <w:t>Champness</w:t>
            </w:r>
            <w:proofErr w:type="spellEnd"/>
            <w:r w:rsidRPr="00174419">
              <w:rPr>
                <w:rFonts w:ascii="Times New Roman" w:hAnsi="Times New Roman"/>
                <w:sz w:val="24"/>
                <w:szCs w:val="24"/>
              </w:rPr>
              <w:t xml:space="preserve"> W. (2013). Molecular Genetics of Bacteria. (4th Edition). ASM Press Washington-D.C. ASM Press. </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Dale J. W., Schantz M.V.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t>
            </w:r>
            <w:proofErr w:type="spellStart"/>
            <w:r w:rsidRPr="00174419">
              <w:rPr>
                <w:rFonts w:ascii="Times New Roman" w:hAnsi="Times New Roman"/>
                <w:sz w:val="24"/>
                <w:szCs w:val="24"/>
              </w:rPr>
              <w:t>Wileys</w:t>
            </w:r>
            <w:proofErr w:type="spellEnd"/>
            <w:r w:rsidRPr="00174419">
              <w:rPr>
                <w:rFonts w:ascii="Times New Roman" w:hAnsi="Times New Roman"/>
                <w:sz w:val="24"/>
                <w:szCs w:val="24"/>
              </w:rPr>
              <w:t xml:space="preserve"> and Sons Ltd. </w:t>
            </w:r>
          </w:p>
        </w:tc>
      </w:tr>
      <w:tr w:rsidR="00CC6392" w:rsidRPr="00174419" w:rsidTr="00F065D0">
        <w:trPr>
          <w:trHeight w:val="440"/>
        </w:trPr>
        <w:tc>
          <w:tcPr>
            <w:tcW w:w="9858"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after="0" w:line="240" w:lineRule="auto"/>
              <w:rPr>
                <w:rFonts w:ascii="Times New Roman" w:hAnsi="Times New Roman"/>
                <w:i/>
                <w:iCs/>
                <w:sz w:val="24"/>
                <w:szCs w:val="24"/>
              </w:rPr>
            </w:pPr>
            <w:hyperlink r:id="rId93" w:history="1">
              <w:r w:rsidR="00CC6392" w:rsidRPr="00174419">
                <w:rPr>
                  <w:rStyle w:val="Hyperlink"/>
                  <w:rFonts w:ascii="Times New Roman" w:hAnsi="Times New Roman"/>
                  <w:sz w:val="24"/>
                  <w:szCs w:val="24"/>
                </w:rPr>
                <w:t>https://microbenotes.com/gene-cloning-requirements-principle-steps-applications/</w:t>
              </w:r>
            </w:hyperlink>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after="0" w:line="240" w:lineRule="auto"/>
              <w:jc w:val="both"/>
              <w:rPr>
                <w:rFonts w:ascii="Times New Roman" w:hAnsi="Times New Roman"/>
                <w:sz w:val="24"/>
                <w:szCs w:val="24"/>
              </w:rPr>
            </w:pPr>
            <w:hyperlink r:id="rId94" w:history="1">
              <w:r w:rsidR="00CC6392" w:rsidRPr="00174419">
                <w:rPr>
                  <w:rStyle w:val="Hyperlink"/>
                  <w:rFonts w:ascii="Times New Roman" w:hAnsi="Times New Roman"/>
                  <w:sz w:val="24"/>
                  <w:szCs w:val="24"/>
                </w:rPr>
                <w:t>https://geneticeducation.co.in/what-is-transcriptomics</w:t>
              </w:r>
            </w:hyperlink>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after="0" w:line="240" w:lineRule="auto"/>
              <w:rPr>
                <w:rFonts w:ascii="Times New Roman" w:hAnsi="Times New Roman"/>
                <w:b/>
                <w:bCs/>
                <w:sz w:val="24"/>
                <w:szCs w:val="24"/>
              </w:rPr>
            </w:pPr>
            <w:hyperlink r:id="rId95" w:history="1">
              <w:r w:rsidR="00CC6392" w:rsidRPr="00174419">
                <w:rPr>
                  <w:rStyle w:val="Hyperlink"/>
                  <w:rFonts w:ascii="Times New Roman" w:hAnsi="Times New Roman"/>
                  <w:sz w:val="24"/>
                  <w:szCs w:val="24"/>
                </w:rPr>
                <w:t>https://www.molbiotools.com/usefullinks.html</w:t>
              </w:r>
            </w:hyperlink>
          </w:p>
        </w:tc>
      </w:tr>
      <w:tr w:rsidR="00CC6392" w:rsidRPr="00174419" w:rsidTr="00F065D0">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after="0" w:line="240" w:lineRule="auto"/>
              <w:jc w:val="both"/>
              <w:rPr>
                <w:rFonts w:ascii="Times New Roman" w:hAnsi="Times New Roman"/>
                <w:sz w:val="24"/>
                <w:szCs w:val="24"/>
              </w:rPr>
            </w:pPr>
            <w:hyperlink r:id="rId96" w:history="1">
              <w:r w:rsidR="00CC6392" w:rsidRPr="00174419">
                <w:rPr>
                  <w:rStyle w:val="Hyperlink"/>
                  <w:rFonts w:ascii="Times New Roman" w:hAnsi="Times New Roman"/>
                  <w:sz w:val="24"/>
                  <w:szCs w:val="24"/>
                </w:rPr>
                <w:t>https://geneticeducation.co.in/what-is-transcriptomics</w:t>
              </w:r>
            </w:hyperlink>
          </w:p>
        </w:tc>
      </w:tr>
      <w:tr w:rsidR="00CC6392" w:rsidRPr="00174419" w:rsidTr="00F065D0">
        <w:trPr>
          <w:trHeight w:val="418"/>
        </w:trPr>
        <w:tc>
          <w:tcPr>
            <w:tcW w:w="10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9"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after="0" w:line="240" w:lineRule="auto"/>
              <w:jc w:val="both"/>
              <w:rPr>
                <w:rFonts w:ascii="Times New Roman" w:hAnsi="Times New Roman"/>
                <w:sz w:val="24"/>
                <w:szCs w:val="24"/>
              </w:rPr>
            </w:pPr>
            <w:hyperlink r:id="rId97" w:history="1">
              <w:r w:rsidR="00CC6392" w:rsidRPr="00174419">
                <w:rPr>
                  <w:rStyle w:val="Hyperlink"/>
                  <w:rFonts w:ascii="Times New Roman" w:hAnsi="Times New Roman"/>
                  <w:sz w:val="24"/>
                  <w:szCs w:val="24"/>
                </w:rPr>
                <w:t>https://courses.lumenlearning.com/boundless-biology/chapter/dna-replication/</w:t>
              </w:r>
            </w:hyperlink>
            <w:r w:rsidR="00CC6392" w:rsidRPr="00174419">
              <w:t xml:space="preserve"> </w:t>
            </w:r>
          </w:p>
        </w:tc>
      </w:tr>
    </w:tbl>
    <w:p w:rsidR="00CC6392" w:rsidRPr="00174419" w:rsidRDefault="00CC6392" w:rsidP="00CC6392">
      <w:pPr>
        <w:tabs>
          <w:tab w:val="left" w:pos="0"/>
        </w:tabs>
        <w:ind w:hanging="36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06"/>
        <w:gridCol w:w="606"/>
        <w:gridCol w:w="606"/>
        <w:gridCol w:w="606"/>
        <w:gridCol w:w="606"/>
        <w:gridCol w:w="606"/>
        <w:gridCol w:w="606"/>
        <w:gridCol w:w="606"/>
        <w:gridCol w:w="606"/>
        <w:gridCol w:w="714"/>
        <w:gridCol w:w="714"/>
        <w:gridCol w:w="714"/>
        <w:gridCol w:w="714"/>
        <w:gridCol w:w="878"/>
      </w:tblGrid>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8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CO1</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CO2</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CO3</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CO5</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bl>
    <w:p w:rsidR="00CC6392" w:rsidRDefault="00CC6392" w:rsidP="00CC6392">
      <w:pPr>
        <w:spacing w:after="0" w:line="240" w:lineRule="auto"/>
        <w:jc w:val="center"/>
        <w:rPr>
          <w:rFonts w:ascii="Times New Roman" w:hAnsi="Times New Roman"/>
          <w:b/>
          <w:bCs/>
          <w:sz w:val="24"/>
          <w:szCs w:val="24"/>
        </w:rPr>
      </w:pPr>
    </w:p>
    <w:p w:rsidR="00F10496" w:rsidRPr="00174419" w:rsidRDefault="00F10496" w:rsidP="00CC6392">
      <w:pPr>
        <w:spacing w:after="0" w:line="240" w:lineRule="auto"/>
        <w:jc w:val="center"/>
        <w:rPr>
          <w:rFonts w:ascii="Times New Roman" w:hAnsi="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180"/>
        <w:gridCol w:w="94"/>
        <w:gridCol w:w="176"/>
        <w:gridCol w:w="1383"/>
        <w:gridCol w:w="1134"/>
        <w:gridCol w:w="283"/>
        <w:gridCol w:w="284"/>
        <w:gridCol w:w="425"/>
        <w:gridCol w:w="851"/>
        <w:gridCol w:w="498"/>
        <w:gridCol w:w="810"/>
        <w:gridCol w:w="90"/>
        <w:gridCol w:w="266"/>
        <w:gridCol w:w="274"/>
        <w:gridCol w:w="450"/>
        <w:gridCol w:w="630"/>
        <w:gridCol w:w="951"/>
      </w:tblGrid>
      <w:tr w:rsidR="00CC6392" w:rsidRPr="00174419" w:rsidTr="008E6CD5">
        <w:trPr>
          <w:trHeight w:val="368"/>
        </w:trPr>
        <w:tc>
          <w:tcPr>
            <w:tcW w:w="1007"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653" w:type="dxa"/>
            <w:gridSpan w:val="3"/>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49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661" w:type="dxa"/>
            <w:gridSpan w:val="6"/>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8E6CD5">
        <w:trPr>
          <w:trHeight w:val="374"/>
        </w:trPr>
        <w:tc>
          <w:tcPr>
            <w:tcW w:w="1007"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653"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951"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8E6CD5">
        <w:trPr>
          <w:trHeight w:val="268"/>
        </w:trPr>
        <w:tc>
          <w:tcPr>
            <w:tcW w:w="1007" w:type="dxa"/>
            <w:gridSpan w:val="2"/>
            <w:tcBorders>
              <w:top w:val="single" w:sz="4" w:space="0" w:color="000000"/>
              <w:left w:val="single" w:sz="4" w:space="0" w:color="000000"/>
              <w:bottom w:val="single" w:sz="4" w:space="0" w:color="000000"/>
              <w:right w:val="single" w:sz="4" w:space="0" w:color="000000"/>
            </w:tcBorders>
          </w:tcPr>
          <w:p w:rsidR="00CC6392" w:rsidRPr="00F04321" w:rsidRDefault="00CC6392" w:rsidP="00F065D0">
            <w:pPr>
              <w:spacing w:after="0" w:line="240" w:lineRule="auto"/>
              <w:jc w:val="center"/>
              <w:rPr>
                <w:rFonts w:ascii="Times New Roman" w:hAnsi="Times New Roman"/>
                <w:b/>
              </w:rPr>
            </w:pPr>
            <w:r w:rsidRPr="00F04321">
              <w:rPr>
                <w:rFonts w:ascii="Times New Roman" w:eastAsia="Times New Roman" w:hAnsi="Times New Roman" w:cs="Times New Roman"/>
                <w:b/>
                <w:sz w:val="24"/>
                <w:szCs w:val="24"/>
              </w:rPr>
              <w:t>23PMICP33</w:t>
            </w:r>
          </w:p>
        </w:tc>
        <w:tc>
          <w:tcPr>
            <w:tcW w:w="1653"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Practical  III</w:t>
            </w:r>
            <w:proofErr w:type="gramEnd"/>
            <w:r>
              <w:rPr>
                <w:rFonts w:ascii="Times New Roman" w:hAnsi="Times New Roman"/>
                <w:b/>
              </w:rPr>
              <w:t xml:space="preserve"> – Immunology, Microbial Genetics and Molecular Biology</w:t>
            </w:r>
          </w:p>
        </w:tc>
        <w:tc>
          <w:tcPr>
            <w:tcW w:w="113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Core</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 xml:space="preserve">Course IX </w:t>
            </w:r>
            <w:proofErr w:type="spellStart"/>
            <w:r w:rsidRPr="00174419">
              <w:rPr>
                <w:rFonts w:ascii="Times New Roman" w:hAnsi="Times New Roman"/>
                <w:b/>
              </w:rPr>
              <w:t>Practicals</w:t>
            </w:r>
            <w:proofErr w:type="spellEnd"/>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8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9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5</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630"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6D099A" w:rsidP="00F065D0">
            <w:pPr>
              <w:spacing w:after="0" w:line="240" w:lineRule="auto"/>
              <w:jc w:val="center"/>
              <w:rPr>
                <w:rFonts w:ascii="Times New Roman" w:hAnsi="Times New Roman"/>
                <w:b/>
              </w:rPr>
            </w:pPr>
            <w:r>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6D099A" w:rsidP="00F065D0">
            <w:pPr>
              <w:spacing w:after="0" w:line="240" w:lineRule="auto"/>
              <w:jc w:val="center"/>
              <w:rPr>
                <w:rFonts w:ascii="Times New Roman" w:hAnsi="Times New Roman"/>
                <w:b/>
              </w:rPr>
            </w:pPr>
            <w:r>
              <w:rPr>
                <w:rFonts w:ascii="Times New Roman" w:hAnsi="Times New Roman"/>
                <w:b/>
              </w:rPr>
              <w:t>75</w:t>
            </w:r>
          </w:p>
        </w:tc>
        <w:tc>
          <w:tcPr>
            <w:tcW w:w="951" w:type="dxa"/>
            <w:tcBorders>
              <w:top w:val="single" w:sz="4" w:space="0" w:color="auto"/>
              <w:left w:val="single" w:sz="4" w:space="0" w:color="auto"/>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606" w:type="dxa"/>
            <w:gridSpan w:val="1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Course Objectives </w:t>
            </w:r>
          </w:p>
        </w:tc>
      </w:tr>
      <w:tr w:rsidR="00CC6392" w:rsidRPr="00174419" w:rsidTr="00F065D0">
        <w:trPr>
          <w:trHeight w:val="368"/>
        </w:trPr>
        <w:tc>
          <w:tcPr>
            <w:tcW w:w="100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599"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Acquire adequate skills to perform blood grouping and serological reactions. </w:t>
            </w:r>
          </w:p>
        </w:tc>
      </w:tr>
      <w:tr w:rsidR="00CC6392" w:rsidRPr="00174419" w:rsidTr="00F065D0">
        <w:trPr>
          <w:trHeight w:val="305"/>
        </w:trPr>
        <w:tc>
          <w:tcPr>
            <w:tcW w:w="100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599"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Provide fundamental skills in preparation, separation and purification of immunoglobulin. </w:t>
            </w:r>
          </w:p>
        </w:tc>
      </w:tr>
      <w:tr w:rsidR="00CC6392" w:rsidRPr="00174419" w:rsidTr="00F065D0">
        <w:trPr>
          <w:trHeight w:val="323"/>
        </w:trPr>
        <w:tc>
          <w:tcPr>
            <w:tcW w:w="100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599"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Illustrate the significance of artificial transformation and mutations.</w:t>
            </w:r>
          </w:p>
        </w:tc>
      </w:tr>
      <w:tr w:rsidR="00CC6392" w:rsidRPr="00174419" w:rsidTr="00F065D0">
        <w:trPr>
          <w:trHeight w:val="323"/>
        </w:trPr>
        <w:tc>
          <w:tcPr>
            <w:tcW w:w="100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599"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Familiarize with routine molecular biological techniques.</w:t>
            </w:r>
          </w:p>
        </w:tc>
      </w:tr>
      <w:tr w:rsidR="00CC6392" w:rsidRPr="00174419" w:rsidTr="00F065D0">
        <w:trPr>
          <w:trHeight w:val="188"/>
        </w:trPr>
        <w:tc>
          <w:tcPr>
            <w:tcW w:w="100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599"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Discuss blotting techniques and PCR.</w:t>
            </w:r>
          </w:p>
        </w:tc>
      </w:tr>
      <w:tr w:rsidR="00CC6392" w:rsidRPr="00174419" w:rsidTr="00F065D0">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08"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58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08"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Hematological reactions - Blood Grouping – forward and reverse, Rh Typing</w:t>
            </w:r>
          </w:p>
          <w:p w:rsidR="00CC6392" w:rsidRPr="00174419" w:rsidRDefault="00CC6392" w:rsidP="00F065D0">
            <w:pPr>
              <w:pStyle w:val="ListParagraph"/>
              <w:spacing w:after="0" w:line="240" w:lineRule="auto"/>
              <w:ind w:left="0" w:right="358"/>
              <w:jc w:val="both"/>
              <w:rPr>
                <w:rFonts w:ascii="Times New Roman" w:hAnsi="Times New Roman"/>
                <w:sz w:val="24"/>
                <w:szCs w:val="24"/>
              </w:rPr>
            </w:pPr>
            <w:r w:rsidRPr="00174419">
              <w:rPr>
                <w:rFonts w:ascii="Times New Roman" w:hAnsi="Times New Roman"/>
                <w:sz w:val="24"/>
                <w:szCs w:val="24"/>
              </w:rPr>
              <w:t>Identification of various immune cells by morphology – Leishman staining, Giemsa staining.</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Agglutination Reactions- Latex Agglutination reactions- RF, ASO, </w:t>
            </w:r>
            <w:proofErr w:type="spellStart"/>
            <w:r w:rsidRPr="00174419">
              <w:rPr>
                <w:rFonts w:ascii="Times New Roman" w:hAnsi="Times New Roman"/>
                <w:sz w:val="24"/>
                <w:szCs w:val="24"/>
              </w:rPr>
              <w:t>CRP.Detection</w:t>
            </w:r>
            <w:proofErr w:type="spellEnd"/>
            <w:r w:rsidRPr="00174419">
              <w:rPr>
                <w:rFonts w:ascii="Times New Roman" w:hAnsi="Times New Roman"/>
                <w:sz w:val="24"/>
                <w:szCs w:val="24"/>
              </w:rPr>
              <w:t xml:space="preserve"> of HBs Ag by ELISA.</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Precipitation reactions in gels– </w:t>
            </w:r>
            <w:proofErr w:type="spellStart"/>
            <w:r w:rsidRPr="00174419">
              <w:rPr>
                <w:rFonts w:ascii="Times New Roman" w:hAnsi="Times New Roman"/>
                <w:sz w:val="24"/>
                <w:szCs w:val="24"/>
              </w:rPr>
              <w:t>Ouchterlony</w:t>
            </w:r>
            <w:proofErr w:type="spellEnd"/>
            <w:r w:rsidRPr="00174419">
              <w:rPr>
                <w:rFonts w:ascii="Times New Roman" w:hAnsi="Times New Roman"/>
                <w:sz w:val="24"/>
                <w:szCs w:val="24"/>
              </w:rPr>
              <w:t xml:space="preserve"> double immunodiffusion (ODD) and Mancini’s single radial immunodiffusion (SRID)</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Immuno-electrophoresis and staining of precipitin lines- Rocket </w:t>
            </w:r>
            <w:proofErr w:type="spellStart"/>
            <w:r w:rsidRPr="00174419">
              <w:rPr>
                <w:rFonts w:ascii="Times New Roman" w:hAnsi="Times New Roman"/>
                <w:sz w:val="24"/>
                <w:szCs w:val="24"/>
              </w:rPr>
              <w:t>immuno</w:t>
            </w:r>
            <w:proofErr w:type="spellEnd"/>
            <w:r w:rsidRPr="00174419">
              <w:rPr>
                <w:rFonts w:ascii="Times New Roman" w:hAnsi="Times New Roman"/>
                <w:sz w:val="24"/>
                <w:szCs w:val="24"/>
              </w:rPr>
              <w:t xml:space="preserve"> electrophoresis and counter current </w:t>
            </w:r>
            <w:proofErr w:type="spellStart"/>
            <w:r w:rsidRPr="00174419">
              <w:rPr>
                <w:rFonts w:ascii="Times New Roman" w:hAnsi="Times New Roman"/>
                <w:sz w:val="24"/>
                <w:szCs w:val="24"/>
              </w:rPr>
              <w:t>immuno</w:t>
            </w:r>
            <w:proofErr w:type="spellEnd"/>
            <w:r w:rsidRPr="00174419">
              <w:rPr>
                <w:rFonts w:ascii="Times New Roman" w:hAnsi="Times New Roman"/>
                <w:sz w:val="24"/>
                <w:szCs w:val="24"/>
              </w:rPr>
              <w:t xml:space="preserve"> electrophoresis.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08"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lymphocytes from peripheral blood by density gradient centrifugation.</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Purification of immunoglobulin– Ammonium Sulphate Precipitation.</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Separation of IgG by chromatography using DEAE cellulose or Sephadex.</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158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rPr>
          <w:trHeight w:val="955"/>
        </w:trPr>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08"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Artificial Transformation</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Detection of Antibiotic resistant mutants </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of mutants by replica plating method</w:t>
            </w:r>
            <w:r>
              <w:rPr>
                <w:rFonts w:ascii="Times New Roman" w:hAnsi="Times New Roman"/>
                <w:sz w:val="24"/>
                <w:szCs w:val="24"/>
              </w:rPr>
              <w:t>.</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1306"/>
        </w:trPr>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Pr>
                <w:rFonts w:ascii="Times New Roman" w:hAnsi="Times New Roman"/>
                <w:sz w:val="24"/>
                <w:szCs w:val="24"/>
              </w:rPr>
              <w:t>IV</w:t>
            </w:r>
          </w:p>
        </w:tc>
        <w:tc>
          <w:tcPr>
            <w:tcW w:w="6208"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genomic DNA from </w:t>
            </w:r>
            <w:r w:rsidRPr="00174419">
              <w:rPr>
                <w:rFonts w:ascii="Times New Roman" w:hAnsi="Times New Roman"/>
                <w:i/>
                <w:iCs/>
                <w:sz w:val="24"/>
                <w:szCs w:val="24"/>
              </w:rPr>
              <w:t>E. coli</w:t>
            </w:r>
            <w:r w:rsidRPr="00174419">
              <w:rPr>
                <w:rFonts w:ascii="Times New Roman" w:hAnsi="Times New Roman"/>
                <w:sz w:val="24"/>
                <w:szCs w:val="24"/>
              </w:rPr>
              <w:t xml:space="preserve"> and analysis by agarose gel electrophoresis</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Separation of proteins by polyacrylamide gel electrophoresis (SDS-PAGE)</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Plasmid DNA isolation from </w:t>
            </w:r>
            <w:proofErr w:type="gramStart"/>
            <w:r w:rsidRPr="00174419">
              <w:rPr>
                <w:rFonts w:ascii="Times New Roman" w:hAnsi="Times New Roman"/>
                <w:i/>
                <w:sz w:val="24"/>
                <w:szCs w:val="24"/>
              </w:rPr>
              <w:t>E</w:t>
            </w:r>
            <w:r w:rsidRPr="00174419">
              <w:rPr>
                <w:rFonts w:ascii="Times New Roman" w:hAnsi="Times New Roman"/>
                <w:sz w:val="24"/>
                <w:szCs w:val="24"/>
              </w:rPr>
              <w:t>.</w:t>
            </w:r>
            <w:r w:rsidRPr="00174419">
              <w:rPr>
                <w:rFonts w:ascii="Times New Roman" w:hAnsi="Times New Roman"/>
                <w:i/>
                <w:sz w:val="24"/>
                <w:szCs w:val="24"/>
              </w:rPr>
              <w:t>coli</w:t>
            </w:r>
            <w:proofErr w:type="gramEnd"/>
            <w:r>
              <w:rPr>
                <w:rFonts w:ascii="Times New Roman" w:hAnsi="Times New Roman"/>
                <w:sz w:val="24"/>
                <w:szCs w:val="24"/>
              </w:rPr>
              <w:t>.</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8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08"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Amplification of DNA by PCR</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Western blotting - Demonstration</w:t>
            </w:r>
          </w:p>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lastRenderedPageBreak/>
              <w:t>Southern blotting – Demonstration</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20</w:t>
            </w:r>
          </w:p>
        </w:tc>
        <w:tc>
          <w:tcPr>
            <w:tcW w:w="1581"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377"/>
        </w:trPr>
        <w:tc>
          <w:tcPr>
            <w:tcW w:w="827"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208"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581"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440"/>
        </w:trPr>
        <w:tc>
          <w:tcPr>
            <w:tcW w:w="9606"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329"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CO1</w:t>
            </w:r>
          </w:p>
        </w:tc>
        <w:tc>
          <w:tcPr>
            <w:tcW w:w="6024"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Perform and evaluate immunological reactions to aid diagnosis.</w:t>
            </w:r>
          </w:p>
        </w:tc>
        <w:tc>
          <w:tcPr>
            <w:tcW w:w="2305"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PO7, PO9, PO11</w:t>
            </w:r>
          </w:p>
        </w:tc>
      </w:tr>
      <w:tr w:rsidR="00CC6392" w:rsidRPr="00174419" w:rsidTr="00F065D0">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CO2</w:t>
            </w:r>
          </w:p>
        </w:tc>
        <w:tc>
          <w:tcPr>
            <w:tcW w:w="6024"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Assess the level of lymphocytes in a blood sample and purify immunoglobulin employing appropriate techniques.</w:t>
            </w:r>
          </w:p>
        </w:tc>
        <w:tc>
          <w:tcPr>
            <w:tcW w:w="2305"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PO7, PO10, PO11</w:t>
            </w:r>
          </w:p>
        </w:tc>
      </w:tr>
      <w:tr w:rsidR="00CC6392" w:rsidRPr="00174419" w:rsidTr="00F065D0">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CO3</w:t>
            </w:r>
          </w:p>
        </w:tc>
        <w:tc>
          <w:tcPr>
            <w:tcW w:w="6024"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sz w:val="24"/>
                <w:szCs w:val="24"/>
              </w:rPr>
              <w:t xml:space="preserve">Perform DNA extraction and gene transfer mechanisms, analyze and identify by gel electrophoresis </w:t>
            </w:r>
          </w:p>
        </w:tc>
        <w:tc>
          <w:tcPr>
            <w:tcW w:w="2305"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PO5, PO7, PO8</w:t>
            </w:r>
          </w:p>
        </w:tc>
      </w:tr>
      <w:tr w:rsidR="00CC6392" w:rsidRPr="00174419" w:rsidTr="00F065D0">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CO4</w:t>
            </w:r>
          </w:p>
        </w:tc>
        <w:tc>
          <w:tcPr>
            <w:tcW w:w="6024"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Utilize various molecular techniques for gene manipulation and detection of mutants.</w:t>
            </w:r>
          </w:p>
        </w:tc>
        <w:tc>
          <w:tcPr>
            <w:tcW w:w="2305"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PO5, PO7, PO8</w:t>
            </w:r>
          </w:p>
        </w:tc>
      </w:tr>
      <w:tr w:rsidR="00CC6392" w:rsidRPr="00174419" w:rsidTr="00F065D0">
        <w:trPr>
          <w:trHeight w:val="395"/>
        </w:trPr>
        <w:tc>
          <w:tcPr>
            <w:tcW w:w="127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CO5</w:t>
            </w:r>
          </w:p>
        </w:tc>
        <w:tc>
          <w:tcPr>
            <w:tcW w:w="6024"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Default"/>
              <w:jc w:val="both"/>
              <w:rPr>
                <w:color w:val="auto"/>
              </w:rPr>
            </w:pPr>
            <w:r w:rsidRPr="00174419">
              <w:rPr>
                <w:color w:val="auto"/>
              </w:rPr>
              <w:t>Undertake novel research with techniques like PCR and blotting analysis.</w:t>
            </w:r>
          </w:p>
        </w:tc>
        <w:tc>
          <w:tcPr>
            <w:tcW w:w="2305"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CC6392" w:rsidRPr="00174419" w:rsidTr="00F065D0">
        <w:trPr>
          <w:trHeight w:val="467"/>
        </w:trPr>
        <w:tc>
          <w:tcPr>
            <w:tcW w:w="9606"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Pr>
                <w:rFonts w:ascii="Times New Roman" w:hAnsi="Times New Roman"/>
                <w:sz w:val="24"/>
                <w:szCs w:val="24"/>
              </w:rPr>
              <w:t>Roitt</w:t>
            </w:r>
            <w:proofErr w:type="spellEnd"/>
            <w:r>
              <w:rPr>
                <w:rFonts w:ascii="Times New Roman" w:hAnsi="Times New Roman"/>
                <w:sz w:val="24"/>
                <w:szCs w:val="24"/>
              </w:rPr>
              <w:t xml:space="preserve"> R.I.M (2001). Essential Immunology.10</w:t>
            </w:r>
            <w:r w:rsidRPr="005C44FB">
              <w:rPr>
                <w:rFonts w:ascii="Times New Roman" w:hAnsi="Times New Roman"/>
                <w:sz w:val="24"/>
                <w:szCs w:val="16"/>
                <w:vertAlign w:val="superscript"/>
              </w:rPr>
              <w:t>th</w:t>
            </w:r>
            <w:r>
              <w:rPr>
                <w:rFonts w:ascii="Times New Roman" w:hAnsi="Times New Roman"/>
                <w:sz w:val="16"/>
                <w:szCs w:val="16"/>
              </w:rPr>
              <w:t xml:space="preserve"> </w:t>
            </w:r>
            <w:proofErr w:type="spellStart"/>
            <w:r>
              <w:rPr>
                <w:rFonts w:ascii="Times New Roman" w:hAnsi="Times New Roman"/>
                <w:sz w:val="24"/>
                <w:szCs w:val="24"/>
              </w:rPr>
              <w:t>Edn</w:t>
            </w:r>
            <w:proofErr w:type="spellEnd"/>
            <w:r>
              <w:rPr>
                <w:rFonts w:ascii="Times New Roman" w:hAnsi="Times New Roman"/>
                <w:sz w:val="24"/>
                <w:szCs w:val="24"/>
              </w:rPr>
              <w:t>. Blackwell Scientific Publishers.</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 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 </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Gunasekaran P. (2007). Laboratory Manual in Microbiology. New Age International. </w:t>
            </w:r>
          </w:p>
        </w:tc>
      </w:tr>
      <w:tr w:rsidR="00CC6392" w:rsidRPr="00174419" w:rsidTr="00F065D0">
        <w:trPr>
          <w:trHeight w:val="572"/>
        </w:trPr>
        <w:tc>
          <w:tcPr>
            <w:tcW w:w="1101" w:type="dxa"/>
            <w:gridSpan w:val="3"/>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5"/>
            <w:tcBorders>
              <w:top w:val="single" w:sz="4" w:space="0" w:color="000000"/>
              <w:left w:val="single" w:sz="4" w:space="0" w:color="000000"/>
              <w:bottom w:val="single" w:sz="4" w:space="0" w:color="auto"/>
              <w:right w:val="single" w:sz="4" w:space="0" w:color="000000"/>
            </w:tcBorders>
            <w:vAlign w:val="center"/>
            <w:hideMark/>
          </w:tcPr>
          <w:p w:rsidR="00CC6392" w:rsidRPr="00174419" w:rsidRDefault="00CC6392" w:rsidP="00F065D0">
            <w:pPr>
              <w:jc w:val="both"/>
              <w:rPr>
                <w:rFonts w:ascii="Times New Roman" w:hAnsi="Times New Roman"/>
                <w:sz w:val="24"/>
                <w:szCs w:val="24"/>
              </w:rPr>
            </w:pPr>
            <w:r w:rsidRPr="00174419">
              <w:rPr>
                <w:rFonts w:ascii="Times New Roman" w:hAnsi="Times New Roman"/>
                <w:sz w:val="24"/>
                <w:szCs w:val="24"/>
              </w:rPr>
              <w:t xml:space="preserve">James G </w:t>
            </w:r>
            <w:proofErr w:type="spellStart"/>
            <w:r w:rsidRPr="00174419">
              <w:rPr>
                <w:rFonts w:ascii="Times New Roman" w:hAnsi="Times New Roman"/>
                <w:sz w:val="24"/>
                <w:szCs w:val="24"/>
              </w:rPr>
              <w:t>Cappucino</w:t>
            </w:r>
            <w:proofErr w:type="spellEnd"/>
            <w:r w:rsidRPr="00174419">
              <w:rPr>
                <w:rFonts w:ascii="Times New Roman" w:hAnsi="Times New Roman"/>
                <w:sz w:val="24"/>
                <w:szCs w:val="24"/>
              </w:rPr>
              <w:t>. and Natalie Sherman. (2016). Microbiology – A laboratory manual.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The Benjamin publishing company. New York. </w:t>
            </w:r>
          </w:p>
        </w:tc>
      </w:tr>
      <w:tr w:rsidR="00CC6392" w:rsidRPr="00174419" w:rsidTr="00F065D0">
        <w:trPr>
          <w:trHeight w:val="794"/>
        </w:trPr>
        <w:tc>
          <w:tcPr>
            <w:tcW w:w="1101" w:type="dxa"/>
            <w:gridSpan w:val="3"/>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5"/>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Russell P. J. (2019). Genetics – A Molecular Approach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Pearson Education, Inc.</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rPr>
          <w:trHeight w:val="422"/>
        </w:trPr>
        <w:tc>
          <w:tcPr>
            <w:tcW w:w="9606"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Stites</w:t>
            </w:r>
            <w:proofErr w:type="spellEnd"/>
            <w:r>
              <w:rPr>
                <w:rFonts w:ascii="Times New Roman" w:hAnsi="Times New Roman"/>
                <w:sz w:val="24"/>
                <w:szCs w:val="24"/>
              </w:rPr>
              <w:t xml:space="preserve"> D.P., Abba </w:t>
            </w:r>
            <w:proofErr w:type="spellStart"/>
            <w:proofErr w:type="gramStart"/>
            <w:r>
              <w:rPr>
                <w:rFonts w:ascii="Times New Roman" w:hAnsi="Times New Roman"/>
                <w:sz w:val="24"/>
                <w:szCs w:val="24"/>
              </w:rPr>
              <w:t>I.Terr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Parslow</w:t>
            </w:r>
            <w:proofErr w:type="spellEnd"/>
            <w:r>
              <w:rPr>
                <w:rFonts w:ascii="Times New Roman" w:hAnsi="Times New Roman"/>
                <w:sz w:val="24"/>
                <w:szCs w:val="24"/>
              </w:rPr>
              <w:t xml:space="preserve"> T.G.(1997). Medical Immunology. 9</w:t>
            </w:r>
            <w:r>
              <w:rPr>
                <w:rFonts w:ascii="Times New Roman" w:hAnsi="Times New Roman"/>
                <w:sz w:val="16"/>
                <w:szCs w:val="16"/>
              </w:rPr>
              <w:t>th</w:t>
            </w:r>
            <w:r>
              <w:rPr>
                <w:rFonts w:ascii="Times New Roman" w:hAnsi="Times New Roman"/>
                <w:sz w:val="24"/>
                <w:szCs w:val="24"/>
              </w:rPr>
              <w:t>edn, Prentice-Hall Inc.</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Default="00CC6392" w:rsidP="00F065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Tizard, </w:t>
            </w:r>
            <w:proofErr w:type="gramStart"/>
            <w:r>
              <w:rPr>
                <w:rFonts w:ascii="Times New Roman" w:hAnsi="Times New Roman"/>
                <w:sz w:val="24"/>
                <w:szCs w:val="24"/>
              </w:rPr>
              <w:t>R.I.(</w:t>
            </w:r>
            <w:proofErr w:type="gramEnd"/>
            <w:r>
              <w:rPr>
                <w:rFonts w:ascii="Times New Roman" w:hAnsi="Times New Roman"/>
                <w:sz w:val="24"/>
                <w:szCs w:val="24"/>
              </w:rPr>
              <w:t>2000) Immunology- An Introduction. 4</w:t>
            </w:r>
            <w:r>
              <w:rPr>
                <w:rFonts w:ascii="Times New Roman" w:hAnsi="Times New Roman"/>
                <w:sz w:val="16"/>
                <w:szCs w:val="16"/>
              </w:rPr>
              <w:t>th</w:t>
            </w:r>
            <w:r>
              <w:rPr>
                <w:rFonts w:ascii="Times New Roman" w:hAnsi="Times New Roman"/>
                <w:sz w:val="24"/>
                <w:szCs w:val="24"/>
              </w:rPr>
              <w:t>edn. Saunders College Publishing,</w:t>
            </w:r>
          </w:p>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Philadelphia.</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Dale J. W., Schantz M. 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t>
            </w:r>
            <w:proofErr w:type="spellStart"/>
            <w:r w:rsidRPr="00174419">
              <w:rPr>
                <w:rFonts w:ascii="Times New Roman" w:hAnsi="Times New Roman"/>
                <w:sz w:val="24"/>
                <w:szCs w:val="24"/>
              </w:rPr>
              <w:t>Wileys</w:t>
            </w:r>
            <w:proofErr w:type="spellEnd"/>
            <w:r w:rsidRPr="00174419">
              <w:rPr>
                <w:rFonts w:ascii="Times New Roman" w:hAnsi="Times New Roman"/>
                <w:sz w:val="24"/>
                <w:szCs w:val="24"/>
              </w:rPr>
              <w:t xml:space="preserve"> and Sons Ltd. </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Sambrook J. and Russell D.W. (2001). Molecular Cloning: A Laboratory Manual.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Cold Spring Harbor, N.Y: Cold Spring Harbor Laboratory Press. </w:t>
            </w:r>
          </w:p>
        </w:tc>
      </w:tr>
      <w:tr w:rsidR="00CC6392" w:rsidRPr="00174419" w:rsidTr="00F065D0">
        <w:trPr>
          <w:trHeight w:val="559"/>
        </w:trPr>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Brown T.A. (2016). Gene Cloning and DNA Analysis.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Jones, Ltd. </w:t>
            </w:r>
          </w:p>
        </w:tc>
      </w:tr>
      <w:tr w:rsidR="00CC6392" w:rsidRPr="00174419" w:rsidTr="00F065D0">
        <w:trPr>
          <w:trHeight w:val="368"/>
        </w:trPr>
        <w:tc>
          <w:tcPr>
            <w:tcW w:w="9606"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98" w:history="1">
              <w:r w:rsidR="00CC6392" w:rsidRPr="00174419">
                <w:rPr>
                  <w:rStyle w:val="Hyperlink"/>
                  <w:rFonts w:ascii="Times New Roman" w:hAnsi="Times New Roman"/>
                  <w:sz w:val="24"/>
                  <w:szCs w:val="24"/>
                </w:rPr>
                <w:t>https://www.molbiotools.com/usefullinks.html</w:t>
              </w:r>
            </w:hyperlink>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99" w:history="1">
              <w:r w:rsidR="00CC6392" w:rsidRPr="00174419">
                <w:rPr>
                  <w:rStyle w:val="Hyperlink"/>
                  <w:rFonts w:ascii="Times New Roman" w:hAnsi="Times New Roman"/>
                  <w:sz w:val="24"/>
                  <w:szCs w:val="24"/>
                </w:rPr>
                <w:t>https://geneticgenie.org3</w:t>
              </w:r>
            </w:hyperlink>
            <w:r w:rsidR="00CC6392" w:rsidRPr="00174419">
              <w:rPr>
                <w:rFonts w:ascii="Times New Roman" w:hAnsi="Times New Roman"/>
                <w:sz w:val="24"/>
                <w:szCs w:val="24"/>
              </w:rPr>
              <w:t>.</w:t>
            </w:r>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100" w:history="1">
              <w:r w:rsidR="00CC6392" w:rsidRPr="00174419">
                <w:rPr>
                  <w:rStyle w:val="Hyperlink"/>
                  <w:rFonts w:ascii="Times New Roman" w:hAnsi="Times New Roman"/>
                  <w:sz w:val="24"/>
                  <w:szCs w:val="24"/>
                </w:rPr>
                <w:t>https://currentprotocols.onlinelibrary.wiley.com/doi/pdf/10.1002/cpet.5</w:t>
              </w:r>
            </w:hyperlink>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jc w:val="both"/>
              <w:rPr>
                <w:rFonts w:ascii="Times New Roman" w:hAnsi="Times New Roman"/>
                <w:sz w:val="24"/>
                <w:szCs w:val="24"/>
              </w:rPr>
            </w:pPr>
            <w:hyperlink r:id="rId101" w:history="1">
              <w:r w:rsidR="00CC6392" w:rsidRPr="00174419">
                <w:rPr>
                  <w:rStyle w:val="Hyperlink"/>
                  <w:rFonts w:ascii="Times New Roman" w:hAnsi="Times New Roman"/>
                  <w:sz w:val="24"/>
                  <w:szCs w:val="24"/>
                </w:rPr>
                <w:t>https://vlab.amrita.edu/index.php?sub=3&amp;brch=272</w:t>
              </w:r>
            </w:hyperlink>
          </w:p>
        </w:tc>
      </w:tr>
      <w:tr w:rsidR="00CC6392" w:rsidRPr="00174419" w:rsidTr="00F065D0">
        <w:tc>
          <w:tcPr>
            <w:tcW w:w="110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jc w:val="both"/>
              <w:rPr>
                <w:rFonts w:ascii="Times New Roman" w:hAnsi="Times New Roman"/>
                <w:b/>
                <w:bCs/>
                <w:sz w:val="24"/>
                <w:szCs w:val="24"/>
              </w:rPr>
            </w:pPr>
            <w:hyperlink r:id="rId102" w:history="1">
              <w:r w:rsidR="00CC6392" w:rsidRPr="00174419">
                <w:rPr>
                  <w:rStyle w:val="Hyperlink"/>
                  <w:rFonts w:ascii="Times New Roman" w:hAnsi="Times New Roman"/>
                  <w:sz w:val="24"/>
                  <w:szCs w:val="24"/>
                </w:rPr>
                <w:t>https://nptel.ac.in/courses/102105087</w:t>
              </w:r>
            </w:hyperlink>
          </w:p>
        </w:tc>
      </w:tr>
    </w:tbl>
    <w:p w:rsidR="00F10496" w:rsidRDefault="00F10496" w:rsidP="00CC6392">
      <w:pPr>
        <w:ind w:left="-90"/>
        <w:jc w:val="center"/>
        <w:rPr>
          <w:rFonts w:ascii="Times New Roman" w:hAnsi="Times New Roman"/>
          <w:b/>
          <w:bCs/>
          <w:sz w:val="24"/>
          <w:szCs w:val="24"/>
        </w:rPr>
      </w:pPr>
    </w:p>
    <w:p w:rsidR="00F10496" w:rsidRDefault="00F10496" w:rsidP="00CC6392">
      <w:pPr>
        <w:ind w:left="-90"/>
        <w:jc w:val="center"/>
        <w:rPr>
          <w:rFonts w:ascii="Times New Roman" w:hAnsi="Times New Roman"/>
          <w:b/>
          <w:bCs/>
          <w:sz w:val="24"/>
          <w:szCs w:val="24"/>
        </w:rPr>
      </w:pPr>
    </w:p>
    <w:p w:rsidR="00CC6392" w:rsidRPr="00174419" w:rsidRDefault="00CC6392" w:rsidP="00CC6392">
      <w:pPr>
        <w:ind w:left="-90"/>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605"/>
        <w:gridCol w:w="603"/>
        <w:gridCol w:w="603"/>
        <w:gridCol w:w="603"/>
        <w:gridCol w:w="603"/>
        <w:gridCol w:w="603"/>
        <w:gridCol w:w="603"/>
        <w:gridCol w:w="603"/>
        <w:gridCol w:w="603"/>
        <w:gridCol w:w="684"/>
        <w:gridCol w:w="684"/>
        <w:gridCol w:w="684"/>
        <w:gridCol w:w="684"/>
        <w:gridCol w:w="523"/>
      </w:tblGrid>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5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CO1</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r>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CO2</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r>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CO3</w:t>
            </w: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r>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r>
      <w:tr w:rsidR="00CC6392" w:rsidRPr="00174419" w:rsidTr="00F065D0">
        <w:tc>
          <w:tcPr>
            <w:tcW w:w="6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CO5</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r>
    </w:tbl>
    <w:p w:rsidR="00CA05B0" w:rsidRDefault="00CA05B0" w:rsidP="00CC6392">
      <w:pPr>
        <w:spacing w:after="0"/>
        <w:rPr>
          <w:rFonts w:ascii="Times New Roman" w:hAnsi="Times New Roman"/>
          <w:b/>
          <w:bCs/>
          <w:sz w:val="24"/>
          <w:szCs w:val="24"/>
        </w:rPr>
      </w:pPr>
    </w:p>
    <w:p w:rsidR="00CA05B0" w:rsidRDefault="00CA05B0">
      <w:pPr>
        <w:rPr>
          <w:rFonts w:ascii="Times New Roman" w:hAnsi="Times New Roman"/>
          <w:b/>
          <w:bCs/>
          <w:sz w:val="24"/>
          <w:szCs w:val="24"/>
        </w:rPr>
      </w:pPr>
      <w:r>
        <w:rPr>
          <w:rFonts w:ascii="Times New Roman" w:hAnsi="Times New Roman"/>
          <w:b/>
          <w:bCs/>
          <w:sz w:val="24"/>
          <w:szCs w:val="24"/>
        </w:rPr>
        <w:br w:type="page"/>
      </w:r>
    </w:p>
    <w:p w:rsidR="00CC6392" w:rsidRPr="00174419" w:rsidRDefault="00CC6392" w:rsidP="00CC6392">
      <w:pPr>
        <w:spacing w:after="0"/>
        <w:rPr>
          <w:rFonts w:ascii="Times New Roman" w:hAnsi="Times New Roman"/>
          <w:b/>
          <w:bCs/>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143"/>
        <w:gridCol w:w="151"/>
        <w:gridCol w:w="132"/>
        <w:gridCol w:w="1273"/>
        <w:gridCol w:w="1134"/>
        <w:gridCol w:w="283"/>
        <w:gridCol w:w="284"/>
        <w:gridCol w:w="283"/>
        <w:gridCol w:w="284"/>
        <w:gridCol w:w="992"/>
        <w:gridCol w:w="992"/>
        <w:gridCol w:w="15"/>
        <w:gridCol w:w="555"/>
        <w:gridCol w:w="76"/>
        <w:gridCol w:w="449"/>
        <w:gridCol w:w="631"/>
        <w:gridCol w:w="720"/>
      </w:tblGrid>
      <w:tr w:rsidR="00CC6392" w:rsidRPr="00174419" w:rsidTr="00F065D0">
        <w:trPr>
          <w:trHeight w:val="368"/>
        </w:trPr>
        <w:tc>
          <w:tcPr>
            <w:tcW w:w="958"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Cs w:val="24"/>
              </w:rPr>
            </w:pPr>
            <w:proofErr w:type="gramStart"/>
            <w:r w:rsidRPr="00174419">
              <w:rPr>
                <w:rFonts w:ascii="Times New Roman" w:hAnsi="Times New Roman"/>
                <w:b/>
                <w:szCs w:val="24"/>
              </w:rPr>
              <w:t>Subject  Code</w:t>
            </w:r>
            <w:proofErr w:type="gramEnd"/>
          </w:p>
          <w:p w:rsidR="00CC6392" w:rsidRPr="00174419" w:rsidRDefault="00CC6392" w:rsidP="00F065D0">
            <w:pPr>
              <w:spacing w:after="0" w:line="240" w:lineRule="auto"/>
              <w:jc w:val="center"/>
              <w:rPr>
                <w:rFonts w:ascii="Times New Roman" w:hAnsi="Times New Roman"/>
                <w:b/>
                <w:szCs w:val="24"/>
              </w:rPr>
            </w:pPr>
          </w:p>
        </w:tc>
        <w:tc>
          <w:tcPr>
            <w:tcW w:w="1699" w:type="dxa"/>
            <w:gridSpan w:val="4"/>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proofErr w:type="gramStart"/>
            <w:r w:rsidRPr="00174419">
              <w:rPr>
                <w:rFonts w:ascii="Times New Roman" w:hAnsi="Times New Roman"/>
                <w:b/>
                <w:szCs w:val="24"/>
              </w:rPr>
              <w:t>Subject  Name</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Inst.</w:t>
            </w:r>
          </w:p>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Hours</w:t>
            </w:r>
          </w:p>
        </w:tc>
        <w:tc>
          <w:tcPr>
            <w:tcW w:w="2446" w:type="dxa"/>
            <w:gridSpan w:val="6"/>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Marks</w:t>
            </w:r>
          </w:p>
        </w:tc>
      </w:tr>
      <w:tr w:rsidR="00CC6392" w:rsidRPr="00174419" w:rsidTr="00F065D0">
        <w:trPr>
          <w:trHeight w:val="374"/>
        </w:trPr>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1699" w:type="dxa"/>
            <w:gridSpan w:val="4"/>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szCs w:val="24"/>
              </w:rPr>
            </w:pPr>
          </w:p>
        </w:tc>
        <w:tc>
          <w:tcPr>
            <w:tcW w:w="646"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External</w:t>
            </w:r>
          </w:p>
        </w:tc>
        <w:tc>
          <w:tcPr>
            <w:tcW w:w="72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Total</w:t>
            </w:r>
          </w:p>
        </w:tc>
      </w:tr>
      <w:tr w:rsidR="00CC6392" w:rsidRPr="00174419" w:rsidTr="00F065D0">
        <w:trPr>
          <w:trHeight w:val="268"/>
        </w:trPr>
        <w:tc>
          <w:tcPr>
            <w:tcW w:w="958" w:type="dxa"/>
            <w:tcBorders>
              <w:top w:val="single" w:sz="4" w:space="0" w:color="000000"/>
              <w:left w:val="single" w:sz="4" w:space="0" w:color="000000"/>
              <w:bottom w:val="single" w:sz="4" w:space="0" w:color="000000"/>
              <w:right w:val="single" w:sz="4" w:space="0" w:color="000000"/>
            </w:tcBorders>
          </w:tcPr>
          <w:p w:rsidR="00CC6392" w:rsidRPr="00B700B4" w:rsidRDefault="00CC6392" w:rsidP="00F065D0">
            <w:pPr>
              <w:spacing w:after="0" w:line="240" w:lineRule="auto"/>
              <w:jc w:val="center"/>
              <w:rPr>
                <w:rFonts w:ascii="Times New Roman" w:hAnsi="Times New Roman"/>
                <w:b/>
                <w:szCs w:val="24"/>
              </w:rPr>
            </w:pPr>
            <w:r w:rsidRPr="00B700B4">
              <w:rPr>
                <w:rFonts w:ascii="Times New Roman" w:eastAsia="Times New Roman" w:hAnsi="Times New Roman" w:cs="Times New Roman"/>
                <w:b/>
                <w:sz w:val="24"/>
                <w:szCs w:val="24"/>
              </w:rPr>
              <w:t>23PMICC34</w:t>
            </w:r>
          </w:p>
        </w:tc>
        <w:tc>
          <w:tcPr>
            <w:tcW w:w="1699"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Fermentation technology</w:t>
            </w:r>
            <w:r>
              <w:rPr>
                <w:rFonts w:ascii="Times New Roman" w:hAnsi="Times New Roman"/>
                <w:b/>
                <w:szCs w:val="24"/>
              </w:rPr>
              <w:t xml:space="preserve"> and Pharmaceutical Microbiology</w:t>
            </w:r>
          </w:p>
        </w:tc>
        <w:tc>
          <w:tcPr>
            <w:tcW w:w="113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 xml:space="preserve"> Industry Module</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3</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1</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Pr>
                <w:rFonts w:ascii="Times New Roman" w:hAnsi="Times New Roman"/>
                <w:b/>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Pr>
                <w:rFonts w:ascii="Times New Roman" w:hAnsi="Times New Roman"/>
                <w:b/>
                <w:szCs w:val="24"/>
              </w:rPr>
              <w:t>6</w:t>
            </w:r>
          </w:p>
        </w:tc>
        <w:tc>
          <w:tcPr>
            <w:tcW w:w="646"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25</w:t>
            </w:r>
          </w:p>
        </w:tc>
        <w:tc>
          <w:tcPr>
            <w:tcW w:w="1080"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75</w:t>
            </w:r>
          </w:p>
        </w:tc>
        <w:tc>
          <w:tcPr>
            <w:tcW w:w="720" w:type="dxa"/>
            <w:tcBorders>
              <w:top w:val="single" w:sz="4" w:space="0" w:color="auto"/>
              <w:left w:val="single" w:sz="4" w:space="0" w:color="auto"/>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b/>
                <w:szCs w:val="24"/>
              </w:rPr>
            </w:pPr>
            <w:r w:rsidRPr="00174419">
              <w:rPr>
                <w:rFonts w:ascii="Times New Roman" w:hAnsi="Times New Roman"/>
                <w:b/>
                <w:szCs w:val="24"/>
              </w:rPr>
              <w:t>100</w:t>
            </w:r>
          </w:p>
        </w:tc>
      </w:tr>
      <w:tr w:rsidR="00CC6392" w:rsidRPr="00174419" w:rsidTr="00F065D0">
        <w:tc>
          <w:tcPr>
            <w:tcW w:w="9355" w:type="dxa"/>
            <w:gridSpan w:val="1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F065D0">
        <w:tc>
          <w:tcPr>
            <w:tcW w:w="1252"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103"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Discuss about fermentation and its types, sensitize on methods of strain development for improved yield.</w:t>
            </w:r>
          </w:p>
        </w:tc>
      </w:tr>
      <w:tr w:rsidR="00CC6392" w:rsidRPr="00174419" w:rsidTr="00F065D0">
        <w:tc>
          <w:tcPr>
            <w:tcW w:w="1252"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103"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Impart knowledge on the fermenter design and types. </w:t>
            </w:r>
          </w:p>
        </w:tc>
      </w:tr>
      <w:tr w:rsidR="00CC6392" w:rsidRPr="00174419" w:rsidTr="00F065D0">
        <w:tc>
          <w:tcPr>
            <w:tcW w:w="1252"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103"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Acquire knowledge on the effective recovery and purification of the products.</w:t>
            </w:r>
          </w:p>
        </w:tc>
      </w:tr>
      <w:tr w:rsidR="00CC6392" w:rsidRPr="00174419" w:rsidTr="00F065D0">
        <w:tc>
          <w:tcPr>
            <w:tcW w:w="1252"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103"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the importance of pharmaceutical microbiology. </w:t>
            </w:r>
          </w:p>
        </w:tc>
      </w:tr>
      <w:tr w:rsidR="00CC6392" w:rsidRPr="00174419" w:rsidTr="00F065D0">
        <w:tc>
          <w:tcPr>
            <w:tcW w:w="1252"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103"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Illustrate methods for production products using microorganisms and their quality control.</w:t>
            </w:r>
          </w:p>
        </w:tc>
      </w:tr>
      <w:tr w:rsidR="00CC6392" w:rsidRPr="00174419" w:rsidTr="00F065D0">
        <w:trPr>
          <w:trHeight w:val="692"/>
        </w:trPr>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Bioprocesses - concepts and design. Industrially important microorganisms – Isolation, primary and secondary screening, preservation and improvement of industrially important strains. Upstream processing - Development of inoculums for fermentation process. Media for industrial fermentation - Formulation, optimization. Sterilization. Stages of upstream - Growth of inoculums, fermenter pre-culture and production fermentation. Types of fermentation </w:t>
            </w:r>
            <w:proofErr w:type="gramStart"/>
            <w:r w:rsidRPr="00174419">
              <w:rPr>
                <w:rFonts w:ascii="Times New Roman" w:hAnsi="Times New Roman"/>
                <w:sz w:val="24"/>
                <w:szCs w:val="24"/>
              </w:rPr>
              <w:t>-  Batch</w:t>
            </w:r>
            <w:proofErr w:type="gramEnd"/>
            <w:r w:rsidRPr="00174419">
              <w:rPr>
                <w:rFonts w:ascii="Times New Roman" w:hAnsi="Times New Roman"/>
                <w:sz w:val="24"/>
                <w:szCs w:val="24"/>
              </w:rPr>
              <w:t>, continuous, dual or multiple, surface, submerged, aerobic and anaerobic.</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Fermenter – Design, types and </w:t>
            </w:r>
            <w:proofErr w:type="gramStart"/>
            <w:r w:rsidRPr="00174419">
              <w:rPr>
                <w:rFonts w:ascii="Times New Roman" w:hAnsi="Times New Roman"/>
                <w:sz w:val="24"/>
                <w:szCs w:val="24"/>
              </w:rPr>
              <w:t>construction,  Instrumentation</w:t>
            </w:r>
            <w:proofErr w:type="gramEnd"/>
            <w:r w:rsidRPr="00174419">
              <w:rPr>
                <w:rFonts w:ascii="Times New Roman" w:hAnsi="Times New Roman"/>
                <w:sz w:val="24"/>
                <w:szCs w:val="24"/>
              </w:rPr>
              <w:t xml:space="preserve"> and control. Productivity. Yield coefficients. Heat production. Aeration and agitation. Gas exchange and mass transfer. Computer Applications in fermentation technology. Fermentation Economics.</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Downstream Processing - Recovery and purification of intracellular and extracellular products. Biomass separation by centrifugation, filtration, flocculation and other recent developments. Cell disintegration - Physical, chemical and enzymatic methods. Extraction - Solvent, two phase, liquid extraction, whole broth, aqueous multiphase extraction. Purification by different methods. Concentration by precipitation, ultra-filtration, reverse osmosis. Drying and crystallization.</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bCs/>
                <w:sz w:val="24"/>
                <w:szCs w:val="24"/>
              </w:rPr>
            </w:pPr>
            <w:r w:rsidRPr="00174419">
              <w:rPr>
                <w:rFonts w:ascii="Times New Roman" w:hAnsi="Times New Roman"/>
                <w:sz w:val="24"/>
                <w:szCs w:val="24"/>
              </w:rPr>
              <w:t>Overview of pharmaceutical microbiology - Ecology</w:t>
            </w:r>
            <w:r w:rsidRPr="00174419">
              <w:rPr>
                <w:rFonts w:ascii="Times New Roman" w:hAnsi="Times New Roman"/>
                <w:bCs/>
                <w:sz w:val="24"/>
                <w:szCs w:val="24"/>
              </w:rPr>
              <w:t xml:space="preserve"> of microorganisms - Atmosphere, water, skin, respiratory flora of workers, raw materials, packaging, building equipment and their control measures. Design and layout of sterile manufacturing unit. Contamination and Spoilage of Pharmaceutical products - sterile injectable and non-injectable, ophthalmologic preparation, implants.</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9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sz w:val="24"/>
                <w:szCs w:val="24"/>
              </w:rPr>
              <w:t xml:space="preserve">Production of pharmaceutical products and quality assurance – </w:t>
            </w:r>
            <w:r w:rsidRPr="00174419">
              <w:rPr>
                <w:rFonts w:ascii="Times New Roman" w:hAnsi="Times New Roman"/>
                <w:bCs/>
                <w:sz w:val="24"/>
                <w:szCs w:val="24"/>
              </w:rPr>
              <w:t xml:space="preserve">Vaccines, immunodiagnostics, immuno-sera, immunoglobulin. Antibiotics - Penicillin, Griseofulvin, Metronidazole. Enzymes - Streptokinase, </w:t>
            </w:r>
            <w:proofErr w:type="spellStart"/>
            <w:r w:rsidRPr="00174419">
              <w:rPr>
                <w:rFonts w:ascii="Times New Roman" w:hAnsi="Times New Roman"/>
                <w:bCs/>
                <w:sz w:val="24"/>
                <w:szCs w:val="24"/>
              </w:rPr>
              <w:t>Streptodornase</w:t>
            </w:r>
            <w:proofErr w:type="spellEnd"/>
            <w:r w:rsidRPr="00174419">
              <w:rPr>
                <w:rFonts w:ascii="Times New Roman" w:hAnsi="Times New Roman"/>
                <w:bCs/>
                <w:sz w:val="24"/>
                <w:szCs w:val="24"/>
              </w:rPr>
              <w:t>. Quality assurance and quality management in pharmaceuticals – In-Process, Final-Product Control and sterility tests. Regulatory aspects - BIS (IS), ISI, ISO, WHO and US certification.</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512"/>
        </w:trPr>
        <w:tc>
          <w:tcPr>
            <w:tcW w:w="95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5966"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1"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c>
          <w:tcPr>
            <w:tcW w:w="9355" w:type="dxa"/>
            <w:gridSpan w:val="1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71"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95"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Develop microbial strains, carry out fermentation and recover the products of the process.</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 PO7, PO8, PO9</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95"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Design fermenters according to needs for various products.  </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 PO7, PO8, PO9</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95"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Recover the end products of the fermentation process economically.</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PO7, PO8, PO9</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95" w:type="dxa"/>
            <w:gridSpan w:val="10"/>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Utilize the knowledge on pharmaceutical microbiology for industrial production of products.</w:t>
            </w:r>
          </w:p>
        </w:tc>
        <w:tc>
          <w:tcPr>
            <w:tcW w:w="1876" w:type="dxa"/>
            <w:gridSpan w:val="4"/>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 PO7, PO8</w:t>
            </w:r>
          </w:p>
        </w:tc>
      </w:tr>
      <w:tr w:rsidR="00CC6392" w:rsidRPr="00174419" w:rsidTr="00F065D0">
        <w:tc>
          <w:tcPr>
            <w:tcW w:w="1384" w:type="dxa"/>
            <w:gridSpan w:val="4"/>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95" w:type="dxa"/>
            <w:gridSpan w:val="10"/>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rPr>
              <w:t>Produce therapeutic products from microbes employing technology and analyze the quality the products.</w:t>
            </w:r>
          </w:p>
        </w:tc>
        <w:tc>
          <w:tcPr>
            <w:tcW w:w="1876" w:type="dxa"/>
            <w:gridSpan w:val="4"/>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 PO7, PO8</w:t>
            </w:r>
          </w:p>
        </w:tc>
      </w:tr>
      <w:tr w:rsidR="00CC6392" w:rsidRPr="00174419" w:rsidTr="00F065D0">
        <w:trPr>
          <w:gridAfter w:val="4"/>
          <w:wAfter w:w="1876" w:type="dxa"/>
        </w:trPr>
        <w:tc>
          <w:tcPr>
            <w:tcW w:w="7479"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rPr>
                <w:rFonts w:ascii="Times New Roman" w:hAnsi="Times New Roman"/>
                <w:sz w:val="24"/>
                <w:szCs w:val="24"/>
              </w:rPr>
            </w:pPr>
          </w:p>
        </w:tc>
      </w:tr>
      <w:tr w:rsidR="00CC6392" w:rsidRPr="00174419" w:rsidTr="00F065D0">
        <w:trPr>
          <w:trHeight w:val="164"/>
        </w:trPr>
        <w:tc>
          <w:tcPr>
            <w:tcW w:w="9355" w:type="dxa"/>
            <w:gridSpan w:val="18"/>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7"/>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jc w:val="both"/>
              <w:rPr>
                <w:rFonts w:ascii="Times New Roman" w:hAnsi="Times New Roman"/>
                <w:b/>
                <w:sz w:val="24"/>
                <w:szCs w:val="24"/>
              </w:rPr>
            </w:pPr>
            <w:r w:rsidRPr="00174419">
              <w:rPr>
                <w:rFonts w:ascii="Times New Roman" w:hAnsi="Times New Roman"/>
                <w:sz w:val="24"/>
                <w:szCs w:val="24"/>
              </w:rPr>
              <w:t>Patel A. H. (2016). Industrial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Laxmi Publications, New Delhi.</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7"/>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jc w:val="both"/>
              <w:rPr>
                <w:rFonts w:ascii="Times New Roman" w:hAnsi="Times New Roman"/>
                <w:b/>
                <w:sz w:val="24"/>
                <w:szCs w:val="24"/>
              </w:rPr>
            </w:pPr>
            <w:proofErr w:type="spellStart"/>
            <w:r w:rsidRPr="00174419">
              <w:rPr>
                <w:rFonts w:ascii="Times New Roman" w:hAnsi="Times New Roman"/>
                <w:sz w:val="24"/>
                <w:szCs w:val="24"/>
              </w:rPr>
              <w:t>Casida</w:t>
            </w:r>
            <w:proofErr w:type="spellEnd"/>
            <w:r w:rsidRPr="00174419">
              <w:rPr>
                <w:rFonts w:ascii="Times New Roman" w:hAnsi="Times New Roman"/>
                <w:sz w:val="24"/>
                <w:szCs w:val="24"/>
              </w:rPr>
              <w:t xml:space="preserve"> L. E. J. R. (2019). Industrial Microbiology. New Age International Publishers.</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7"/>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jc w:val="both"/>
              <w:rPr>
                <w:rFonts w:ascii="Times New Roman" w:hAnsi="Times New Roman"/>
                <w:b/>
                <w:sz w:val="24"/>
                <w:szCs w:val="24"/>
              </w:rPr>
            </w:pPr>
            <w:proofErr w:type="spellStart"/>
            <w:r w:rsidRPr="00174419">
              <w:rPr>
                <w:rFonts w:ascii="Times New Roman" w:hAnsi="Times New Roman"/>
                <w:sz w:val="24"/>
                <w:szCs w:val="24"/>
              </w:rPr>
              <w:t>Sathyanarayana</w:t>
            </w:r>
            <w:proofErr w:type="spellEnd"/>
            <w:r w:rsidRPr="00174419">
              <w:rPr>
                <w:rFonts w:ascii="Times New Roman" w:hAnsi="Times New Roman"/>
                <w:sz w:val="24"/>
                <w:szCs w:val="24"/>
              </w:rPr>
              <w:t xml:space="preserve"> U. (2005). Biotechnology.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Books and Allied (P) Ltd.</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 xml:space="preserve">   4.</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rPr>
              <w:t>Reed G. (2004). Prescott and Dunn’s Industrial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sz w:val="24"/>
                <w:szCs w:val="24"/>
                <w:shd w:val="clear" w:color="auto" w:fill="FFFFFF"/>
              </w:rPr>
              <w:t>CBS Publishers &amp; Distributors</w:t>
            </w:r>
            <w:r w:rsidRPr="00174419">
              <w:rPr>
                <w:rFonts w:ascii="Times New Roman" w:hAnsi="Times New Roman"/>
                <w:sz w:val="24"/>
                <w:szCs w:val="24"/>
              </w:rPr>
              <w:t xml:space="preserve">. </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 xml:space="preserve">  5.</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Waites M. J., Morgan N. L., </w:t>
            </w:r>
            <w:proofErr w:type="spellStart"/>
            <w:r w:rsidRPr="00174419">
              <w:rPr>
                <w:rFonts w:ascii="Times New Roman" w:hAnsi="Times New Roman"/>
                <w:sz w:val="24"/>
                <w:szCs w:val="24"/>
              </w:rPr>
              <w:t>Rockey</w:t>
            </w:r>
            <w:proofErr w:type="spellEnd"/>
            <w:r w:rsidRPr="00174419">
              <w:rPr>
                <w:rFonts w:ascii="Times New Roman" w:hAnsi="Times New Roman"/>
                <w:sz w:val="24"/>
                <w:szCs w:val="24"/>
              </w:rPr>
              <w:t xml:space="preserve"> J. S. and </w:t>
            </w:r>
            <w:proofErr w:type="spellStart"/>
            <w:r w:rsidRPr="00174419">
              <w:rPr>
                <w:rFonts w:ascii="Times New Roman" w:hAnsi="Times New Roman"/>
                <w:sz w:val="24"/>
                <w:szCs w:val="24"/>
              </w:rPr>
              <w:t>Higton</w:t>
            </w:r>
            <w:proofErr w:type="spellEnd"/>
            <w:r w:rsidRPr="00174419">
              <w:rPr>
                <w:rFonts w:ascii="Times New Roman" w:hAnsi="Times New Roman"/>
                <w:sz w:val="24"/>
                <w:szCs w:val="24"/>
              </w:rPr>
              <w:t xml:space="preserve"> G. (2013). Industrial Microbiology: An Introduction. Wiley Blackwell Publishers.</w:t>
            </w:r>
          </w:p>
        </w:tc>
      </w:tr>
      <w:tr w:rsidR="00CC6392" w:rsidRPr="00174419" w:rsidTr="00F065D0">
        <w:trPr>
          <w:trHeight w:val="164"/>
        </w:trPr>
        <w:tc>
          <w:tcPr>
            <w:tcW w:w="9355" w:type="dxa"/>
            <w:gridSpan w:val="18"/>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b/>
                <w:color w:val="FF0000"/>
                <w:sz w:val="24"/>
                <w:szCs w:val="24"/>
              </w:rPr>
            </w:pPr>
            <w:r w:rsidRPr="00174419">
              <w:rPr>
                <w:rFonts w:ascii="Times New Roman" w:hAnsi="Times New Roman"/>
                <w:b/>
                <w:sz w:val="24"/>
                <w:szCs w:val="24"/>
              </w:rPr>
              <w:t xml:space="preserve">References Books </w:t>
            </w:r>
          </w:p>
        </w:tc>
      </w:tr>
      <w:tr w:rsidR="00CC6392" w:rsidRPr="00174419" w:rsidTr="00F065D0">
        <w:trPr>
          <w:trHeight w:val="13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Stanbury P. T. and Whitaker. (2016). Principles of Fermentation Technology. (3</w:t>
            </w:r>
            <w:r w:rsidRPr="00174419">
              <w:rPr>
                <w:rFonts w:ascii="Times New Roman" w:hAnsi="Times New Roman"/>
                <w:sz w:val="24"/>
                <w:szCs w:val="24"/>
                <w:vertAlign w:val="superscript"/>
              </w:rPr>
              <w:t xml:space="preserve">rd </w:t>
            </w:r>
            <w:r w:rsidRPr="00174419">
              <w:rPr>
                <w:rFonts w:ascii="Times New Roman" w:hAnsi="Times New Roman"/>
                <w:sz w:val="24"/>
                <w:szCs w:val="24"/>
              </w:rPr>
              <w:t>Edition). Pergamon Press. NY.</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Handa</w:t>
            </w:r>
            <w:proofErr w:type="spellEnd"/>
            <w:r w:rsidRPr="00174419">
              <w:rPr>
                <w:rFonts w:ascii="Times New Roman" w:hAnsi="Times New Roman"/>
                <w:sz w:val="24"/>
                <w:szCs w:val="24"/>
              </w:rPr>
              <w:t xml:space="preserve"> S. S. and Kapoor V. K. (2022). </w:t>
            </w:r>
            <w:proofErr w:type="spellStart"/>
            <w:r w:rsidRPr="00174419">
              <w:rPr>
                <w:rFonts w:ascii="Times New Roman" w:hAnsi="Times New Roman"/>
                <w:sz w:val="24"/>
                <w:szCs w:val="24"/>
              </w:rPr>
              <w:t>Pharamcognosy</w:t>
            </w:r>
            <w:proofErr w:type="spellEnd"/>
            <w:r w:rsidRPr="00174419">
              <w:rPr>
                <w:rFonts w:ascii="Times New Roman" w:hAnsi="Times New Roman"/>
                <w:sz w:val="24"/>
                <w:szCs w:val="24"/>
              </w:rPr>
              <w:t>,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Vallabh </w:t>
            </w:r>
            <w:proofErr w:type="spellStart"/>
            <w:r w:rsidRPr="00174419">
              <w:rPr>
                <w:rFonts w:ascii="Times New Roman" w:hAnsi="Times New Roman"/>
                <w:sz w:val="24"/>
                <w:szCs w:val="24"/>
              </w:rPr>
              <w:t>Prakashan</w:t>
            </w:r>
            <w:proofErr w:type="spellEnd"/>
            <w:r w:rsidRPr="00174419">
              <w:rPr>
                <w:rFonts w:ascii="Times New Roman" w:hAnsi="Times New Roman"/>
                <w:sz w:val="24"/>
                <w:szCs w:val="24"/>
              </w:rPr>
              <w:t xml:space="preserve"> Publishers, New Delhi.</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Kokate</w:t>
            </w:r>
            <w:proofErr w:type="spellEnd"/>
            <w:r w:rsidRPr="00174419">
              <w:rPr>
                <w:rFonts w:ascii="Times New Roman" w:hAnsi="Times New Roman"/>
                <w:sz w:val="24"/>
                <w:szCs w:val="24"/>
              </w:rPr>
              <w:t xml:space="preserve"> C. K., </w:t>
            </w:r>
            <w:proofErr w:type="spellStart"/>
            <w:r w:rsidRPr="00174419">
              <w:rPr>
                <w:rFonts w:ascii="Times New Roman" w:hAnsi="Times New Roman"/>
                <w:sz w:val="24"/>
                <w:szCs w:val="24"/>
              </w:rPr>
              <w:t>Durohit</w:t>
            </w:r>
            <w:proofErr w:type="spellEnd"/>
            <w:r w:rsidRPr="00174419">
              <w:rPr>
                <w:rFonts w:ascii="Times New Roman" w:hAnsi="Times New Roman"/>
                <w:sz w:val="24"/>
                <w:szCs w:val="24"/>
              </w:rPr>
              <w:t xml:space="preserve"> A. P. and Gokhale S. R.  Pharmacognosy. (2002). (12</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Nirali</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Prakasham</w:t>
            </w:r>
            <w:proofErr w:type="spellEnd"/>
            <w:r w:rsidRPr="00174419">
              <w:rPr>
                <w:rFonts w:ascii="Times New Roman" w:hAnsi="Times New Roman"/>
                <w:sz w:val="24"/>
                <w:szCs w:val="24"/>
              </w:rPr>
              <w:t xml:space="preserve"> Publishers, Pune.</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Hugo W. B. and Russell A. D. (2004). Pharmaceutical Microbiology.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Blackwell Scientific Publication, Oxford.</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Wallis, T.E. (2005). Text book of Pharmacognosy.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CBS publishers and distributors, New Delhi. </w:t>
            </w:r>
          </w:p>
        </w:tc>
      </w:tr>
      <w:tr w:rsidR="00CC6392" w:rsidRPr="00174419" w:rsidTr="00F065D0">
        <w:trPr>
          <w:trHeight w:val="435"/>
        </w:trPr>
        <w:tc>
          <w:tcPr>
            <w:tcW w:w="9355" w:type="dxa"/>
            <w:gridSpan w:val="18"/>
            <w:tcBorders>
              <w:top w:val="single" w:sz="4" w:space="0" w:color="000000"/>
              <w:left w:val="single" w:sz="4" w:space="0" w:color="000000"/>
              <w:bottom w:val="single" w:sz="4" w:space="0" w:color="000000"/>
              <w:right w:val="single" w:sz="4" w:space="0" w:color="000000"/>
            </w:tcBorders>
            <w:vAlign w:val="center"/>
            <w:hideMark/>
          </w:tcPr>
          <w:p w:rsidR="00F10496" w:rsidRDefault="00F10496" w:rsidP="00F065D0">
            <w:pPr>
              <w:spacing w:after="0" w:line="240" w:lineRule="auto"/>
              <w:ind w:left="72" w:right="249"/>
              <w:jc w:val="center"/>
              <w:rPr>
                <w:rFonts w:ascii="Times New Roman" w:hAnsi="Times New Roman"/>
                <w:b/>
                <w:bCs/>
                <w:sz w:val="24"/>
                <w:szCs w:val="24"/>
              </w:rPr>
            </w:pPr>
          </w:p>
          <w:p w:rsidR="00F10496" w:rsidRDefault="00F10496" w:rsidP="00F065D0">
            <w:pPr>
              <w:spacing w:after="0" w:line="240" w:lineRule="auto"/>
              <w:ind w:left="72" w:right="249"/>
              <w:jc w:val="center"/>
              <w:rPr>
                <w:rFonts w:ascii="Times New Roman" w:hAnsi="Times New Roman"/>
                <w:b/>
                <w:bCs/>
                <w:sz w:val="24"/>
                <w:szCs w:val="24"/>
              </w:rPr>
            </w:pPr>
          </w:p>
          <w:p w:rsidR="00F10496" w:rsidRDefault="00F10496" w:rsidP="00F065D0">
            <w:pPr>
              <w:spacing w:after="0" w:line="240" w:lineRule="auto"/>
              <w:ind w:left="72" w:right="249"/>
              <w:jc w:val="center"/>
              <w:rPr>
                <w:rFonts w:ascii="Times New Roman" w:hAnsi="Times New Roman"/>
                <w:b/>
                <w:bCs/>
                <w:sz w:val="24"/>
                <w:szCs w:val="24"/>
              </w:rPr>
            </w:pPr>
          </w:p>
          <w:p w:rsidR="00F10496" w:rsidRDefault="00F10496" w:rsidP="00F065D0">
            <w:pPr>
              <w:spacing w:after="0" w:line="240" w:lineRule="auto"/>
              <w:ind w:left="72" w:right="249"/>
              <w:jc w:val="center"/>
              <w:rPr>
                <w:rFonts w:ascii="Times New Roman" w:hAnsi="Times New Roman"/>
                <w:b/>
                <w:bCs/>
                <w:sz w:val="24"/>
                <w:szCs w:val="24"/>
              </w:rPr>
            </w:pPr>
          </w:p>
          <w:p w:rsidR="00CC6392" w:rsidRPr="00174419" w:rsidRDefault="00CC6392" w:rsidP="00F065D0">
            <w:pPr>
              <w:spacing w:after="0" w:line="240" w:lineRule="auto"/>
              <w:ind w:left="72" w:right="249"/>
              <w:jc w:val="center"/>
              <w:rPr>
                <w:rFonts w:ascii="Times New Roman" w:hAnsi="Times New Roman"/>
                <w:b/>
                <w:bCs/>
                <w:sz w:val="24"/>
                <w:szCs w:val="24"/>
              </w:rPr>
            </w:pPr>
            <w:r w:rsidRPr="00174419">
              <w:rPr>
                <w:rFonts w:ascii="Times New Roman" w:hAnsi="Times New Roman"/>
                <w:b/>
                <w:bCs/>
                <w:sz w:val="24"/>
                <w:szCs w:val="24"/>
              </w:rPr>
              <w:lastRenderedPageBreak/>
              <w:t>Web Resources</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8"/>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autoSpaceDE w:val="0"/>
              <w:autoSpaceDN w:val="0"/>
              <w:adjustRightInd w:val="0"/>
              <w:spacing w:after="0" w:line="240" w:lineRule="auto"/>
              <w:jc w:val="both"/>
              <w:rPr>
                <w:rFonts w:ascii="Times New Roman" w:hAnsi="Times New Roman"/>
                <w:sz w:val="24"/>
                <w:szCs w:val="24"/>
              </w:rPr>
            </w:pPr>
            <w:hyperlink r:id="rId103" w:history="1">
              <w:r w:rsidR="00CC6392" w:rsidRPr="00174419">
                <w:rPr>
                  <w:rStyle w:val="Hyperlink"/>
                  <w:rFonts w:ascii="Times New Roman" w:hAnsi="Times New Roman"/>
                  <w:sz w:val="24"/>
                  <w:szCs w:val="24"/>
                </w:rPr>
                <w:t>https://ib.bioninja.com.au/options/untitled/b1-microbiology organisms/fermenters.html</w:t>
              </w:r>
            </w:hyperlink>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8"/>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autoSpaceDE w:val="0"/>
              <w:autoSpaceDN w:val="0"/>
              <w:adjustRightInd w:val="0"/>
              <w:spacing w:after="0" w:line="240" w:lineRule="auto"/>
              <w:jc w:val="both"/>
              <w:rPr>
                <w:rFonts w:ascii="Times New Roman" w:hAnsi="Times New Roman"/>
                <w:sz w:val="24"/>
                <w:szCs w:val="24"/>
              </w:rPr>
            </w:pPr>
            <w:hyperlink r:id="rId104" w:history="1">
              <w:r w:rsidR="00CC6392" w:rsidRPr="00174419">
                <w:rPr>
                  <w:rStyle w:val="Hyperlink"/>
                  <w:rFonts w:ascii="Times New Roman" w:hAnsi="Times New Roman"/>
                  <w:sz w:val="24"/>
                  <w:szCs w:val="24"/>
                </w:rPr>
                <w:t>https://www.acs.org/content/acs/en/education/whatischemistry/landmarks/penicilli n.html</w:t>
              </w:r>
            </w:hyperlink>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8"/>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https://www.sciencedirect.com/topics/biochemistry-genetics-andmolecular- biology/ethanol-fermentation</w:t>
            </w:r>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8"/>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autoSpaceDE w:val="0"/>
              <w:autoSpaceDN w:val="0"/>
              <w:adjustRightInd w:val="0"/>
              <w:spacing w:after="0" w:line="240" w:lineRule="auto"/>
              <w:jc w:val="both"/>
              <w:rPr>
                <w:rFonts w:ascii="Times New Roman" w:hAnsi="Times New Roman"/>
                <w:sz w:val="24"/>
                <w:szCs w:val="24"/>
              </w:rPr>
            </w:pPr>
            <w:hyperlink r:id="rId105" w:history="1">
              <w:r w:rsidR="00CC6392" w:rsidRPr="00174419">
                <w:rPr>
                  <w:rStyle w:val="Hyperlink"/>
                  <w:rFonts w:ascii="Times New Roman" w:hAnsi="Times New Roman"/>
                  <w:sz w:val="24"/>
                  <w:szCs w:val="24"/>
                </w:rPr>
                <w:t>https://www.usp.org/sites/default/files/usp/document/harmonization/genmethod/q05b_pf_ira_34_6_2008.pdf</w:t>
              </w:r>
            </w:hyperlink>
          </w:p>
        </w:tc>
      </w:tr>
      <w:tr w:rsidR="00CC6392" w:rsidRPr="00174419" w:rsidTr="00F065D0">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CC6392">
            <w:pPr>
              <w:pStyle w:val="ListParagraph"/>
              <w:numPr>
                <w:ilvl w:val="0"/>
                <w:numId w:val="18"/>
              </w:numPr>
              <w:spacing w:after="0" w:line="240" w:lineRule="auto"/>
              <w:jc w:val="center"/>
              <w:rPr>
                <w:rFonts w:ascii="Times New Roman" w:hAnsi="Times New Roman"/>
                <w:sz w:val="24"/>
                <w:szCs w:val="24"/>
              </w:rPr>
            </w:pPr>
          </w:p>
        </w:tc>
        <w:tc>
          <w:tcPr>
            <w:tcW w:w="8254"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http://www.simbhq.org/</w:t>
            </w:r>
          </w:p>
        </w:tc>
      </w:tr>
    </w:tbl>
    <w:p w:rsidR="00CC6392" w:rsidRDefault="00CC6392" w:rsidP="00CC6392">
      <w:pPr>
        <w:ind w:left="-90"/>
        <w:jc w:val="center"/>
        <w:rPr>
          <w:rFonts w:ascii="Times New Roman" w:hAnsi="Times New Roman"/>
          <w:b/>
          <w:sz w:val="24"/>
          <w:szCs w:val="24"/>
        </w:rPr>
      </w:pPr>
    </w:p>
    <w:p w:rsidR="00CC6392" w:rsidRPr="00174419" w:rsidRDefault="00CC6392" w:rsidP="00CC6392">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03"/>
        <w:gridCol w:w="602"/>
        <w:gridCol w:w="602"/>
        <w:gridCol w:w="602"/>
        <w:gridCol w:w="602"/>
        <w:gridCol w:w="602"/>
        <w:gridCol w:w="602"/>
        <w:gridCol w:w="602"/>
        <w:gridCol w:w="602"/>
        <w:gridCol w:w="681"/>
        <w:gridCol w:w="681"/>
        <w:gridCol w:w="681"/>
        <w:gridCol w:w="681"/>
        <w:gridCol w:w="523"/>
      </w:tblGrid>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8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8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8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8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5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CO1</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CO2</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CO3</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67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CO5</w:t>
            </w:r>
          </w:p>
        </w:tc>
        <w:tc>
          <w:tcPr>
            <w:tcW w:w="60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bl>
    <w:p w:rsidR="00CC6392" w:rsidRDefault="00CC6392" w:rsidP="00CC6392">
      <w:pPr>
        <w:rPr>
          <w:rFonts w:ascii="Times New Roman" w:hAnsi="Times New Roman"/>
          <w:sz w:val="24"/>
          <w:szCs w:val="24"/>
        </w:rPr>
      </w:pPr>
    </w:p>
    <w:p w:rsidR="00F10496" w:rsidRDefault="00F10496">
      <w:pPr>
        <w:rPr>
          <w:rFonts w:ascii="Times New Roman" w:hAnsi="Times New Roman"/>
          <w:sz w:val="24"/>
          <w:szCs w:val="24"/>
        </w:rPr>
      </w:pPr>
      <w:r>
        <w:rPr>
          <w:rFonts w:ascii="Times New Roman" w:hAnsi="Times New Roman"/>
          <w:sz w:val="24"/>
          <w:szCs w:val="24"/>
        </w:rPr>
        <w:br w:type="page"/>
      </w:r>
    </w:p>
    <w:p w:rsidR="00CC6392" w:rsidRDefault="00CC6392" w:rsidP="00CC6392">
      <w:pPr>
        <w:rPr>
          <w:rFonts w:ascii="Times New Roman" w:hAnsi="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69"/>
        <w:gridCol w:w="181"/>
        <w:gridCol w:w="89"/>
        <w:gridCol w:w="1261"/>
        <w:gridCol w:w="1286"/>
        <w:gridCol w:w="305"/>
        <w:gridCol w:w="299"/>
        <w:gridCol w:w="360"/>
        <w:gridCol w:w="360"/>
        <w:gridCol w:w="990"/>
        <w:gridCol w:w="900"/>
        <w:gridCol w:w="180"/>
        <w:gridCol w:w="450"/>
        <w:gridCol w:w="450"/>
        <w:gridCol w:w="630"/>
        <w:gridCol w:w="720"/>
      </w:tblGrid>
      <w:tr w:rsidR="00CC6392" w:rsidRPr="00174419" w:rsidTr="00736847">
        <w:trPr>
          <w:trHeight w:val="368"/>
        </w:trPr>
        <w:tc>
          <w:tcPr>
            <w:tcW w:w="1097"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531" w:type="dxa"/>
            <w:gridSpan w:val="3"/>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86"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30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99"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736847">
        <w:trPr>
          <w:trHeight w:val="374"/>
        </w:trPr>
        <w:tc>
          <w:tcPr>
            <w:tcW w:w="1097"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531"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0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3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736847">
        <w:trPr>
          <w:trHeight w:val="268"/>
        </w:trPr>
        <w:tc>
          <w:tcPr>
            <w:tcW w:w="109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r w:rsidRPr="00EE141E">
              <w:rPr>
                <w:rFonts w:ascii="Times New Roman" w:eastAsia="Times New Roman" w:hAnsi="Times New Roman" w:cs="Times New Roman"/>
                <w:b/>
                <w:sz w:val="24"/>
                <w:szCs w:val="24"/>
              </w:rPr>
              <w:t>23PMICE35</w:t>
            </w:r>
            <w:r>
              <w:rPr>
                <w:rFonts w:ascii="Times New Roman" w:eastAsia="Times New Roman" w:hAnsi="Times New Roman" w:cs="Times New Roman"/>
                <w:b/>
                <w:sz w:val="24"/>
                <w:szCs w:val="24"/>
              </w:rPr>
              <w:t>-1</w:t>
            </w:r>
          </w:p>
        </w:tc>
        <w:tc>
          <w:tcPr>
            <w:tcW w:w="153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Research Methodology and Biostatistics</w:t>
            </w:r>
          </w:p>
        </w:tc>
        <w:tc>
          <w:tcPr>
            <w:tcW w:w="1286" w:type="dxa"/>
            <w:tcBorders>
              <w:top w:val="single" w:sz="4" w:space="0" w:color="000000"/>
              <w:left w:val="single" w:sz="4" w:space="0" w:color="000000"/>
              <w:bottom w:val="single" w:sz="4" w:space="0" w:color="000000"/>
              <w:right w:val="single" w:sz="4" w:space="0" w:color="000000"/>
            </w:tcBorders>
            <w:hideMark/>
          </w:tcPr>
          <w:p w:rsidR="00CC6392" w:rsidRDefault="00CC6392" w:rsidP="00F065D0">
            <w:pPr>
              <w:spacing w:after="0" w:line="240" w:lineRule="auto"/>
              <w:jc w:val="center"/>
              <w:rPr>
                <w:rFonts w:ascii="Times New Roman" w:hAnsi="Times New Roman"/>
                <w:b/>
              </w:rPr>
            </w:pPr>
            <w:r>
              <w:rPr>
                <w:rFonts w:ascii="Times New Roman" w:hAnsi="Times New Roman"/>
                <w:b/>
              </w:rPr>
              <w:t>Elective Course V</w:t>
            </w:r>
          </w:p>
          <w:p w:rsidR="00CC6392" w:rsidRPr="00174419" w:rsidRDefault="00CC6392" w:rsidP="00F065D0">
            <w:pPr>
              <w:spacing w:after="0" w:line="240" w:lineRule="auto"/>
              <w:jc w:val="center"/>
              <w:rPr>
                <w:rFonts w:ascii="Times New Roman" w:hAnsi="Times New Roman"/>
                <w:b/>
              </w:rPr>
            </w:pPr>
            <w:r>
              <w:rPr>
                <w:rFonts w:ascii="Times New Roman" w:hAnsi="Times New Roman"/>
                <w:b/>
              </w:rPr>
              <w:t>(Discipline Centric)-</w:t>
            </w:r>
            <w:r w:rsidRPr="00174419">
              <w:rPr>
                <w:rFonts w:ascii="Times New Roman" w:hAnsi="Times New Roman"/>
                <w:b/>
              </w:rPr>
              <w:t xml:space="preserve"> </w:t>
            </w:r>
            <w:r>
              <w:rPr>
                <w:rFonts w:ascii="Times New Roman" w:hAnsi="Times New Roman"/>
                <w:b/>
              </w:rPr>
              <w:t>(Choice 1</w:t>
            </w:r>
            <w:r w:rsidRPr="00174419">
              <w:rPr>
                <w:rFonts w:ascii="Times New Roman" w:hAnsi="Times New Roman"/>
                <w:b/>
              </w:rPr>
              <w:t>)</w:t>
            </w:r>
          </w:p>
        </w:tc>
        <w:tc>
          <w:tcPr>
            <w:tcW w:w="3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29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3</w:t>
            </w:r>
          </w:p>
        </w:tc>
        <w:tc>
          <w:tcPr>
            <w:tcW w:w="90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3</w:t>
            </w:r>
          </w:p>
        </w:tc>
        <w:tc>
          <w:tcPr>
            <w:tcW w:w="630" w:type="dxa"/>
            <w:gridSpan w:val="2"/>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72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558" w:type="dxa"/>
            <w:gridSpan w:val="17"/>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CO1</w:t>
            </w:r>
          </w:p>
        </w:tc>
        <w:tc>
          <w:tcPr>
            <w:tcW w:w="8191"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Discuss the methods and techniques of data collection.</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CO2</w:t>
            </w:r>
          </w:p>
        </w:tc>
        <w:tc>
          <w:tcPr>
            <w:tcW w:w="8191"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Explain sampling methods, write research reports and articles.</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CO3</w:t>
            </w:r>
          </w:p>
        </w:tc>
        <w:tc>
          <w:tcPr>
            <w:tcW w:w="8191"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Discuss the basic concepts of Biostatistics.</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CO4</w:t>
            </w:r>
          </w:p>
        </w:tc>
        <w:tc>
          <w:tcPr>
            <w:tcW w:w="8191"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b/>
                <w:bCs/>
                <w:sz w:val="24"/>
                <w:szCs w:val="24"/>
              </w:rPr>
            </w:pPr>
            <w:r w:rsidRPr="00174419">
              <w:rPr>
                <w:rFonts w:ascii="Times New Roman" w:hAnsi="Times New Roman"/>
                <w:sz w:val="24"/>
                <w:szCs w:val="24"/>
              </w:rPr>
              <w:t>Describe statistical software for analysis.</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CO5</w:t>
            </w:r>
          </w:p>
        </w:tc>
        <w:tc>
          <w:tcPr>
            <w:tcW w:w="8191"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rPr>
                <w:rFonts w:ascii="Times New Roman" w:hAnsi="Times New Roman"/>
                <w:b/>
                <w:bCs/>
                <w:sz w:val="24"/>
                <w:szCs w:val="24"/>
              </w:rPr>
            </w:pPr>
            <w:r w:rsidRPr="00174419">
              <w:rPr>
                <w:rFonts w:ascii="Times New Roman" w:hAnsi="Times New Roman"/>
                <w:sz w:val="24"/>
                <w:szCs w:val="24"/>
              </w:rPr>
              <w:t>Explain the tests of significance.</w:t>
            </w:r>
          </w:p>
        </w:tc>
      </w:tr>
      <w:tr w:rsidR="00CC6392" w:rsidRPr="00174419" w:rsidTr="00F065D0">
        <w:trPr>
          <w:trHeight w:val="710"/>
        </w:trPr>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48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Introduction to Research Methodology - Meaning and importance. Statement, Constraints. Review of literature - Review and synopsis presentation. Types of research, Research tools. Methods and techniques of data collection - types of data, methods of primary data collection (observation/ experimentation/ questionnaire/ interviewing/ case/pilot study, methods), methods of secondary data collection.</w:t>
            </w:r>
          </w:p>
        </w:tc>
        <w:tc>
          <w:tcPr>
            <w:tcW w:w="90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48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bCs/>
                <w:sz w:val="24"/>
                <w:szCs w:val="24"/>
              </w:rPr>
              <w:t>Sampling and sampling distributions. Sampling frame, importance of probability sampling, sampling - simple random, systematic, stratified random and cluster. Variables - nominal, ordinal, discontinuous, continuous, derived. Research process, designs and Report writing - types of research reports, guidelines for writing an article and report, report format, appendices, Ethical issues related to publishing, Plagiarism and Self-Plagiarism</w:t>
            </w:r>
            <w:r w:rsidRPr="00174419">
              <w:rPr>
                <w:rFonts w:ascii="Times New Roman" w:hAnsi="Times New Roman"/>
                <w:bCs/>
                <w:i/>
                <w:iCs/>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48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Introduction to Biostatistics - Basic concepts, Measurement and measurement scales, Sampling and data collection, Data presentation. Measures of central tendency: Mean, Median, Mode. Measures of variability - Standard deviation, standard error, range, mean deviation and coefficient of variation. Frequency table of single discrete variable, bubble spot, computation of mean, variance and standard Deviations, t test, correlation coefficient.</w:t>
            </w:r>
          </w:p>
        </w:tc>
        <w:tc>
          <w:tcPr>
            <w:tcW w:w="90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480" w:type="dxa"/>
            <w:gridSpan w:val="12"/>
            <w:tcBorders>
              <w:top w:val="single" w:sz="4" w:space="0" w:color="000000"/>
              <w:left w:val="single" w:sz="4" w:space="0" w:color="000000"/>
              <w:bottom w:val="single" w:sz="4" w:space="0" w:color="000000"/>
              <w:right w:val="single" w:sz="4" w:space="0" w:color="000000"/>
            </w:tcBorders>
          </w:tcPr>
          <w:p w:rsidR="00CC6392"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Correlation and regression - Positive, negative, calculation of Karl-</w:t>
            </w:r>
            <w:proofErr w:type="spellStart"/>
            <w:r w:rsidRPr="00174419">
              <w:rPr>
                <w:rFonts w:ascii="Times New Roman" w:hAnsi="Times New Roman"/>
                <w:bCs/>
                <w:sz w:val="24"/>
                <w:szCs w:val="24"/>
              </w:rPr>
              <w:t>Pearsons</w:t>
            </w:r>
            <w:proofErr w:type="spellEnd"/>
            <w:r w:rsidRPr="00174419">
              <w:rPr>
                <w:rFonts w:ascii="Times New Roman" w:hAnsi="Times New Roman"/>
                <w:bCs/>
                <w:sz w:val="24"/>
                <w:szCs w:val="24"/>
              </w:rPr>
              <w:t xml:space="preserve"> co-efficient of correlation. Linear regression and multiple linear regression, ANOVA, </w:t>
            </w:r>
            <w:proofErr w:type="gramStart"/>
            <w:r w:rsidRPr="00174419">
              <w:rPr>
                <w:rFonts w:ascii="Times New Roman" w:hAnsi="Times New Roman"/>
                <w:bCs/>
                <w:sz w:val="24"/>
                <w:szCs w:val="24"/>
              </w:rPr>
              <w:t>one and two way</w:t>
            </w:r>
            <w:proofErr w:type="gramEnd"/>
            <w:r w:rsidRPr="00174419">
              <w:rPr>
                <w:rFonts w:ascii="Times New Roman" w:hAnsi="Times New Roman"/>
                <w:bCs/>
                <w:sz w:val="24"/>
                <w:szCs w:val="24"/>
              </w:rPr>
              <w:t xml:space="preserve"> classification. Calculation of an unknown variable using regression equation. Tests of significance - Tests of significance: Small sample test (Chi-square t test, F test), large sample test (Z test) and standard error.</w:t>
            </w:r>
          </w:p>
          <w:p w:rsidR="00F10496" w:rsidRPr="00174419" w:rsidRDefault="00F10496" w:rsidP="00F065D0">
            <w:pPr>
              <w:spacing w:after="0" w:line="240" w:lineRule="auto"/>
              <w:jc w:val="both"/>
              <w:rPr>
                <w:rFonts w:ascii="Times New Roman"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48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bCs/>
                <w:sz w:val="24"/>
                <w:szCs w:val="24"/>
              </w:rPr>
              <w:t>Probability and distributions - Introduction to probability theory and distributions, (concept without deviation) binomial, poison and normal (only definitions and problems) Computer oriented statistical techniques. RSM: methods for process optimization set up CCD, Box Behnken, optimal RSM design, regression models FDS curves, surface contours, multi linear constraints and categoric factors to optimal design</w:t>
            </w:r>
            <w:r w:rsidRPr="00174419">
              <w:rPr>
                <w:rFonts w:ascii="Times New Roman" w:hAnsi="Times New Roman"/>
                <w:bCs/>
                <w:color w:val="FF0000"/>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48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90</w:t>
            </w:r>
          </w:p>
          <w:p w:rsidR="00CC6392" w:rsidRPr="00174419" w:rsidRDefault="00CC6392" w:rsidP="00F065D0">
            <w:pPr>
              <w:spacing w:after="0" w:line="240" w:lineRule="auto"/>
              <w:jc w:val="center"/>
              <w:rPr>
                <w:rFonts w:ascii="Times New Roman" w:hAnsi="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558"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80"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3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Collect and present data suitable to the research design.</w:t>
            </w:r>
          </w:p>
        </w:tc>
        <w:tc>
          <w:tcPr>
            <w:tcW w:w="225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PO9, PO10</w:t>
            </w:r>
          </w:p>
        </w:tc>
      </w:tr>
      <w:tr w:rsidR="00CC6392" w:rsidRPr="00174419" w:rsidTr="00F065D0">
        <w:trPr>
          <w:trHeight w:val="638"/>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3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Default"/>
              <w:jc w:val="both"/>
              <w:rPr>
                <w:color w:val="auto"/>
                <w:lang w:val="en-US"/>
              </w:rPr>
            </w:pPr>
            <w:r w:rsidRPr="00174419">
              <w:rPr>
                <w:color w:val="auto"/>
                <w:lang w:val="en-US"/>
              </w:rPr>
              <w:t>Write research manuscripts and articles for journals.</w:t>
            </w:r>
          </w:p>
        </w:tc>
        <w:tc>
          <w:tcPr>
            <w:tcW w:w="225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PO2, PO3, PO4, PO5, PO6, PO9, PO10, PO13</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3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Recommend the utilization of biostatistics tools for analysis of biological data.</w:t>
            </w:r>
          </w:p>
        </w:tc>
        <w:tc>
          <w:tcPr>
            <w:tcW w:w="225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PO6, PO9, PO10, PO13</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3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Prove and justify hypothesis for a particular research.</w:t>
            </w:r>
          </w:p>
        </w:tc>
        <w:tc>
          <w:tcPr>
            <w:tcW w:w="225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PO3, PO4, PO9, PO10</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3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Apply software tools for interpretation of biological data.</w:t>
            </w:r>
          </w:p>
        </w:tc>
        <w:tc>
          <w:tcPr>
            <w:tcW w:w="2250"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PO9, PO10, PO13</w:t>
            </w:r>
          </w:p>
        </w:tc>
      </w:tr>
      <w:tr w:rsidR="00CC6392" w:rsidRPr="00174419" w:rsidTr="00F065D0">
        <w:trPr>
          <w:trHeight w:val="350"/>
        </w:trPr>
        <w:tc>
          <w:tcPr>
            <w:tcW w:w="9558"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 xml:space="preserve">Sharma K. R. (2002) </w:t>
            </w:r>
            <w:r w:rsidRPr="00174419">
              <w:rPr>
                <w:rFonts w:ascii="Times New Roman" w:hAnsi="Times New Roman"/>
                <w:iCs/>
                <w:sz w:val="24"/>
                <w:szCs w:val="24"/>
              </w:rPr>
              <w:t>Research methodology</w:t>
            </w:r>
            <w:r w:rsidRPr="00174419">
              <w:rPr>
                <w:rFonts w:ascii="Times New Roman" w:hAnsi="Times New Roman"/>
                <w:sz w:val="24"/>
                <w:szCs w:val="24"/>
              </w:rPr>
              <w:t>. National Publishing House, New Delhi.</w:t>
            </w:r>
          </w:p>
        </w:tc>
      </w:tr>
      <w:tr w:rsidR="00CC6392" w:rsidRPr="00174419" w:rsidTr="00F065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Daniel W.W. (2005). </w:t>
            </w:r>
            <w:r w:rsidRPr="00174419">
              <w:rPr>
                <w:rFonts w:ascii="Times New Roman" w:hAnsi="Times New Roman"/>
                <w:iCs/>
                <w:sz w:val="24"/>
                <w:szCs w:val="24"/>
              </w:rPr>
              <w:t>Biostatistics; A foundation for analysis in the health sciences</w:t>
            </w:r>
            <w:r w:rsidRPr="00174419">
              <w:rPr>
                <w:rFonts w:ascii="Times New Roman" w:hAnsi="Times New Roman"/>
                <w:sz w:val="24"/>
                <w:szCs w:val="24"/>
              </w:rPr>
              <w:t>.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Jhon</w:t>
            </w:r>
            <w:proofErr w:type="spellEnd"/>
            <w:r w:rsidRPr="00174419">
              <w:rPr>
                <w:rFonts w:ascii="Times New Roman" w:hAnsi="Times New Roman"/>
                <w:sz w:val="24"/>
                <w:szCs w:val="24"/>
              </w:rPr>
              <w:t xml:space="preserve"> Wiley &amp; sons Inc, New York.</w:t>
            </w:r>
          </w:p>
        </w:tc>
      </w:tr>
      <w:tr w:rsidR="00CC6392" w:rsidRPr="00174419" w:rsidTr="00F065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Rao P. S. S. and Richard J. (2006). </w:t>
            </w:r>
            <w:proofErr w:type="spellStart"/>
            <w:r w:rsidRPr="00174419">
              <w:rPr>
                <w:rFonts w:ascii="Times New Roman" w:hAnsi="Times New Roman"/>
                <w:iCs/>
                <w:sz w:val="24"/>
                <w:szCs w:val="24"/>
              </w:rPr>
              <w:t>Introductionto</w:t>
            </w:r>
            <w:proofErr w:type="spellEnd"/>
            <w:r w:rsidRPr="00174419">
              <w:rPr>
                <w:rFonts w:ascii="Times New Roman" w:hAnsi="Times New Roman"/>
                <w:iCs/>
                <w:sz w:val="24"/>
                <w:szCs w:val="24"/>
              </w:rPr>
              <w:t xml:space="preserve"> Biostatistics &amp; Research methods</w:t>
            </w:r>
            <w:r w:rsidRPr="00174419">
              <w:rPr>
                <w:rFonts w:ascii="Times New Roman" w:hAnsi="Times New Roman"/>
                <w:sz w:val="24"/>
                <w:szCs w:val="24"/>
              </w:rPr>
              <w:t>. Prentice-Hall, New Delhi.</w:t>
            </w:r>
          </w:p>
        </w:tc>
      </w:tr>
      <w:tr w:rsidR="00CC6392" w:rsidRPr="00174419" w:rsidTr="00F065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widowControl w:val="0"/>
              <w:spacing w:after="0" w:line="240" w:lineRule="auto"/>
              <w:jc w:val="both"/>
              <w:rPr>
                <w:rFonts w:ascii="Times New Roman" w:hAnsi="Times New Roman"/>
                <w:sz w:val="24"/>
                <w:szCs w:val="24"/>
              </w:rPr>
            </w:pPr>
            <w:proofErr w:type="spellStart"/>
            <w:r w:rsidRPr="00174419">
              <w:rPr>
                <w:rFonts w:ascii="Times New Roman" w:hAnsi="Times New Roman"/>
                <w:sz w:val="24"/>
                <w:szCs w:val="24"/>
              </w:rPr>
              <w:t>Veerakumari</w:t>
            </w:r>
            <w:proofErr w:type="spellEnd"/>
            <w:r w:rsidRPr="00174419">
              <w:rPr>
                <w:rFonts w:ascii="Times New Roman" w:hAnsi="Times New Roman"/>
                <w:sz w:val="24"/>
                <w:szCs w:val="24"/>
              </w:rPr>
              <w:t xml:space="preserve"> L. (2015</w:t>
            </w:r>
            <w:proofErr w:type="gramStart"/>
            <w:r w:rsidRPr="00174419">
              <w:rPr>
                <w:rFonts w:ascii="Times New Roman" w:hAnsi="Times New Roman"/>
                <w:sz w:val="24"/>
                <w:szCs w:val="24"/>
              </w:rPr>
              <w:t>)  Bioinstrumentation</w:t>
            </w:r>
            <w:proofErr w:type="gramEnd"/>
            <w:r w:rsidRPr="00174419">
              <w:rPr>
                <w:rFonts w:ascii="Times New Roman" w:hAnsi="Times New Roman"/>
                <w:sz w:val="24"/>
                <w:szCs w:val="24"/>
              </w:rPr>
              <w:t xml:space="preserve"> 1</w:t>
            </w:r>
            <w:r w:rsidRPr="00174419">
              <w:rPr>
                <w:rFonts w:ascii="Times New Roman" w:hAnsi="Times New Roman"/>
                <w:sz w:val="24"/>
                <w:szCs w:val="24"/>
                <w:vertAlign w:val="superscript"/>
              </w:rPr>
              <w:t>st</w:t>
            </w:r>
            <w:r w:rsidRPr="00174419">
              <w:rPr>
                <w:rFonts w:ascii="Times New Roman" w:hAnsi="Times New Roman"/>
                <w:sz w:val="24"/>
                <w:szCs w:val="24"/>
              </w:rPr>
              <w:t xml:space="preserve">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xml:space="preserve">. MJP Publishers.  </w:t>
            </w:r>
          </w:p>
          <w:p w:rsidR="00CC6392" w:rsidRPr="00174419" w:rsidRDefault="00CC6392" w:rsidP="00F065D0">
            <w:pPr>
              <w:widowControl w:val="0"/>
              <w:spacing w:after="0" w:line="240" w:lineRule="auto"/>
              <w:jc w:val="both"/>
              <w:rPr>
                <w:rFonts w:ascii="Times New Roman" w:hAnsi="Times New Roman"/>
                <w:sz w:val="24"/>
                <w:szCs w:val="24"/>
              </w:rPr>
            </w:pPr>
          </w:p>
        </w:tc>
      </w:tr>
      <w:tr w:rsidR="00CC6392" w:rsidRPr="00174419" w:rsidTr="00F065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widowControl w:val="0"/>
              <w:spacing w:after="0" w:line="240" w:lineRule="auto"/>
              <w:jc w:val="both"/>
              <w:rPr>
                <w:rFonts w:ascii="Times New Roman" w:hAnsi="Times New Roman"/>
                <w:sz w:val="24"/>
                <w:szCs w:val="24"/>
              </w:rPr>
            </w:pPr>
            <w:r w:rsidRPr="00174419">
              <w:rPr>
                <w:rFonts w:ascii="Times New Roman" w:hAnsi="Times New Roman"/>
                <w:sz w:val="24"/>
                <w:szCs w:val="24"/>
              </w:rPr>
              <w:t>Ahuja V.K. (2017) Laws Relating to Intellectual Property Rights. Lexis Nexis.</w:t>
            </w:r>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rPr>
          <w:trHeight w:val="631"/>
        </w:trPr>
        <w:tc>
          <w:tcPr>
            <w:tcW w:w="9558" w:type="dxa"/>
            <w:gridSpan w:val="1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80" w:type="dxa"/>
            <w:gridSpan w:val="14"/>
            <w:tcBorders>
              <w:top w:val="single" w:sz="4" w:space="0" w:color="000000"/>
              <w:left w:val="single" w:sz="4" w:space="0" w:color="auto"/>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proofErr w:type="spellStart"/>
            <w:r w:rsidRPr="00174419">
              <w:rPr>
                <w:rFonts w:ascii="Times New Roman" w:hAnsi="Times New Roman"/>
                <w:sz w:val="24"/>
                <w:szCs w:val="24"/>
              </w:rPr>
              <w:t>Zar</w:t>
            </w:r>
            <w:proofErr w:type="spellEnd"/>
            <w:r w:rsidRPr="00174419">
              <w:rPr>
                <w:rFonts w:ascii="Times New Roman" w:hAnsi="Times New Roman"/>
                <w:sz w:val="24"/>
                <w:szCs w:val="24"/>
              </w:rPr>
              <w:t xml:space="preserve"> J. H. (2006). </w:t>
            </w:r>
            <w:r w:rsidRPr="00174419">
              <w:rPr>
                <w:rFonts w:ascii="Times New Roman" w:hAnsi="Times New Roman"/>
                <w:iCs/>
                <w:sz w:val="24"/>
                <w:szCs w:val="24"/>
              </w:rPr>
              <w:t>Biostatistical Analysis.</w:t>
            </w:r>
            <w:r w:rsidRPr="00174419">
              <w:rPr>
                <w:rFonts w:ascii="Times New Roman" w:hAnsi="Times New Roman"/>
                <w:sz w:val="24"/>
                <w:szCs w:val="24"/>
              </w:rPr>
              <w:t xml:space="preserve">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Inc. New Jersey.</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proofErr w:type="spellStart"/>
            <w:r w:rsidRPr="00174419">
              <w:rPr>
                <w:rFonts w:ascii="Times New Roman" w:hAnsi="Times New Roman"/>
                <w:sz w:val="24"/>
                <w:szCs w:val="24"/>
              </w:rPr>
              <w:t>Beins</w:t>
            </w:r>
            <w:proofErr w:type="spellEnd"/>
            <w:r w:rsidRPr="00174419">
              <w:rPr>
                <w:rFonts w:ascii="Times New Roman" w:hAnsi="Times New Roman"/>
                <w:sz w:val="24"/>
                <w:szCs w:val="24"/>
              </w:rPr>
              <w:t xml:space="preserve"> B. C. and McCarthy M.A. (2011). </w:t>
            </w:r>
            <w:r w:rsidRPr="00174419">
              <w:rPr>
                <w:rFonts w:ascii="Times New Roman" w:hAnsi="Times New Roman"/>
                <w:iCs/>
                <w:sz w:val="24"/>
                <w:szCs w:val="24"/>
              </w:rPr>
              <w:t xml:space="preserve">Research Methods and </w:t>
            </w:r>
            <w:proofErr w:type="spellStart"/>
            <w:r w:rsidRPr="00174419">
              <w:rPr>
                <w:rFonts w:ascii="Times New Roman" w:hAnsi="Times New Roman"/>
                <w:iCs/>
                <w:sz w:val="24"/>
                <w:szCs w:val="24"/>
              </w:rPr>
              <w:t>Statistics.</w:t>
            </w:r>
            <w:r w:rsidRPr="00174419">
              <w:rPr>
                <w:rFonts w:ascii="Times New Roman" w:hAnsi="Times New Roman"/>
                <w:sz w:val="24"/>
                <w:szCs w:val="24"/>
              </w:rPr>
              <w:t>Pearson</w:t>
            </w:r>
            <w:proofErr w:type="spellEnd"/>
            <w:r w:rsidRPr="00174419">
              <w:rPr>
                <w:rFonts w:ascii="Times New Roman" w:hAnsi="Times New Roman"/>
                <w:sz w:val="24"/>
                <w:szCs w:val="24"/>
              </w:rPr>
              <w:t xml:space="preserve"> Education Inc. New Jersey.</w:t>
            </w:r>
          </w:p>
        </w:tc>
      </w:tr>
      <w:tr w:rsidR="00CC6392" w:rsidRPr="00174419" w:rsidTr="00F065D0">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i/>
                <w:iCs/>
                <w:sz w:val="24"/>
                <w:szCs w:val="24"/>
              </w:rPr>
            </w:pPr>
            <w:r w:rsidRPr="00174419">
              <w:rPr>
                <w:rFonts w:ascii="Times New Roman" w:hAnsi="Times New Roman"/>
                <w:sz w:val="24"/>
                <w:szCs w:val="24"/>
              </w:rPr>
              <w:t xml:space="preserve">Adams K. A. and Lawrence E. M. K. (2014). </w:t>
            </w:r>
            <w:r w:rsidRPr="00174419">
              <w:rPr>
                <w:rFonts w:ascii="Times New Roman" w:hAnsi="Times New Roman"/>
                <w:iCs/>
                <w:sz w:val="24"/>
                <w:szCs w:val="24"/>
              </w:rPr>
              <w:t xml:space="preserve">Research Methods, Statistics, and </w:t>
            </w:r>
            <w:proofErr w:type="spellStart"/>
            <w:r w:rsidRPr="00174419">
              <w:rPr>
                <w:rFonts w:ascii="Times New Roman" w:hAnsi="Times New Roman"/>
                <w:iCs/>
                <w:sz w:val="24"/>
                <w:szCs w:val="24"/>
              </w:rPr>
              <w:t>Applications.</w:t>
            </w:r>
            <w:r w:rsidRPr="00174419">
              <w:rPr>
                <w:rFonts w:ascii="Times New Roman" w:hAnsi="Times New Roman"/>
                <w:sz w:val="24"/>
                <w:szCs w:val="24"/>
              </w:rPr>
              <w:t>SAGE</w:t>
            </w:r>
            <w:proofErr w:type="spellEnd"/>
            <w:r w:rsidRPr="00174419">
              <w:rPr>
                <w:rFonts w:ascii="Times New Roman" w:hAnsi="Times New Roman"/>
                <w:sz w:val="24"/>
                <w:szCs w:val="24"/>
              </w:rPr>
              <w:t xml:space="preserve"> Publications, Inc., New Delhi.</w:t>
            </w:r>
          </w:p>
        </w:tc>
      </w:tr>
      <w:tr w:rsidR="00CC6392" w:rsidRPr="00174419" w:rsidTr="00F065D0">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widowControl w:val="0"/>
              <w:spacing w:after="0" w:line="240" w:lineRule="auto"/>
              <w:jc w:val="both"/>
              <w:rPr>
                <w:rFonts w:ascii="Times New Roman" w:hAnsi="Times New Roman"/>
                <w:sz w:val="24"/>
                <w:szCs w:val="24"/>
              </w:rPr>
            </w:pPr>
            <w:r w:rsidRPr="00174419">
              <w:rPr>
                <w:rFonts w:ascii="Times New Roman" w:hAnsi="Times New Roman"/>
                <w:sz w:val="24"/>
                <w:szCs w:val="24"/>
              </w:rPr>
              <w:t>Anderson J.B. and Poole M. (2011). Assignment and Thesis Writing.  4</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proofErr w:type="spellStart"/>
            <w:r w:rsidRPr="00174419">
              <w:rPr>
                <w:rFonts w:ascii="Times New Roman" w:hAnsi="Times New Roman"/>
                <w:sz w:val="24"/>
                <w:szCs w:val="24"/>
              </w:rPr>
              <w:t>edn</w:t>
            </w:r>
            <w:proofErr w:type="spellEnd"/>
            <w:r w:rsidRPr="00174419">
              <w:rPr>
                <w:rFonts w:ascii="Times New Roman" w:hAnsi="Times New Roman"/>
                <w:sz w:val="24"/>
                <w:szCs w:val="24"/>
              </w:rPr>
              <w:t>. Wiley India Private Limited.</w:t>
            </w:r>
          </w:p>
          <w:p w:rsidR="00CC6392" w:rsidRPr="00174419" w:rsidRDefault="00CC6392" w:rsidP="00F065D0">
            <w:pPr>
              <w:pStyle w:val="ListParagraph"/>
              <w:spacing w:after="0" w:line="240" w:lineRule="auto"/>
              <w:ind w:left="0"/>
              <w:jc w:val="both"/>
              <w:rPr>
                <w:rFonts w:ascii="Times New Roman" w:hAnsi="Times New Roman"/>
                <w:sz w:val="24"/>
                <w:szCs w:val="24"/>
              </w:rPr>
            </w:pPr>
          </w:p>
        </w:tc>
      </w:tr>
      <w:tr w:rsidR="00CC6392" w:rsidRPr="00174419" w:rsidTr="00F065D0">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widowControl w:val="0"/>
              <w:spacing w:after="0" w:line="240" w:lineRule="auto"/>
              <w:jc w:val="both"/>
              <w:rPr>
                <w:rFonts w:ascii="Times New Roman" w:hAnsi="Times New Roman"/>
                <w:sz w:val="24"/>
                <w:szCs w:val="24"/>
              </w:rPr>
            </w:pPr>
            <w:r w:rsidRPr="00174419">
              <w:rPr>
                <w:rFonts w:ascii="Times New Roman" w:hAnsi="Times New Roman"/>
                <w:sz w:val="24"/>
                <w:szCs w:val="24"/>
              </w:rPr>
              <w:t>Kothari C.R. and Garg G (2004) Research Methodology: Methods and Techniques.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New Age International Publishers</w:t>
            </w:r>
          </w:p>
          <w:p w:rsidR="00CC6392" w:rsidRPr="00174419" w:rsidRDefault="00CC6392" w:rsidP="00F065D0">
            <w:pPr>
              <w:pStyle w:val="ListParagraph"/>
              <w:widowControl w:val="0"/>
              <w:autoSpaceDE w:val="0"/>
              <w:autoSpaceDN w:val="0"/>
              <w:adjustRightInd w:val="0"/>
              <w:spacing w:after="0" w:line="240" w:lineRule="auto"/>
              <w:ind w:left="360"/>
              <w:jc w:val="both"/>
              <w:rPr>
                <w:rFonts w:ascii="Times New Roman" w:hAnsi="Times New Roman"/>
                <w:sz w:val="24"/>
                <w:szCs w:val="24"/>
              </w:rPr>
            </w:pPr>
          </w:p>
        </w:tc>
      </w:tr>
      <w:tr w:rsidR="00CC6392" w:rsidRPr="00174419" w:rsidTr="00F065D0">
        <w:trPr>
          <w:trHeight w:val="328"/>
        </w:trPr>
        <w:tc>
          <w:tcPr>
            <w:tcW w:w="9558" w:type="dxa"/>
            <w:gridSpan w:val="17"/>
            <w:tcBorders>
              <w:top w:val="single" w:sz="4" w:space="0" w:color="000000"/>
              <w:left w:val="single" w:sz="4" w:space="0" w:color="000000"/>
              <w:bottom w:val="single" w:sz="4" w:space="0" w:color="000000"/>
              <w:right w:val="single" w:sz="4" w:space="0" w:color="000000"/>
            </w:tcBorders>
            <w:hideMark/>
          </w:tcPr>
          <w:p w:rsidR="00F10496" w:rsidRDefault="00F10496" w:rsidP="00F065D0">
            <w:pPr>
              <w:spacing w:after="0" w:line="240" w:lineRule="auto"/>
              <w:jc w:val="center"/>
              <w:rPr>
                <w:rFonts w:ascii="Times New Roman" w:hAnsi="Times New Roman"/>
                <w:b/>
                <w:sz w:val="24"/>
                <w:szCs w:val="24"/>
              </w:rPr>
            </w:pP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Web Resources</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1.</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06" w:history="1">
              <w:r w:rsidR="00CC6392" w:rsidRPr="00174419">
                <w:rPr>
                  <w:rStyle w:val="Hyperlink"/>
                  <w:rFonts w:ascii="Times New Roman" w:hAnsi="Times New Roman"/>
                  <w:sz w:val="24"/>
                  <w:szCs w:val="24"/>
                </w:rPr>
                <w:t>https://www.studocu.com/en-ca/document/mount-royal-university/quantitative-research-methods-and-data-analysis/lecture-notes-all-lectures/344093</w:t>
              </w:r>
            </w:hyperlink>
          </w:p>
        </w:tc>
      </w:tr>
      <w:tr w:rsidR="00CC6392" w:rsidRPr="00174419" w:rsidTr="00F065D0">
        <w:trPr>
          <w:trHeight w:val="550"/>
        </w:trPr>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07" w:history="1">
              <w:r w:rsidR="00CC6392" w:rsidRPr="00174419">
                <w:rPr>
                  <w:rStyle w:val="Hyperlink"/>
                  <w:rFonts w:ascii="Times New Roman" w:hAnsi="Times New Roman"/>
                  <w:sz w:val="24"/>
                  <w:szCs w:val="24"/>
                </w:rPr>
                <w:t>https://www.khanacademy.org/math/statistics-probability/sampling-distributions-library</w:t>
              </w:r>
            </w:hyperlink>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https://testbook.com/learn/maths-mean-median-mode/</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08" w:history="1">
              <w:r w:rsidR="00CC6392" w:rsidRPr="00174419">
                <w:rPr>
                  <w:rStyle w:val="Hyperlink"/>
                  <w:rFonts w:ascii="Times New Roman" w:hAnsi="Times New Roman"/>
                  <w:sz w:val="24"/>
                  <w:szCs w:val="24"/>
                </w:rPr>
                <w:t>https://rcub.ac.in/econtent/ug/bcom/sem4/Business%20Statistics%20Unit%204%20Correlation%20and%20Regression.pdf</w:t>
              </w:r>
            </w:hyperlink>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09" w:history="1">
              <w:r w:rsidR="00CC6392" w:rsidRPr="00174419">
                <w:rPr>
                  <w:rStyle w:val="Hyperlink"/>
                  <w:rFonts w:ascii="Times New Roman" w:hAnsi="Times New Roman"/>
                  <w:sz w:val="24"/>
                  <w:szCs w:val="24"/>
                </w:rPr>
                <w:t>https://www.cse.iitk.ac.in/users/piyush/courses/pml_fall17/material/probabilty_tutorial.pdf</w:t>
              </w:r>
            </w:hyperlink>
          </w:p>
        </w:tc>
      </w:tr>
    </w:tbl>
    <w:p w:rsidR="00F10496" w:rsidRDefault="00F10496" w:rsidP="00CC6392">
      <w:pPr>
        <w:ind w:left="-90"/>
        <w:jc w:val="center"/>
        <w:rPr>
          <w:rFonts w:ascii="Times New Roman" w:hAnsi="Times New Roman"/>
          <w:b/>
          <w:sz w:val="24"/>
          <w:szCs w:val="24"/>
        </w:rPr>
      </w:pPr>
    </w:p>
    <w:p w:rsidR="00CC6392" w:rsidRPr="00174419" w:rsidRDefault="00CC6392" w:rsidP="00CC6392">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4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51"/>
        <w:gridCol w:w="615"/>
        <w:gridCol w:w="630"/>
        <w:gridCol w:w="630"/>
        <w:gridCol w:w="630"/>
        <w:gridCol w:w="630"/>
        <w:gridCol w:w="540"/>
        <w:gridCol w:w="630"/>
        <w:gridCol w:w="630"/>
        <w:gridCol w:w="630"/>
        <w:gridCol w:w="630"/>
        <w:gridCol w:w="630"/>
        <w:gridCol w:w="630"/>
        <w:gridCol w:w="720"/>
      </w:tblGrid>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CO1</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1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CO2</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1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CO3</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CO5</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bl>
    <w:p w:rsidR="00CC6392" w:rsidRPr="00174419" w:rsidRDefault="00CC6392" w:rsidP="00CC6392">
      <w:pPr>
        <w:spacing w:after="0"/>
        <w:rPr>
          <w:rFonts w:ascii="Times New Roman" w:hAnsi="Times New Roman"/>
          <w:b/>
          <w:bCs/>
          <w:sz w:val="24"/>
          <w:szCs w:val="24"/>
        </w:rPr>
      </w:pPr>
    </w:p>
    <w:p w:rsidR="00F10496" w:rsidRDefault="00F10496">
      <w:pPr>
        <w:rPr>
          <w:rFonts w:ascii="Times New Roman" w:hAnsi="Times New Roman"/>
          <w:sz w:val="24"/>
          <w:szCs w:val="24"/>
        </w:rPr>
      </w:pPr>
      <w:r>
        <w:rPr>
          <w:rFonts w:ascii="Times New Roman" w:hAnsi="Times New Roman"/>
          <w:sz w:val="24"/>
          <w:szCs w:val="24"/>
        </w:rPr>
        <w:br w:type="page"/>
      </w:r>
    </w:p>
    <w:p w:rsidR="00CC6392" w:rsidRPr="00174419" w:rsidRDefault="00CC6392" w:rsidP="00CC6392">
      <w:pPr>
        <w:jc w:val="center"/>
        <w:rPr>
          <w:rFonts w:ascii="Times New Roman" w:hAnsi="Times New Roman"/>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1418"/>
        <w:gridCol w:w="425"/>
        <w:gridCol w:w="283"/>
        <w:gridCol w:w="284"/>
        <w:gridCol w:w="425"/>
        <w:gridCol w:w="762"/>
        <w:gridCol w:w="810"/>
        <w:gridCol w:w="413"/>
        <w:gridCol w:w="217"/>
        <w:gridCol w:w="775"/>
        <w:gridCol w:w="305"/>
        <w:gridCol w:w="1112"/>
      </w:tblGrid>
      <w:tr w:rsidR="00CC6392" w:rsidRPr="00174419" w:rsidTr="00047E65">
        <w:trPr>
          <w:trHeight w:val="368"/>
        </w:trPr>
        <w:tc>
          <w:tcPr>
            <w:tcW w:w="993"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 xml:space="preserve">Subject  </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Name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76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822"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047E65">
        <w:trPr>
          <w:trHeight w:val="37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63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1112"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047E65">
        <w:trPr>
          <w:trHeight w:val="268"/>
        </w:trPr>
        <w:tc>
          <w:tcPr>
            <w:tcW w:w="993" w:type="dxa"/>
            <w:tcBorders>
              <w:top w:val="single" w:sz="4" w:space="0" w:color="000000"/>
              <w:left w:val="single" w:sz="4" w:space="0" w:color="000000"/>
              <w:bottom w:val="single" w:sz="4" w:space="0" w:color="000000"/>
              <w:right w:val="single" w:sz="4" w:space="0" w:color="000000"/>
            </w:tcBorders>
          </w:tcPr>
          <w:p w:rsidR="00CC6392" w:rsidRPr="00EE141E" w:rsidRDefault="00CC6392" w:rsidP="00F065D0">
            <w:pPr>
              <w:spacing w:after="0" w:line="240" w:lineRule="auto"/>
              <w:rPr>
                <w:rFonts w:ascii="Times New Roman" w:hAnsi="Times New Roman"/>
                <w:b/>
              </w:rPr>
            </w:pPr>
            <w:r w:rsidRPr="00EE141E">
              <w:rPr>
                <w:rFonts w:ascii="Times New Roman" w:eastAsia="Times New Roman" w:hAnsi="Times New Roman" w:cs="Times New Roman"/>
                <w:b/>
                <w:sz w:val="24"/>
                <w:szCs w:val="24"/>
              </w:rPr>
              <w:t>23PMICE35</w:t>
            </w:r>
            <w:r>
              <w:rPr>
                <w:rFonts w:ascii="Times New Roman" w:eastAsia="Times New Roman" w:hAnsi="Times New Roman" w:cs="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 xml:space="preserve">Soil </w:t>
            </w:r>
            <w:r w:rsidRPr="00174419">
              <w:rPr>
                <w:rFonts w:ascii="Times New Roman" w:hAnsi="Times New Roman"/>
                <w:b/>
              </w:rPr>
              <w:t>Microbiology</w:t>
            </w:r>
            <w:r>
              <w:rPr>
                <w:rFonts w:ascii="Times New Roman" w:hAnsi="Times New Roman"/>
                <w:b/>
              </w:rPr>
              <w:t xml:space="preserve"> and Microbial Ecology</w:t>
            </w:r>
          </w:p>
        </w:tc>
        <w:tc>
          <w:tcPr>
            <w:tcW w:w="1418" w:type="dxa"/>
            <w:tcBorders>
              <w:top w:val="single" w:sz="4" w:space="0" w:color="000000"/>
              <w:left w:val="single" w:sz="4" w:space="0" w:color="000000"/>
              <w:bottom w:val="single" w:sz="4" w:space="0" w:color="000000"/>
              <w:right w:val="single" w:sz="4" w:space="0" w:color="000000"/>
            </w:tcBorders>
            <w:hideMark/>
          </w:tcPr>
          <w:p w:rsidR="00CC6392" w:rsidRDefault="00CC6392" w:rsidP="00F065D0">
            <w:pPr>
              <w:spacing w:after="0" w:line="240" w:lineRule="auto"/>
              <w:jc w:val="center"/>
              <w:rPr>
                <w:rFonts w:ascii="Times New Roman" w:hAnsi="Times New Roman"/>
                <w:b/>
              </w:rPr>
            </w:pPr>
            <w:r>
              <w:rPr>
                <w:rFonts w:ascii="Times New Roman" w:hAnsi="Times New Roman"/>
                <w:b/>
              </w:rPr>
              <w:t xml:space="preserve">Elective V </w:t>
            </w:r>
          </w:p>
          <w:p w:rsidR="00CC6392" w:rsidRPr="00174419" w:rsidRDefault="00CC6392" w:rsidP="00F065D0">
            <w:pPr>
              <w:spacing w:after="0" w:line="240" w:lineRule="auto"/>
              <w:jc w:val="center"/>
              <w:rPr>
                <w:rFonts w:ascii="Times New Roman" w:hAnsi="Times New Roman"/>
                <w:b/>
              </w:rPr>
            </w:pPr>
            <w:r>
              <w:rPr>
                <w:rFonts w:ascii="Times New Roman" w:hAnsi="Times New Roman" w:cs="Times New Roman"/>
                <w:b/>
                <w:color w:val="000000"/>
                <w:sz w:val="24"/>
                <w:szCs w:val="24"/>
              </w:rPr>
              <w:t>(</w:t>
            </w:r>
            <w:r w:rsidRPr="00E77470">
              <w:rPr>
                <w:rFonts w:ascii="Times New Roman" w:hAnsi="Times New Roman" w:cs="Times New Roman"/>
                <w:b/>
                <w:color w:val="000000"/>
                <w:sz w:val="24"/>
                <w:szCs w:val="24"/>
              </w:rPr>
              <w:t xml:space="preserve">Discipline Centric) </w:t>
            </w:r>
            <w:r>
              <w:rPr>
                <w:rFonts w:ascii="Times New Roman" w:hAnsi="Times New Roman"/>
                <w:b/>
              </w:rPr>
              <w:t>(Choice 2)</w:t>
            </w:r>
          </w:p>
        </w:tc>
        <w:tc>
          <w:tcPr>
            <w:tcW w:w="42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76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3</w:t>
            </w:r>
          </w:p>
        </w:tc>
        <w:tc>
          <w:tcPr>
            <w:tcW w:w="63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1112" w:type="dxa"/>
            <w:tcBorders>
              <w:top w:val="single" w:sz="4" w:space="0" w:color="auto"/>
              <w:left w:val="single" w:sz="4" w:space="0" w:color="auto"/>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78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788"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Explain the role of microorganisms in soil fertility.  </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788"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Disc</w:t>
            </w:r>
            <w:r>
              <w:rPr>
                <w:rFonts w:ascii="Times New Roman" w:hAnsi="Times New Roman"/>
                <w:sz w:val="24"/>
                <w:szCs w:val="24"/>
              </w:rPr>
              <w:t xml:space="preserve">uss the harmful effects </w:t>
            </w:r>
            <w:proofErr w:type="gramStart"/>
            <w:r>
              <w:rPr>
                <w:rFonts w:ascii="Times New Roman" w:hAnsi="Times New Roman"/>
                <w:sz w:val="24"/>
                <w:szCs w:val="24"/>
              </w:rPr>
              <w:t xml:space="preserve">of  </w:t>
            </w:r>
            <w:proofErr w:type="spellStart"/>
            <w:r>
              <w:rPr>
                <w:rFonts w:ascii="Times New Roman" w:hAnsi="Times New Roman"/>
                <w:sz w:val="24"/>
                <w:szCs w:val="24"/>
              </w:rPr>
              <w:t>micro</w:t>
            </w:r>
            <w:proofErr w:type="gramEnd"/>
            <w:r>
              <w:rPr>
                <w:rFonts w:ascii="Times New Roman" w:hAnsi="Times New Roman"/>
                <w:sz w:val="24"/>
                <w:szCs w:val="24"/>
              </w:rPr>
              <w:t xml:space="preserve"> organisms</w:t>
            </w:r>
            <w:proofErr w:type="spellEnd"/>
            <w:r>
              <w:rPr>
                <w:rFonts w:ascii="Times New Roman" w:hAnsi="Times New Roman"/>
                <w:sz w:val="24"/>
                <w:szCs w:val="24"/>
              </w:rPr>
              <w:t xml:space="preserve"> in soil.</w:t>
            </w:r>
          </w:p>
        </w:tc>
      </w:tr>
      <w:tr w:rsidR="00CC6392" w:rsidRPr="00174419" w:rsidTr="00047E65">
        <w:trPr>
          <w:trHeight w:val="175"/>
        </w:trPr>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788"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Create awareness. about </w:t>
            </w:r>
            <w:r>
              <w:rPr>
                <w:rFonts w:ascii="Times New Roman" w:hAnsi="Times New Roman"/>
                <w:sz w:val="24"/>
                <w:szCs w:val="24"/>
              </w:rPr>
              <w:t xml:space="preserve">microbial interactions.  </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788"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Acquire in depth knowledge </w:t>
            </w:r>
            <w:proofErr w:type="gramStart"/>
            <w:r w:rsidRPr="00174419">
              <w:rPr>
                <w:rFonts w:ascii="Times New Roman" w:hAnsi="Times New Roman"/>
                <w:sz w:val="24"/>
                <w:szCs w:val="24"/>
              </w:rPr>
              <w:t xml:space="preserve">about </w:t>
            </w:r>
            <w:r>
              <w:rPr>
                <w:rFonts w:ascii="Times New Roman" w:hAnsi="Times New Roman"/>
                <w:sz w:val="24"/>
                <w:szCs w:val="24"/>
              </w:rPr>
              <w:t xml:space="preserve"> microbial</w:t>
            </w:r>
            <w:proofErr w:type="gramEnd"/>
            <w:r>
              <w:rPr>
                <w:rFonts w:ascii="Times New Roman" w:hAnsi="Times New Roman"/>
                <w:sz w:val="24"/>
                <w:szCs w:val="24"/>
              </w:rPr>
              <w:t xml:space="preserve"> communities and  ecosystem.</w:t>
            </w:r>
          </w:p>
        </w:tc>
      </w:tr>
      <w:tr w:rsidR="00CC6392" w:rsidRPr="00174419" w:rsidTr="00047E65">
        <w:trPr>
          <w:trHeight w:val="719"/>
        </w:trPr>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788"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Develop knowledge about </w:t>
            </w:r>
            <w:r>
              <w:rPr>
                <w:rFonts w:ascii="Times New Roman" w:hAnsi="Times New Roman"/>
                <w:sz w:val="24"/>
                <w:szCs w:val="24"/>
              </w:rPr>
              <w:t>quantitative ecology.</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36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Soil Microbiology– Soil as Microbial Habitat, Soil profile and properties, Soil formation, Diversity, and distribution of major group of microorganisms in soil. Quantification of soil microflora, role of microorganism in soil fertility. Mineral</w:t>
            </w:r>
            <w:r>
              <w:rPr>
                <w:rFonts w:ascii="Times New Roman" w:hAnsi="Times New Roman"/>
                <w:sz w:val="24"/>
                <w:szCs w:val="24"/>
              </w:rPr>
              <w:t>ization of Organic &amp; Inorganic matter in s</w:t>
            </w:r>
            <w:r w:rsidRPr="00174419">
              <w:rPr>
                <w:rFonts w:ascii="Times New Roman" w:hAnsi="Times New Roman"/>
                <w:sz w:val="24"/>
                <w:szCs w:val="24"/>
              </w:rPr>
              <w:t xml:space="preserve">oil. Biological </w:t>
            </w:r>
            <w:r>
              <w:rPr>
                <w:rFonts w:ascii="Times New Roman" w:hAnsi="Times New Roman"/>
                <w:sz w:val="24"/>
                <w:szCs w:val="24"/>
              </w:rPr>
              <w:t>n</w:t>
            </w:r>
            <w:r w:rsidRPr="00174419">
              <w:rPr>
                <w:rFonts w:ascii="Times New Roman" w:hAnsi="Times New Roman"/>
                <w:sz w:val="24"/>
                <w:szCs w:val="24"/>
              </w:rPr>
              <w:t xml:space="preserve">itrogen fixation- Chemistry and Genetics of BNF.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Phytopathology and Disease cycle of Plant pathogens - Tikka and Citrus canker, Types of disease symptoms, Structural and Inducible biochemical defenses - Systemic Acquired Resistance (SAR), pathogenesis related (PR) proteins, Plantibodies, Phenolics, Phytoalexins</w:t>
            </w:r>
            <w:r>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Interactions among microbial populations- Single microbial </w:t>
            </w:r>
            <w:proofErr w:type="gramStart"/>
            <w:r>
              <w:rPr>
                <w:rFonts w:ascii="Times New Roman" w:hAnsi="Times New Roman"/>
                <w:sz w:val="24"/>
                <w:szCs w:val="24"/>
              </w:rPr>
              <w:t>populations,  positive</w:t>
            </w:r>
            <w:proofErr w:type="gramEnd"/>
            <w:r>
              <w:rPr>
                <w:rFonts w:ascii="Times New Roman" w:hAnsi="Times New Roman"/>
                <w:sz w:val="24"/>
                <w:szCs w:val="24"/>
              </w:rPr>
              <w:t xml:space="preserve"> and  negative interactions. Interaction between diverse </w:t>
            </w:r>
            <w:proofErr w:type="spellStart"/>
            <w:r>
              <w:rPr>
                <w:rFonts w:ascii="Times New Roman" w:hAnsi="Times New Roman"/>
                <w:sz w:val="24"/>
                <w:szCs w:val="24"/>
              </w:rPr>
              <w:t>microbialpopulations</w:t>
            </w:r>
            <w:proofErr w:type="spellEnd"/>
            <w:r>
              <w:rPr>
                <w:rFonts w:ascii="Times New Roman" w:hAnsi="Times New Roman"/>
                <w:sz w:val="24"/>
                <w:szCs w:val="24"/>
              </w:rPr>
              <w:t>. Population within biofilms.</w:t>
            </w:r>
          </w:p>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Interaction between microbes and plants – Rhizosphere and </w:t>
            </w:r>
            <w:proofErr w:type="spellStart"/>
            <w:r>
              <w:rPr>
                <w:rFonts w:ascii="Times New Roman" w:hAnsi="Times New Roman"/>
                <w:sz w:val="24"/>
                <w:szCs w:val="24"/>
              </w:rPr>
              <w:t>mycorhizae</w:t>
            </w:r>
            <w:proofErr w:type="spellEnd"/>
            <w:r>
              <w:rPr>
                <w:rFonts w:ascii="Times New Roman" w:hAnsi="Times New Roman"/>
                <w:sz w:val="24"/>
                <w:szCs w:val="24"/>
              </w:rPr>
              <w:t>. Interactions with animals – contribution of microbes in animal nutrition and diseases.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Microbial Communities and Ecosystems – Development of microbial community. Microbial community and dynamics and nature. </w:t>
            </w:r>
            <w:proofErr w:type="gramStart"/>
            <w:r>
              <w:rPr>
                <w:rFonts w:ascii="Times New Roman" w:hAnsi="Times New Roman"/>
                <w:sz w:val="24"/>
                <w:szCs w:val="24"/>
              </w:rPr>
              <w:t>.Succession</w:t>
            </w:r>
            <w:proofErr w:type="gramEnd"/>
            <w:r>
              <w:rPr>
                <w:rFonts w:ascii="Times New Roman" w:hAnsi="Times New Roman"/>
                <w:sz w:val="24"/>
                <w:szCs w:val="24"/>
              </w:rPr>
              <w:t xml:space="preserve"> within biofilm communities.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047E65">
        <w:tc>
          <w:tcPr>
            <w:tcW w:w="99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sz w:val="24"/>
                <w:szCs w:val="24"/>
              </w:rPr>
            </w:pPr>
            <w:r>
              <w:rPr>
                <w:rFonts w:ascii="Times New Roman" w:hAnsi="Times New Roman"/>
                <w:sz w:val="24"/>
                <w:szCs w:val="24"/>
              </w:rPr>
              <w:t xml:space="preserve">Quantitative Microbial Ecology – Sample collection, detection of microbial populations, determination </w:t>
            </w:r>
            <w:proofErr w:type="gramStart"/>
            <w:r>
              <w:rPr>
                <w:rFonts w:ascii="Times New Roman" w:hAnsi="Times New Roman"/>
                <w:sz w:val="24"/>
                <w:szCs w:val="24"/>
              </w:rPr>
              <w:t>of  microbial</w:t>
            </w:r>
            <w:proofErr w:type="gramEnd"/>
            <w:r>
              <w:rPr>
                <w:rFonts w:ascii="Times New Roman" w:hAnsi="Times New Roman"/>
                <w:sz w:val="24"/>
                <w:szCs w:val="24"/>
              </w:rPr>
              <w:t xml:space="preserve"> numbers, detecting non culturable bacteria and determination of microbial  biomass.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047E65">
        <w:trPr>
          <w:trHeight w:val="404"/>
        </w:trPr>
        <w:tc>
          <w:tcPr>
            <w:tcW w:w="99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379" w:type="dxa"/>
            <w:gridSpan w:val="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41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r>
    </w:tbl>
    <w:p w:rsidR="00F10496" w:rsidRDefault="00F10496">
      <w:r>
        <w:br w:type="page"/>
      </w:r>
    </w:p>
    <w:p w:rsidR="00F10496" w:rsidRDefault="00F10496"/>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558"/>
        <w:gridCol w:w="1805"/>
      </w:tblGrid>
      <w:tr w:rsidR="00CC6392" w:rsidRPr="00174419" w:rsidTr="00F065D0">
        <w:trPr>
          <w:trHeight w:val="323"/>
        </w:trPr>
        <w:tc>
          <w:tcPr>
            <w:tcW w:w="978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55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Depict diversity and significance of soil microbes and predict the role of microbes in biological nitrogen fixation. </w:t>
            </w:r>
          </w:p>
        </w:tc>
        <w:tc>
          <w:tcPr>
            <w:tcW w:w="18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55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Apply the knowledge on plant pathology in agriculture.</w:t>
            </w:r>
          </w:p>
        </w:tc>
        <w:tc>
          <w:tcPr>
            <w:tcW w:w="18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PO7, PO8</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55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Utilize the knowledge of microbial interactions</w:t>
            </w:r>
            <w:r>
              <w:rPr>
                <w:rFonts w:ascii="Times New Roman" w:hAnsi="Times New Roman"/>
                <w:sz w:val="24"/>
                <w:szCs w:val="24"/>
              </w:rPr>
              <w:t xml:space="preserve"> in various fields.</w:t>
            </w:r>
          </w:p>
        </w:tc>
        <w:tc>
          <w:tcPr>
            <w:tcW w:w="18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 PO6, PO7, PO8</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55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Predict community ecosystem and their dynamics.</w:t>
            </w:r>
          </w:p>
        </w:tc>
        <w:tc>
          <w:tcPr>
            <w:tcW w:w="18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55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Apply quantitative microbial ecology for the benefit of mankind.</w:t>
            </w:r>
          </w:p>
        </w:tc>
        <w:tc>
          <w:tcPr>
            <w:tcW w:w="18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CC6392" w:rsidRPr="00174419" w:rsidTr="00F065D0">
        <w:trPr>
          <w:trHeight w:val="440"/>
        </w:trPr>
        <w:tc>
          <w:tcPr>
            <w:tcW w:w="978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Subba</w:t>
            </w:r>
            <w:proofErr w:type="spellEnd"/>
            <w:r w:rsidRPr="00174419">
              <w:rPr>
                <w:rFonts w:ascii="Times New Roman" w:hAnsi="Times New Roman"/>
                <w:sz w:val="24"/>
                <w:szCs w:val="24"/>
              </w:rPr>
              <w:t xml:space="preserve"> Rao. N. S. (2017). Soil Microbiology. (5</w:t>
            </w:r>
            <w:r w:rsidRPr="00174419">
              <w:rPr>
                <w:rFonts w:ascii="Times New Roman" w:hAnsi="Times New Roman"/>
                <w:sz w:val="24"/>
                <w:szCs w:val="24"/>
                <w:vertAlign w:val="superscript"/>
              </w:rPr>
              <w:t xml:space="preserve">th </w:t>
            </w:r>
            <w:r w:rsidRPr="00174419">
              <w:rPr>
                <w:rFonts w:ascii="Times New Roman" w:hAnsi="Times New Roman"/>
                <w:sz w:val="24"/>
                <w:szCs w:val="24"/>
              </w:rPr>
              <w:t>Edition). MedTech Publishers.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Rangaswami</w:t>
            </w:r>
            <w:proofErr w:type="spellEnd"/>
            <w:r w:rsidRPr="00174419">
              <w:rPr>
                <w:rFonts w:ascii="Times New Roman" w:hAnsi="Times New Roman"/>
                <w:sz w:val="24"/>
                <w:szCs w:val="24"/>
              </w:rPr>
              <w:t>. G. and Mahadevan. A. (2006). Diseases of Crop Plants in India. (4</w:t>
            </w:r>
            <w:r w:rsidRPr="00174419">
              <w:rPr>
                <w:rFonts w:ascii="Times New Roman" w:hAnsi="Times New Roman"/>
                <w:sz w:val="24"/>
                <w:szCs w:val="24"/>
                <w:vertAlign w:val="superscript"/>
              </w:rPr>
              <w:t xml:space="preserve">th </w:t>
            </w:r>
            <w:r w:rsidRPr="00174419">
              <w:rPr>
                <w:rFonts w:ascii="Times New Roman" w:hAnsi="Times New Roman"/>
                <w:sz w:val="24"/>
                <w:szCs w:val="24"/>
              </w:rPr>
              <w:t>Edition). Prentice–Hall of India Pvt. Ltd</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363"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proofErr w:type="spellStart"/>
            <w:r>
              <w:rPr>
                <w:rFonts w:ascii="Times New Roman" w:hAnsi="Times New Roman"/>
                <w:sz w:val="24"/>
                <w:szCs w:val="24"/>
              </w:rPr>
              <w:t>Larry.L</w:t>
            </w:r>
            <w:proofErr w:type="spellEnd"/>
            <w:r>
              <w:rPr>
                <w:rFonts w:ascii="Times New Roman" w:hAnsi="Times New Roman"/>
                <w:sz w:val="24"/>
                <w:szCs w:val="24"/>
              </w:rPr>
              <w:t xml:space="preserve">. Barton and </w:t>
            </w:r>
            <w:proofErr w:type="gramStart"/>
            <w:r>
              <w:rPr>
                <w:rFonts w:ascii="Times New Roman" w:hAnsi="Times New Roman"/>
                <w:sz w:val="24"/>
                <w:szCs w:val="24"/>
              </w:rPr>
              <w:t>Diana .</w:t>
            </w:r>
            <w:proofErr w:type="gramEnd"/>
            <w:r>
              <w:rPr>
                <w:rFonts w:ascii="Times New Roman" w:hAnsi="Times New Roman"/>
                <w:sz w:val="24"/>
                <w:szCs w:val="24"/>
              </w:rPr>
              <w:t>E. Northup. (2011). Microbial Ecology. Wiley Publishers.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363"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 xml:space="preserve">McArthur. (2006). </w:t>
            </w:r>
            <w:proofErr w:type="spellStart"/>
            <w:r>
              <w:rPr>
                <w:rFonts w:ascii="Times New Roman" w:hAnsi="Times New Roman"/>
                <w:sz w:val="24"/>
                <w:szCs w:val="24"/>
              </w:rPr>
              <w:t>MicrobialEcology</w:t>
            </w:r>
            <w:proofErr w:type="spellEnd"/>
            <w:r>
              <w:rPr>
                <w:rFonts w:ascii="Times New Roman" w:hAnsi="Times New Roman"/>
                <w:sz w:val="24"/>
                <w:szCs w:val="24"/>
              </w:rPr>
              <w:t xml:space="preserve"> – An Evolutionary Approach AP Publishers.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363"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Subba</w:t>
            </w:r>
            <w:proofErr w:type="spellEnd"/>
            <w:r w:rsidRPr="00174419">
              <w:rPr>
                <w:rFonts w:ascii="Times New Roman" w:hAnsi="Times New Roman"/>
                <w:sz w:val="24"/>
                <w:szCs w:val="24"/>
              </w:rPr>
              <w:t xml:space="preserve"> Rao. N.S. (2005). Soil microorganisms and Plant Growth. (4</w:t>
            </w:r>
            <w:proofErr w:type="gramStart"/>
            <w:r w:rsidRPr="00174419">
              <w:rPr>
                <w:rFonts w:ascii="Times New Roman" w:hAnsi="Times New Roman"/>
                <w:sz w:val="24"/>
                <w:szCs w:val="24"/>
                <w:vertAlign w:val="superscript"/>
              </w:rPr>
              <w:t xml:space="preserve">th  </w:t>
            </w:r>
            <w:r w:rsidRPr="00174419">
              <w:rPr>
                <w:rFonts w:ascii="Times New Roman" w:hAnsi="Times New Roman"/>
                <w:sz w:val="24"/>
                <w:szCs w:val="24"/>
              </w:rPr>
              <w:t>Edition</w:t>
            </w:r>
            <w:proofErr w:type="gramEnd"/>
            <w:r w:rsidRPr="00174419">
              <w:rPr>
                <w:rFonts w:ascii="Times New Roman" w:hAnsi="Times New Roman"/>
                <w:sz w:val="24"/>
                <w:szCs w:val="24"/>
              </w:rPr>
              <w:t xml:space="preserve">). Oxford and IBH Publishing Pvt. Ltd. </w:t>
            </w:r>
          </w:p>
        </w:tc>
      </w:tr>
      <w:tr w:rsidR="00CC6392" w:rsidRPr="00174419" w:rsidTr="00F065D0">
        <w:trPr>
          <w:trHeight w:val="359"/>
        </w:trPr>
        <w:tc>
          <w:tcPr>
            <w:tcW w:w="978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363"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proofErr w:type="gramStart"/>
            <w:r>
              <w:rPr>
                <w:rFonts w:ascii="Times New Roman" w:hAnsi="Times New Roman"/>
                <w:sz w:val="24"/>
                <w:szCs w:val="24"/>
              </w:rPr>
              <w:t>Bartha .A</w:t>
            </w:r>
            <w:proofErr w:type="gramEnd"/>
            <w:r>
              <w:rPr>
                <w:rFonts w:ascii="Times New Roman" w:hAnsi="Times New Roman"/>
                <w:sz w:val="24"/>
                <w:szCs w:val="24"/>
              </w:rPr>
              <w:t xml:space="preserve"> (2009). Microbial Ecology- Fundamentals and applications. 4</w:t>
            </w:r>
            <w:r w:rsidRPr="001D37D3">
              <w:rPr>
                <w:rFonts w:ascii="Times New Roman" w:hAnsi="Times New Roman"/>
                <w:sz w:val="24"/>
                <w:szCs w:val="24"/>
                <w:vertAlign w:val="superscript"/>
              </w:rPr>
              <w:t>th</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Pearson Education.</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 xml:space="preserve">Robert. </w:t>
            </w:r>
            <w:proofErr w:type="spellStart"/>
            <w:r>
              <w:rPr>
                <w:rFonts w:ascii="Times New Roman" w:hAnsi="Times New Roman"/>
                <w:sz w:val="24"/>
                <w:szCs w:val="24"/>
              </w:rPr>
              <w:t>LTate</w:t>
            </w:r>
            <w:proofErr w:type="spellEnd"/>
            <w:r>
              <w:rPr>
                <w:rFonts w:ascii="Times New Roman" w:hAnsi="Times New Roman"/>
                <w:sz w:val="24"/>
                <w:szCs w:val="24"/>
              </w:rPr>
              <w:t>. (2003</w:t>
            </w:r>
            <w:proofErr w:type="gramStart"/>
            <w:r>
              <w:rPr>
                <w:rFonts w:ascii="Times New Roman" w:hAnsi="Times New Roman"/>
                <w:sz w:val="24"/>
                <w:szCs w:val="24"/>
              </w:rPr>
              <w:t>).Soil</w:t>
            </w:r>
            <w:proofErr w:type="gramEnd"/>
            <w:r>
              <w:rPr>
                <w:rFonts w:ascii="Times New Roman" w:hAnsi="Times New Roman"/>
                <w:sz w:val="24"/>
                <w:szCs w:val="24"/>
              </w:rPr>
              <w:t xml:space="preserve"> Science – An inter-disciplinary approach to soil research.  </w:t>
            </w:r>
            <w:proofErr w:type="spellStart"/>
            <w:r>
              <w:rPr>
                <w:rFonts w:ascii="Times New Roman" w:hAnsi="Times New Roman"/>
                <w:sz w:val="24"/>
                <w:szCs w:val="24"/>
              </w:rPr>
              <w:t>Lipincott</w:t>
            </w:r>
            <w:proofErr w:type="spellEnd"/>
            <w:r>
              <w:rPr>
                <w:rFonts w:ascii="Times New Roman" w:hAnsi="Times New Roman"/>
                <w:sz w:val="24"/>
                <w:szCs w:val="24"/>
              </w:rPr>
              <w:t xml:space="preserve"> Williams and Wilkins.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 xml:space="preserve">Terry J. Gentry and Jeffry. J. Fuhrmann, David A </w:t>
            </w:r>
            <w:proofErr w:type="spellStart"/>
            <w:r>
              <w:rPr>
                <w:rFonts w:ascii="Times New Roman" w:hAnsi="Times New Roman"/>
                <w:sz w:val="24"/>
                <w:szCs w:val="24"/>
              </w:rPr>
              <w:t>Zuberer</w:t>
            </w:r>
            <w:proofErr w:type="spellEnd"/>
            <w:r>
              <w:rPr>
                <w:rFonts w:ascii="Times New Roman" w:hAnsi="Times New Roman"/>
                <w:sz w:val="24"/>
                <w:szCs w:val="24"/>
              </w:rPr>
              <w:t>. (2021).  Principle and application of soil Microbiology. 3</w:t>
            </w:r>
            <w:r w:rsidRPr="00FF479B">
              <w:rPr>
                <w:rFonts w:ascii="Times New Roman" w:hAnsi="Times New Roman"/>
                <w:sz w:val="24"/>
                <w:szCs w:val="24"/>
                <w:vertAlign w:val="superscript"/>
              </w:rPr>
              <w:t>rd</w:t>
            </w:r>
            <w:r>
              <w:rPr>
                <w:rFonts w:ascii="Times New Roman" w:hAnsi="Times New Roman"/>
                <w:sz w:val="24"/>
                <w:szCs w:val="24"/>
              </w:rPr>
              <w:t xml:space="preserve"> </w:t>
            </w:r>
            <w:proofErr w:type="spellStart"/>
            <w:r>
              <w:rPr>
                <w:rFonts w:ascii="Times New Roman" w:hAnsi="Times New Roman"/>
                <w:sz w:val="24"/>
                <w:szCs w:val="24"/>
              </w:rPr>
              <w:t>Edn</w:t>
            </w:r>
            <w:proofErr w:type="spellEnd"/>
            <w:r>
              <w:rPr>
                <w:rFonts w:ascii="Times New Roman" w:hAnsi="Times New Roman"/>
                <w:sz w:val="24"/>
                <w:szCs w:val="24"/>
              </w:rPr>
              <w:t xml:space="preserve">. </w:t>
            </w:r>
            <w:proofErr w:type="spellStart"/>
            <w:r>
              <w:rPr>
                <w:rFonts w:ascii="Times New Roman" w:hAnsi="Times New Roman"/>
                <w:sz w:val="24"/>
                <w:szCs w:val="24"/>
              </w:rPr>
              <w:t>Elsiver</w:t>
            </w:r>
            <w:proofErr w:type="spellEnd"/>
            <w:r>
              <w:rPr>
                <w:rFonts w:ascii="Times New Roman" w:hAnsi="Times New Roman"/>
                <w:sz w:val="24"/>
                <w:szCs w:val="24"/>
              </w:rPr>
              <w:t xml:space="preserve"> publications.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Shrivastava A.K. (2003). Environment Auditing. A. P. H. Publishing Corporation.</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Tinsley, S. and Pillai, I. (2012). Environmental Management Systems – Understanding Organizational Drivers and Barriers. Earthscan. </w:t>
            </w:r>
          </w:p>
        </w:tc>
      </w:tr>
      <w:tr w:rsidR="00CC6392" w:rsidRPr="00174419" w:rsidTr="00F065D0">
        <w:trPr>
          <w:trHeight w:val="449"/>
        </w:trPr>
        <w:tc>
          <w:tcPr>
            <w:tcW w:w="9781"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line="254" w:lineRule="auto"/>
              <w:rPr>
                <w:rFonts w:ascii="Times New Roman" w:hAnsi="Times New Roman"/>
                <w:sz w:val="24"/>
                <w:szCs w:val="24"/>
              </w:rPr>
            </w:pPr>
            <w:hyperlink r:id="rId110" w:history="1">
              <w:r w:rsidR="00CC6392" w:rsidRPr="00EF355A">
                <w:rPr>
                  <w:rStyle w:val="Hyperlink"/>
                  <w:rFonts w:ascii="Times New Roman" w:hAnsi="Times New Roman"/>
                  <w:sz w:val="24"/>
                  <w:szCs w:val="24"/>
                </w:rPr>
                <w:t>https://</w:t>
              </w:r>
              <w:r w:rsidR="00CC6392" w:rsidRPr="00EF355A">
                <w:rPr>
                  <w:rStyle w:val="Hyperlink"/>
                </w:rPr>
                <w:t>staff.oouagoiwoye.edu.ng</w:t>
              </w:r>
            </w:hyperlink>
            <w:r w:rsidR="00CC6392">
              <w:t xml:space="preserve"> </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F97C36" w:rsidP="00F065D0">
            <w:pPr>
              <w:spacing w:line="254" w:lineRule="auto"/>
              <w:rPr>
                <w:rFonts w:ascii="Times New Roman" w:hAnsi="Times New Roman"/>
                <w:bCs/>
                <w:sz w:val="24"/>
                <w:szCs w:val="24"/>
              </w:rPr>
            </w:pPr>
            <w:hyperlink r:id="rId111" w:history="1">
              <w:r w:rsidR="00CC6392" w:rsidRPr="00EF355A">
                <w:rPr>
                  <w:rStyle w:val="Hyperlink"/>
                  <w:rFonts w:ascii="Times New Roman" w:hAnsi="Times New Roman"/>
                  <w:sz w:val="24"/>
                  <w:szCs w:val="24"/>
                </w:rPr>
                <w:t>http://www.scribd.com</w:t>
              </w:r>
            </w:hyperlink>
            <w:r w:rsidR="00CC6392">
              <w:rPr>
                <w:rFonts w:ascii="Times New Roman" w:hAnsi="Times New Roman"/>
                <w:sz w:val="24"/>
                <w:szCs w:val="24"/>
              </w:rPr>
              <w:t xml:space="preserve"> </w:t>
            </w:r>
          </w:p>
        </w:tc>
      </w:tr>
      <w:tr w:rsidR="00CC6392" w:rsidRPr="00174419" w:rsidTr="00F10496">
        <w:trPr>
          <w:trHeight w:val="296"/>
        </w:trPr>
        <w:tc>
          <w:tcPr>
            <w:tcW w:w="1418"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363" w:type="dxa"/>
            <w:gridSpan w:val="2"/>
            <w:tcBorders>
              <w:top w:val="single" w:sz="4" w:space="0" w:color="000000"/>
              <w:left w:val="single" w:sz="4" w:space="0" w:color="000000"/>
              <w:bottom w:val="single" w:sz="4" w:space="0" w:color="auto"/>
              <w:right w:val="single" w:sz="4" w:space="0" w:color="000000"/>
            </w:tcBorders>
            <w:hideMark/>
          </w:tcPr>
          <w:p w:rsidR="00CC6392" w:rsidRPr="00174419" w:rsidRDefault="00F97C36" w:rsidP="00F065D0">
            <w:pPr>
              <w:spacing w:line="254" w:lineRule="auto"/>
              <w:rPr>
                <w:rFonts w:ascii="Times New Roman" w:hAnsi="Times New Roman"/>
                <w:bCs/>
                <w:sz w:val="24"/>
                <w:szCs w:val="24"/>
              </w:rPr>
            </w:pPr>
            <w:hyperlink r:id="rId112" w:history="1">
              <w:r w:rsidR="00CC6392" w:rsidRPr="00EF355A">
                <w:rPr>
                  <w:rStyle w:val="Hyperlink"/>
                  <w:rFonts w:ascii="Times New Roman" w:hAnsi="Times New Roman"/>
                  <w:sz w:val="24"/>
                  <w:szCs w:val="24"/>
                </w:rPr>
                <w:t>www.environmentshumail.blogspot.in</w:t>
              </w:r>
              <w:r w:rsidR="00CC6392" w:rsidRPr="00EF355A">
                <w:rPr>
                  <w:rStyle w:val="Hyperlink"/>
                </w:rPr>
                <w:t>/</w:t>
              </w:r>
            </w:hyperlink>
            <w:r w:rsidR="00CC6392">
              <w:t xml:space="preserve">  </w:t>
            </w:r>
          </w:p>
        </w:tc>
      </w:tr>
      <w:tr w:rsidR="00CC6392" w:rsidRPr="00174419" w:rsidTr="00F10496">
        <w:trPr>
          <w:trHeight w:val="609"/>
        </w:trPr>
        <w:tc>
          <w:tcPr>
            <w:tcW w:w="1418" w:type="dxa"/>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4.</w:t>
            </w:r>
          </w:p>
        </w:tc>
        <w:tc>
          <w:tcPr>
            <w:tcW w:w="8363" w:type="dxa"/>
            <w:gridSpan w:val="2"/>
            <w:tcBorders>
              <w:top w:val="single" w:sz="4" w:space="0" w:color="auto"/>
              <w:left w:val="single" w:sz="4" w:space="0" w:color="000000"/>
              <w:bottom w:val="single" w:sz="4" w:space="0" w:color="000000"/>
              <w:right w:val="single" w:sz="4" w:space="0" w:color="000000"/>
            </w:tcBorders>
            <w:hideMark/>
          </w:tcPr>
          <w:p w:rsidR="00CC6392" w:rsidRPr="00174419" w:rsidRDefault="00F97C36" w:rsidP="00F065D0">
            <w:pPr>
              <w:spacing w:line="254" w:lineRule="auto"/>
            </w:pPr>
            <w:hyperlink r:id="rId113" w:history="1">
              <w:r w:rsidR="00CC6392" w:rsidRPr="00EF355A">
                <w:rPr>
                  <w:rStyle w:val="Hyperlink"/>
                  <w:rFonts w:ascii="Times New Roman" w:hAnsi="Times New Roman"/>
                  <w:bCs/>
                  <w:sz w:val="24"/>
                  <w:szCs w:val="24"/>
                </w:rPr>
                <w:t>https://www.</w:t>
              </w:r>
              <w:r w:rsidR="00CC6392" w:rsidRPr="00EF355A">
                <w:rPr>
                  <w:rStyle w:val="Hyperlink"/>
                </w:rPr>
                <w:t>soinc.org</w:t>
              </w:r>
            </w:hyperlink>
            <w:r w:rsidR="00CC6392">
              <w:t xml:space="preserve"> </w:t>
            </w:r>
          </w:p>
        </w:tc>
      </w:tr>
      <w:tr w:rsidR="00CC6392" w:rsidRPr="00174419" w:rsidTr="00F10496">
        <w:trPr>
          <w:trHeight w:val="295"/>
        </w:trPr>
        <w:tc>
          <w:tcPr>
            <w:tcW w:w="1418"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363" w:type="dxa"/>
            <w:gridSpan w:val="2"/>
            <w:tcBorders>
              <w:top w:val="single" w:sz="4" w:space="0" w:color="000000"/>
              <w:left w:val="single" w:sz="4" w:space="0" w:color="000000"/>
              <w:bottom w:val="single" w:sz="4" w:space="0" w:color="auto"/>
              <w:right w:val="single" w:sz="4" w:space="0" w:color="000000"/>
            </w:tcBorders>
            <w:hideMark/>
          </w:tcPr>
          <w:p w:rsidR="00CC6392" w:rsidRPr="00174419" w:rsidRDefault="00F97C36" w:rsidP="00F065D0">
            <w:pPr>
              <w:spacing w:line="254" w:lineRule="auto"/>
              <w:rPr>
                <w:rFonts w:ascii="Times New Roman" w:hAnsi="Times New Roman"/>
                <w:bCs/>
                <w:sz w:val="24"/>
                <w:szCs w:val="24"/>
              </w:rPr>
            </w:pPr>
            <w:hyperlink r:id="rId114" w:history="1">
              <w:r w:rsidR="00CC6392" w:rsidRPr="00EF355A">
                <w:rPr>
                  <w:rStyle w:val="Hyperlink"/>
                  <w:rFonts w:ascii="Times New Roman" w:hAnsi="Times New Roman"/>
                  <w:sz w:val="24"/>
                  <w:szCs w:val="24"/>
                </w:rPr>
                <w:t>https://www.onlinebiologynotes.com</w:t>
              </w:r>
            </w:hyperlink>
            <w:r w:rsidR="00CC6392">
              <w:rPr>
                <w:rFonts w:ascii="Times New Roman" w:hAnsi="Times New Roman"/>
                <w:sz w:val="24"/>
                <w:szCs w:val="24"/>
              </w:rPr>
              <w:t xml:space="preserve"> </w:t>
            </w: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pPr>
          </w:p>
        </w:tc>
      </w:tr>
      <w:tr w:rsidR="00CC6392" w:rsidRPr="00174419" w:rsidTr="00F10496">
        <w:tc>
          <w:tcPr>
            <w:tcW w:w="14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3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pPr>
          </w:p>
        </w:tc>
      </w:tr>
    </w:tbl>
    <w:p w:rsidR="00F10496" w:rsidRDefault="00F10496">
      <w:r>
        <w:br w:type="page"/>
      </w:r>
    </w:p>
    <w:p w:rsidR="00F10496" w:rsidRDefault="00F10496" w:rsidP="00CC6392">
      <w:pPr>
        <w:ind w:left="-360"/>
        <w:jc w:val="center"/>
        <w:rPr>
          <w:rFonts w:ascii="Times New Roman" w:hAnsi="Times New Roman"/>
          <w:b/>
          <w:sz w:val="24"/>
          <w:szCs w:val="24"/>
        </w:rPr>
      </w:pPr>
    </w:p>
    <w:p w:rsidR="00CC6392" w:rsidRPr="00174419" w:rsidRDefault="00CC6392" w:rsidP="00CC6392">
      <w:pPr>
        <w:ind w:left="-36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50"/>
        <w:gridCol w:w="651"/>
        <w:gridCol w:w="651"/>
        <w:gridCol w:w="651"/>
        <w:gridCol w:w="650"/>
        <w:gridCol w:w="651"/>
        <w:gridCol w:w="651"/>
        <w:gridCol w:w="651"/>
        <w:gridCol w:w="651"/>
        <w:gridCol w:w="650"/>
        <w:gridCol w:w="651"/>
        <w:gridCol w:w="651"/>
        <w:gridCol w:w="651"/>
        <w:gridCol w:w="651"/>
      </w:tblGrid>
      <w:tr w:rsidR="00CC6392" w:rsidRPr="00174419" w:rsidTr="00F065D0">
        <w:trPr>
          <w:trHeight w:val="791"/>
        </w:trPr>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2</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3</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4</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5</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6</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7</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8</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9</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10</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11</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12</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13</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40"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rPr>
          <w:trHeight w:val="416"/>
        </w:trPr>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CO1</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CO2</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CO3</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rPr>
          <w:trHeight w:val="416"/>
        </w:trPr>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CO5</w:t>
            </w: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bl>
    <w:p w:rsidR="00CC6392" w:rsidRPr="00174419" w:rsidRDefault="00CC6392" w:rsidP="00CC6392">
      <w:pPr>
        <w:pStyle w:val="Default"/>
        <w:spacing w:line="360" w:lineRule="auto"/>
        <w:rPr>
          <w:b/>
          <w:bCs/>
          <w:color w:val="FF0000"/>
        </w:rPr>
      </w:pPr>
    </w:p>
    <w:p w:rsidR="00CC6392" w:rsidRPr="00174419" w:rsidRDefault="00CC6392" w:rsidP="00CC6392">
      <w:pPr>
        <w:spacing w:after="0" w:line="240" w:lineRule="auto"/>
        <w:jc w:val="center"/>
        <w:rPr>
          <w:rFonts w:ascii="Times New Roman" w:hAnsi="Times New Roman"/>
          <w:b/>
          <w:bCs/>
          <w:sz w:val="24"/>
          <w:szCs w:val="24"/>
        </w:rPr>
      </w:pPr>
    </w:p>
    <w:p w:rsidR="00CC6392" w:rsidRPr="00174419" w:rsidRDefault="00CC6392" w:rsidP="00CC6392">
      <w:pPr>
        <w:spacing w:after="0" w:line="240" w:lineRule="auto"/>
        <w:jc w:val="center"/>
        <w:rPr>
          <w:rFonts w:ascii="Times New Roman" w:hAnsi="Times New Roman"/>
          <w:b/>
          <w:bCs/>
          <w:sz w:val="24"/>
          <w:szCs w:val="24"/>
        </w:rPr>
      </w:pPr>
    </w:p>
    <w:p w:rsidR="003B1512" w:rsidRDefault="003B1512">
      <w:pPr>
        <w:rPr>
          <w:rFonts w:ascii="Times New Roman" w:hAnsi="Times New Roman"/>
          <w:b/>
          <w:bCs/>
          <w:sz w:val="24"/>
          <w:szCs w:val="24"/>
        </w:rPr>
      </w:pPr>
      <w:r>
        <w:rPr>
          <w:rFonts w:ascii="Times New Roman" w:hAnsi="Times New Roman"/>
          <w:b/>
          <w:bCs/>
          <w:sz w:val="24"/>
          <w:szCs w:val="24"/>
        </w:rPr>
        <w:br w:type="page"/>
      </w:r>
    </w:p>
    <w:p w:rsidR="00CC6392" w:rsidRPr="00174419" w:rsidRDefault="00CC6392" w:rsidP="00CC6392">
      <w:pPr>
        <w:spacing w:after="0" w:line="240" w:lineRule="auto"/>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79"/>
        <w:gridCol w:w="450"/>
        <w:gridCol w:w="813"/>
        <w:gridCol w:w="1378"/>
        <w:gridCol w:w="287"/>
        <w:gridCol w:w="309"/>
        <w:gridCol w:w="360"/>
        <w:gridCol w:w="360"/>
        <w:gridCol w:w="990"/>
        <w:gridCol w:w="810"/>
        <w:gridCol w:w="289"/>
        <w:gridCol w:w="431"/>
        <w:gridCol w:w="540"/>
        <w:gridCol w:w="630"/>
        <w:gridCol w:w="1095"/>
      </w:tblGrid>
      <w:tr w:rsidR="00CC6392" w:rsidRPr="00174419" w:rsidTr="00F065D0">
        <w:trPr>
          <w:trHeight w:val="368"/>
        </w:trPr>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263"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37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8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309"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985"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065D0">
        <w:trPr>
          <w:trHeight w:val="374"/>
        </w:trPr>
        <w:tc>
          <w:tcPr>
            <w:tcW w:w="1005"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263"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8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09"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72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17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1095"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F065D0">
        <w:trPr>
          <w:trHeight w:val="268"/>
        </w:trPr>
        <w:tc>
          <w:tcPr>
            <w:tcW w:w="1005" w:type="dxa"/>
            <w:gridSpan w:val="2"/>
            <w:tcBorders>
              <w:top w:val="single" w:sz="4" w:space="0" w:color="000000"/>
              <w:left w:val="single" w:sz="4" w:space="0" w:color="000000"/>
              <w:bottom w:val="single" w:sz="4" w:space="0" w:color="000000"/>
              <w:right w:val="single" w:sz="4" w:space="0" w:color="000000"/>
            </w:tcBorders>
          </w:tcPr>
          <w:p w:rsidR="00CC6392" w:rsidRPr="00133AB4" w:rsidRDefault="00CC6392" w:rsidP="00F065D0">
            <w:pPr>
              <w:spacing w:after="0" w:line="240" w:lineRule="auto"/>
              <w:jc w:val="center"/>
              <w:rPr>
                <w:rFonts w:ascii="Times New Roman" w:hAnsi="Times New Roman"/>
                <w:b/>
              </w:rPr>
            </w:pPr>
            <w:r w:rsidRPr="00133AB4">
              <w:rPr>
                <w:rFonts w:ascii="Times New Roman" w:eastAsia="Times New Roman" w:hAnsi="Times New Roman" w:cs="Times New Roman"/>
                <w:b/>
                <w:sz w:val="24"/>
                <w:szCs w:val="24"/>
              </w:rPr>
              <w:t>23PMICE35</w:t>
            </w:r>
            <w:r>
              <w:rPr>
                <w:rFonts w:ascii="Times New Roman" w:eastAsia="Times New Roman" w:hAnsi="Times New Roman" w:cs="Times New Roman"/>
                <w:b/>
                <w:sz w:val="24"/>
                <w:szCs w:val="24"/>
              </w:rPr>
              <w:t>-3</w:t>
            </w:r>
          </w:p>
        </w:tc>
        <w:tc>
          <w:tcPr>
            <w:tcW w:w="126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Microbial Toxic</w:t>
            </w:r>
            <w:r w:rsidRPr="00174419">
              <w:rPr>
                <w:rFonts w:ascii="Times New Roman" w:hAnsi="Times New Roman"/>
                <w:b/>
              </w:rPr>
              <w:t>ology</w:t>
            </w:r>
          </w:p>
        </w:tc>
        <w:tc>
          <w:tcPr>
            <w:tcW w:w="1378" w:type="dxa"/>
            <w:tcBorders>
              <w:top w:val="single" w:sz="4" w:space="0" w:color="000000"/>
              <w:left w:val="single" w:sz="4" w:space="0" w:color="000000"/>
              <w:bottom w:val="single" w:sz="4" w:space="0" w:color="000000"/>
              <w:right w:val="single" w:sz="4" w:space="0" w:color="000000"/>
            </w:tcBorders>
            <w:hideMark/>
          </w:tcPr>
          <w:p w:rsidR="00CC6392" w:rsidRDefault="00CC6392" w:rsidP="00F065D0">
            <w:pPr>
              <w:spacing w:after="0" w:line="240" w:lineRule="auto"/>
              <w:jc w:val="center"/>
              <w:rPr>
                <w:rFonts w:ascii="Times New Roman" w:hAnsi="Times New Roman"/>
                <w:b/>
              </w:rPr>
            </w:pPr>
            <w:r w:rsidRPr="00174419">
              <w:rPr>
                <w:rFonts w:ascii="Times New Roman" w:hAnsi="Times New Roman"/>
                <w:b/>
              </w:rPr>
              <w:t>Elective Course V</w:t>
            </w:r>
          </w:p>
          <w:p w:rsidR="00CC6392" w:rsidRPr="00174419" w:rsidRDefault="00CC6392" w:rsidP="00F065D0">
            <w:pPr>
              <w:spacing w:after="0" w:line="240" w:lineRule="auto"/>
              <w:rPr>
                <w:rFonts w:ascii="Times New Roman" w:hAnsi="Times New Roman"/>
                <w:b/>
              </w:rPr>
            </w:pPr>
            <w:r>
              <w:rPr>
                <w:rFonts w:ascii="Times New Roman" w:hAnsi="Times New Roman" w:cs="Times New Roman"/>
                <w:b/>
                <w:color w:val="000000"/>
                <w:sz w:val="24"/>
                <w:szCs w:val="24"/>
              </w:rPr>
              <w:t>(</w:t>
            </w:r>
            <w:r w:rsidRPr="00E77470">
              <w:rPr>
                <w:rFonts w:ascii="Times New Roman" w:hAnsi="Times New Roman" w:cs="Times New Roman"/>
                <w:b/>
                <w:color w:val="000000"/>
                <w:sz w:val="24"/>
                <w:szCs w:val="24"/>
              </w:rPr>
              <w:t>Discipline Centric)</w:t>
            </w:r>
          </w:p>
          <w:p w:rsidR="00CC6392" w:rsidRDefault="00CC6392" w:rsidP="00F065D0">
            <w:pPr>
              <w:spacing w:after="0" w:line="240" w:lineRule="auto"/>
              <w:jc w:val="center"/>
              <w:rPr>
                <w:rFonts w:ascii="Times New Roman" w:hAnsi="Times New Roman"/>
                <w:b/>
              </w:rPr>
            </w:pPr>
            <w:r>
              <w:rPr>
                <w:rFonts w:ascii="Times New Roman" w:hAnsi="Times New Roman"/>
                <w:b/>
              </w:rPr>
              <w:t>(Choice 3</w:t>
            </w:r>
            <w:r w:rsidRPr="00174419">
              <w:rPr>
                <w:rFonts w:ascii="Times New Roman" w:hAnsi="Times New Roman"/>
                <w:b/>
              </w:rPr>
              <w:t>)</w:t>
            </w:r>
          </w:p>
          <w:p w:rsidR="00CC6392" w:rsidRPr="00174419" w:rsidRDefault="00CC6392" w:rsidP="00F065D0">
            <w:pPr>
              <w:spacing w:after="0" w:line="240" w:lineRule="auto"/>
              <w:jc w:val="center"/>
              <w:rPr>
                <w:rFonts w:ascii="Times New Roman" w:hAnsi="Times New Roman"/>
                <w:b/>
              </w:rPr>
            </w:pPr>
          </w:p>
        </w:tc>
        <w:tc>
          <w:tcPr>
            <w:tcW w:w="28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3</w:t>
            </w:r>
          </w:p>
        </w:tc>
        <w:tc>
          <w:tcPr>
            <w:tcW w:w="30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3</w:t>
            </w:r>
          </w:p>
        </w:tc>
        <w:tc>
          <w:tcPr>
            <w:tcW w:w="72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170" w:type="dxa"/>
            <w:gridSpan w:val="2"/>
            <w:tcBorders>
              <w:top w:val="single" w:sz="4" w:space="0" w:color="auto"/>
              <w:left w:val="single" w:sz="4" w:space="0" w:color="auto"/>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1095" w:type="dxa"/>
            <w:tcBorders>
              <w:top w:val="single" w:sz="4" w:space="0" w:color="auto"/>
              <w:left w:val="single" w:sz="4" w:space="0" w:color="auto"/>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74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CC6392" w:rsidRPr="00174419" w:rsidRDefault="00CC6392" w:rsidP="00F065D0">
            <w:pPr>
              <w:spacing w:after="0" w:line="240" w:lineRule="auto"/>
              <w:rPr>
                <w:rFonts w:ascii="Times New Roman" w:hAnsi="Times New Roman"/>
                <w:sz w:val="24"/>
                <w:szCs w:val="24"/>
              </w:rPr>
            </w:pPr>
          </w:p>
        </w:tc>
      </w:tr>
      <w:tr w:rsidR="00CC6392" w:rsidRPr="00174419" w:rsidTr="00F065D0">
        <w:tc>
          <w:tcPr>
            <w:tcW w:w="1455"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92"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Recognize the various categories of environmental toxins and their hazardous consequence</w:t>
            </w:r>
          </w:p>
        </w:tc>
      </w:tr>
      <w:tr w:rsidR="00CC6392" w:rsidRPr="00174419" w:rsidTr="00F065D0">
        <w:trPr>
          <w:trHeight w:val="323"/>
        </w:trPr>
        <w:tc>
          <w:tcPr>
            <w:tcW w:w="1455"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92"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Enhance the knowledge of underlying etiology of </w:t>
            </w:r>
            <w:r>
              <w:rPr>
                <w:rFonts w:ascii="Times New Roman" w:hAnsi="Times New Roman"/>
                <w:bCs/>
                <w:sz w:val="24"/>
                <w:szCs w:val="24"/>
              </w:rPr>
              <w:t xml:space="preserve">bacterial </w:t>
            </w:r>
            <w:r w:rsidRPr="00174419">
              <w:rPr>
                <w:rFonts w:ascii="Times New Roman" w:hAnsi="Times New Roman"/>
                <w:bCs/>
                <w:sz w:val="24"/>
                <w:szCs w:val="24"/>
              </w:rPr>
              <w:t>diseases</w:t>
            </w:r>
            <w:r>
              <w:rPr>
                <w:rFonts w:ascii="Times New Roman" w:hAnsi="Times New Roman"/>
                <w:bCs/>
                <w:sz w:val="24"/>
                <w:szCs w:val="24"/>
              </w:rPr>
              <w:t>.</w:t>
            </w:r>
          </w:p>
        </w:tc>
      </w:tr>
      <w:tr w:rsidR="00CC6392" w:rsidRPr="00174419" w:rsidTr="00F065D0">
        <w:trPr>
          <w:trHeight w:val="665"/>
        </w:trPr>
        <w:tc>
          <w:tcPr>
            <w:tcW w:w="1455"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92"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Pr>
                <w:rFonts w:ascii="Times New Roman" w:hAnsi="Times New Roman"/>
                <w:bCs/>
                <w:sz w:val="24"/>
                <w:szCs w:val="24"/>
              </w:rPr>
              <w:t>Promote technical skills for identification of fungal toxins.</w:t>
            </w:r>
          </w:p>
        </w:tc>
      </w:tr>
      <w:tr w:rsidR="00CC6392" w:rsidRPr="00174419" w:rsidTr="00F065D0">
        <w:trPr>
          <w:trHeight w:val="368"/>
        </w:trPr>
        <w:tc>
          <w:tcPr>
            <w:tcW w:w="1455"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92"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Pr>
                <w:rFonts w:ascii="Times New Roman" w:hAnsi="Times New Roman"/>
                <w:sz w:val="24"/>
                <w:szCs w:val="24"/>
              </w:rPr>
              <w:t>Gain Knowledge about algal toxins and their effects.</w:t>
            </w:r>
          </w:p>
        </w:tc>
      </w:tr>
      <w:tr w:rsidR="00CC6392" w:rsidRPr="00174419" w:rsidTr="00F065D0">
        <w:trPr>
          <w:trHeight w:val="710"/>
        </w:trPr>
        <w:tc>
          <w:tcPr>
            <w:tcW w:w="1455"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92"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Illustrate various techniques to isolate and characterize the toxin</w:t>
            </w:r>
            <w:r>
              <w:rPr>
                <w:rFonts w:ascii="Times New Roman" w:hAnsi="Times New Roman"/>
                <w:sz w:val="24"/>
                <w:szCs w:val="24"/>
              </w:rPr>
              <w:t>.</w:t>
            </w:r>
            <w:r w:rsidRPr="00174419">
              <w:rPr>
                <w:rFonts w:ascii="Times New Roman" w:hAnsi="Times New Roman"/>
                <w:sz w:val="24"/>
                <w:szCs w:val="24"/>
              </w:rPr>
              <w:t xml:space="preserve">  </w:t>
            </w:r>
            <w:r w:rsidRPr="00174419">
              <w:rPr>
                <w:rFonts w:ascii="Times New Roman" w:hAnsi="Times New Roman"/>
                <w:bCs/>
                <w:sz w:val="24"/>
                <w:szCs w:val="24"/>
              </w:rPr>
              <w:t>Examine, interpret and discuss th</w:t>
            </w:r>
            <w:r>
              <w:rPr>
                <w:rFonts w:ascii="Times New Roman" w:hAnsi="Times New Roman"/>
                <w:bCs/>
                <w:sz w:val="24"/>
                <w:szCs w:val="24"/>
              </w:rPr>
              <w:t>e certainty of toxic substances.</w:t>
            </w:r>
            <w:r w:rsidRPr="00174419">
              <w:rPr>
                <w:rFonts w:ascii="Times New Roman" w:hAnsi="Times New Roman"/>
                <w:bCs/>
                <w:sz w:val="24"/>
                <w:szCs w:val="24"/>
              </w:rPr>
              <w:t xml:space="preserve"> </w:t>
            </w:r>
          </w:p>
        </w:tc>
      </w:tr>
      <w:tr w:rsidR="00CC6392" w:rsidRPr="00174419" w:rsidTr="00F065D0">
        <w:trPr>
          <w:trHeight w:val="683"/>
        </w:trPr>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Cs/>
                <w:sz w:val="24"/>
                <w:szCs w:val="24"/>
              </w:rPr>
            </w:pPr>
            <w:r w:rsidRPr="00174419">
              <w:rPr>
                <w:rFonts w:ascii="Times New Roman" w:hAnsi="Times New Roman"/>
                <w:bCs/>
                <w:sz w:val="24"/>
                <w:szCs w:val="24"/>
              </w:rPr>
              <w:t>General Introduction - Definition of toxins, different categories of toxins</w:t>
            </w:r>
            <w:r>
              <w:rPr>
                <w:rFonts w:ascii="Times New Roman" w:hAnsi="Times New Roman"/>
                <w:bCs/>
                <w:sz w:val="24"/>
                <w:szCs w:val="24"/>
              </w:rPr>
              <w:t>.</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Bacterial toxins - Bacterial toxins Bacterial </w:t>
            </w:r>
            <w:proofErr w:type="spellStart"/>
            <w:r w:rsidRPr="00174419">
              <w:rPr>
                <w:rFonts w:ascii="Times New Roman" w:hAnsi="Times New Roman"/>
                <w:bCs/>
                <w:sz w:val="24"/>
                <w:szCs w:val="24"/>
              </w:rPr>
              <w:t>toxinogenesis</w:t>
            </w:r>
            <w:proofErr w:type="spellEnd"/>
            <w:r w:rsidRPr="00174419">
              <w:rPr>
                <w:rFonts w:ascii="Times New Roman" w:hAnsi="Times New Roman"/>
                <w:bCs/>
                <w:sz w:val="24"/>
                <w:szCs w:val="24"/>
              </w:rPr>
              <w:t>, endotoxins, exotoxins, exotoxins, bacterial protein toxins with special reference to cholera, diphtheria and tetanus toxins, molecular mechanism of action of endotoxins, exotoxins, enterotoxins, neurotoxins and mycotoxins.</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Cs/>
                <w:sz w:val="24"/>
                <w:szCs w:val="24"/>
              </w:rPr>
            </w:pPr>
            <w:r>
              <w:rPr>
                <w:rFonts w:ascii="Times New Roman" w:hAnsi="Times New Roman"/>
                <w:bCs/>
                <w:sz w:val="24"/>
                <w:szCs w:val="24"/>
              </w:rPr>
              <w:t xml:space="preserve">Fungal Toxins – Structure, Properties of Aflatoxin, Ochratoxin Patulin, </w:t>
            </w:r>
            <w:proofErr w:type="spellStart"/>
            <w:r>
              <w:rPr>
                <w:rFonts w:ascii="Times New Roman" w:hAnsi="Times New Roman"/>
                <w:bCs/>
                <w:sz w:val="24"/>
                <w:szCs w:val="24"/>
              </w:rPr>
              <w:t>Leukosytrine</w:t>
            </w:r>
            <w:proofErr w:type="spellEnd"/>
            <w:r>
              <w:rPr>
                <w:rFonts w:ascii="Times New Roman" w:hAnsi="Times New Roman"/>
                <w:bCs/>
                <w:sz w:val="24"/>
                <w:szCs w:val="24"/>
              </w:rPr>
              <w:t xml:space="preserve">, Trichothecenes, </w:t>
            </w:r>
            <w:proofErr w:type="spellStart"/>
            <w:r>
              <w:rPr>
                <w:rFonts w:ascii="Times New Roman" w:hAnsi="Times New Roman"/>
                <w:bCs/>
                <w:sz w:val="24"/>
                <w:szCs w:val="24"/>
              </w:rPr>
              <w:t>Fumonisins</w:t>
            </w:r>
            <w:proofErr w:type="spellEnd"/>
            <w:r>
              <w:rPr>
                <w:rFonts w:ascii="Times New Roman" w:hAnsi="Times New Roman"/>
                <w:bCs/>
                <w:sz w:val="24"/>
                <w:szCs w:val="24"/>
              </w:rPr>
              <w:t xml:space="preserve"> and Ergot alkaloids.</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Cs/>
                <w:sz w:val="24"/>
                <w:szCs w:val="24"/>
              </w:rPr>
            </w:pPr>
            <w:r>
              <w:rPr>
                <w:rFonts w:ascii="Times New Roman" w:hAnsi="Times New Roman"/>
                <w:bCs/>
                <w:sz w:val="24"/>
                <w:szCs w:val="24"/>
              </w:rPr>
              <w:t xml:space="preserve">Algal Toxins- Structure, Properties of Cyanotoxins- </w:t>
            </w:r>
            <w:proofErr w:type="spellStart"/>
            <w:r>
              <w:rPr>
                <w:rFonts w:ascii="Times New Roman" w:hAnsi="Times New Roman"/>
                <w:bCs/>
                <w:sz w:val="24"/>
                <w:szCs w:val="24"/>
              </w:rPr>
              <w:t>Microcystins</w:t>
            </w:r>
            <w:proofErr w:type="spellEnd"/>
            <w:r>
              <w:rPr>
                <w:rFonts w:ascii="Times New Roman" w:hAnsi="Times New Roman"/>
                <w:bCs/>
                <w:sz w:val="24"/>
                <w:szCs w:val="24"/>
              </w:rPr>
              <w:t xml:space="preserve">, </w:t>
            </w:r>
            <w:proofErr w:type="spellStart"/>
            <w:r>
              <w:rPr>
                <w:rFonts w:ascii="Times New Roman" w:hAnsi="Times New Roman"/>
                <w:bCs/>
                <w:sz w:val="24"/>
                <w:szCs w:val="24"/>
              </w:rPr>
              <w:t>Nodularins</w:t>
            </w:r>
            <w:proofErr w:type="spellEnd"/>
            <w:r>
              <w:rPr>
                <w:rFonts w:ascii="Times New Roman" w:hAnsi="Times New Roman"/>
                <w:bCs/>
                <w:sz w:val="24"/>
                <w:szCs w:val="24"/>
              </w:rPr>
              <w:t>, Anatoxin- A, Saxitoxin-</w:t>
            </w:r>
            <w:proofErr w:type="spellStart"/>
            <w:r>
              <w:rPr>
                <w:rFonts w:ascii="Times New Roman" w:hAnsi="Times New Roman"/>
                <w:bCs/>
                <w:sz w:val="24"/>
                <w:szCs w:val="24"/>
              </w:rPr>
              <w:t>Aetokthonotoxin</w:t>
            </w:r>
            <w:proofErr w:type="spellEnd"/>
            <w:r>
              <w:rPr>
                <w:rFonts w:ascii="Times New Roman" w:hAnsi="Times New Roman"/>
                <w:bCs/>
                <w:sz w:val="24"/>
                <w:szCs w:val="24"/>
              </w:rPr>
              <w:t>. Others-Hepatotoxin, Neurotoxins, LPS.</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bCs/>
                <w:sz w:val="24"/>
                <w:szCs w:val="24"/>
              </w:rPr>
              <w:t>Tools for isolation and characterization of toxins - Multidimensional chromatographic techniques (gel-filtration, ion-exchange reverse-phase HPLC, SDS-PAGE, 2-dimensional gel electrophoresis)</w:t>
            </w:r>
            <w:r>
              <w:rPr>
                <w:rFonts w:ascii="Times New Roman" w:hAnsi="Times New Roman"/>
                <w:bCs/>
                <w:sz w:val="24"/>
                <w:szCs w:val="24"/>
              </w:rPr>
              <w:t>.</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82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225"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71"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72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bl>
    <w:p w:rsidR="00F10496" w:rsidRDefault="00F10496">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5"/>
        <w:gridCol w:w="5578"/>
        <w:gridCol w:w="2895"/>
      </w:tblGrid>
      <w:tr w:rsidR="00CC6392" w:rsidRPr="00174419" w:rsidTr="00F065D0">
        <w:trPr>
          <w:trHeight w:val="413"/>
        </w:trPr>
        <w:tc>
          <w:tcPr>
            <w:tcW w:w="974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Course Outcomes</w:t>
            </w:r>
          </w:p>
        </w:tc>
      </w:tr>
      <w:tr w:rsidR="00CC6392" w:rsidRPr="00174419" w:rsidTr="00F065D0">
        <w:trPr>
          <w:trHeight w:val="629"/>
        </w:trPr>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7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Perceive the adverse effects of toxin and its potential role in research.</w:t>
            </w:r>
          </w:p>
        </w:tc>
        <w:tc>
          <w:tcPr>
            <w:tcW w:w="2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PO2, PO9</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Default"/>
              <w:spacing w:after="44"/>
              <w:jc w:val="both"/>
              <w:rPr>
                <w:color w:val="auto"/>
                <w:lang w:val="en-US"/>
              </w:rPr>
            </w:pPr>
            <w:r w:rsidRPr="00174419">
              <w:rPr>
                <w:color w:val="auto"/>
              </w:rPr>
              <w:t xml:space="preserve">Assess the </w:t>
            </w:r>
            <w:r w:rsidRPr="00174419">
              <w:rPr>
                <w:color w:val="auto"/>
                <w:lang w:val="en-US"/>
              </w:rPr>
              <w:t xml:space="preserve">toxicity, properties </w:t>
            </w:r>
            <w:r>
              <w:rPr>
                <w:color w:val="auto"/>
                <w:lang w:val="en-US"/>
              </w:rPr>
              <w:t>and mode of actions of bacterial</w:t>
            </w:r>
            <w:r w:rsidRPr="00174419">
              <w:rPr>
                <w:color w:val="auto"/>
                <w:lang w:val="en-US"/>
              </w:rPr>
              <w:t xml:space="preserve"> toxins.</w:t>
            </w:r>
          </w:p>
        </w:tc>
        <w:tc>
          <w:tcPr>
            <w:tcW w:w="2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PO2, PO4, PO6, PO10</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Explicate the mode of actions and their biological significance</w:t>
            </w:r>
            <w:r>
              <w:rPr>
                <w:rFonts w:ascii="Times New Roman" w:hAnsi="Times New Roman"/>
                <w:sz w:val="24"/>
                <w:szCs w:val="24"/>
              </w:rPr>
              <w:t xml:space="preserve"> of fungal toxins</w:t>
            </w:r>
            <w:r w:rsidRPr="00174419">
              <w:rPr>
                <w:rFonts w:ascii="Times New Roman" w:hAnsi="Times New Roman"/>
                <w:sz w:val="24"/>
                <w:szCs w:val="24"/>
              </w:rPr>
              <w:t>.</w:t>
            </w:r>
          </w:p>
        </w:tc>
        <w:tc>
          <w:tcPr>
            <w:tcW w:w="2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PO2, PO4</w:t>
            </w:r>
          </w:p>
        </w:tc>
      </w:tr>
      <w:tr w:rsidR="00CC6392" w:rsidRPr="00174419" w:rsidTr="00F065D0">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Evaluate the mode of action and consequences of algal toxins. </w:t>
            </w:r>
          </w:p>
        </w:tc>
        <w:tc>
          <w:tcPr>
            <w:tcW w:w="2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PO6, PO7. PO9.PO11</w:t>
            </w:r>
          </w:p>
        </w:tc>
      </w:tr>
      <w:tr w:rsidR="00CC6392" w:rsidRPr="00174419" w:rsidTr="00F065D0">
        <w:trPr>
          <w:trHeight w:val="557"/>
        </w:trPr>
        <w:tc>
          <w:tcPr>
            <w:tcW w:w="12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Evaluate the toxicity level with the help of advanced techniques.</w:t>
            </w:r>
            <w:r>
              <w:rPr>
                <w:rFonts w:ascii="Times New Roman" w:hAnsi="Times New Roman"/>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PO5, PO6, PO8, PO9</w:t>
            </w:r>
          </w:p>
        </w:tc>
      </w:tr>
      <w:tr w:rsidR="00CC6392" w:rsidRPr="00174419" w:rsidTr="00F065D0">
        <w:trPr>
          <w:trHeight w:val="350"/>
        </w:trPr>
        <w:tc>
          <w:tcPr>
            <w:tcW w:w="974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rPr>
          <w:trHeight w:val="620"/>
        </w:trPr>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Holst O. (2008). Bacterial Toxin –Methods &amp; Protocols. </w:t>
            </w:r>
            <w:r w:rsidRPr="00174419">
              <w:rPr>
                <w:rFonts w:ascii="Times New Roman" w:hAnsi="Times New Roman"/>
                <w:sz w:val="24"/>
                <w:szCs w:val="24"/>
                <w:shd w:val="clear" w:color="auto" w:fill="FFFFFF"/>
              </w:rPr>
              <w:t xml:space="preserve">Humana </w:t>
            </w:r>
            <w:proofErr w:type="spellStart"/>
            <w:r w:rsidRPr="00174419">
              <w:rPr>
                <w:rFonts w:ascii="Times New Roman" w:hAnsi="Times New Roman"/>
                <w:sz w:val="24"/>
                <w:szCs w:val="24"/>
                <w:shd w:val="clear" w:color="auto" w:fill="FFFFFF"/>
              </w:rPr>
              <w:t>Press.</w:t>
            </w:r>
            <w:r w:rsidRPr="00174419">
              <w:rPr>
                <w:rFonts w:ascii="Times New Roman" w:hAnsi="Times New Roman"/>
                <w:bCs/>
                <w:sz w:val="24"/>
                <w:szCs w:val="24"/>
              </w:rPr>
              <w:t>ISBN</w:t>
            </w:r>
            <w:proofErr w:type="spellEnd"/>
            <w:r w:rsidRPr="00174419">
              <w:rPr>
                <w:rFonts w:ascii="Times New Roman" w:hAnsi="Times New Roman"/>
                <w:bCs/>
                <w:sz w:val="24"/>
                <w:szCs w:val="24"/>
              </w:rPr>
              <w:t xml:space="preserve"> 9781592590520.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Cs/>
                <w:sz w:val="24"/>
                <w:szCs w:val="24"/>
              </w:rPr>
            </w:pPr>
            <w:r w:rsidRPr="00174419">
              <w:rPr>
                <w:rFonts w:ascii="Times New Roman" w:hAnsi="Times New Roman"/>
                <w:bCs/>
                <w:sz w:val="24"/>
                <w:szCs w:val="24"/>
              </w:rPr>
              <w:t xml:space="preserve">Shier W. T. (1990). Handbook of </w:t>
            </w:r>
            <w:proofErr w:type="spellStart"/>
            <w:r w:rsidRPr="00174419">
              <w:rPr>
                <w:rFonts w:ascii="Times New Roman" w:hAnsi="Times New Roman"/>
                <w:bCs/>
                <w:sz w:val="24"/>
                <w:szCs w:val="24"/>
              </w:rPr>
              <w:t>Toxinology</w:t>
            </w:r>
            <w:proofErr w:type="spellEnd"/>
            <w:r w:rsidRPr="00174419">
              <w:rPr>
                <w:rFonts w:ascii="Times New Roman" w:hAnsi="Times New Roman"/>
                <w:bCs/>
                <w:sz w:val="24"/>
                <w:szCs w:val="24"/>
              </w:rPr>
              <w:t xml:space="preserve">. CRC Press. ISBN 9780824783747. </w:t>
            </w:r>
          </w:p>
        </w:tc>
      </w:tr>
      <w:tr w:rsidR="00CC6392" w:rsidRPr="00174419" w:rsidTr="00F10496">
        <w:trPr>
          <w:trHeight w:val="976"/>
        </w:trPr>
        <w:tc>
          <w:tcPr>
            <w:tcW w:w="959"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3"/>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jc w:val="both"/>
              <w:rPr>
                <w:rFonts w:ascii="Times New Roman" w:hAnsi="Times New Roman"/>
                <w:bCs/>
                <w:sz w:val="24"/>
                <w:szCs w:val="24"/>
              </w:rPr>
            </w:pPr>
            <w:r w:rsidRPr="00174419">
              <w:rPr>
                <w:rFonts w:ascii="Times New Roman" w:hAnsi="Times New Roman"/>
                <w:bCs/>
                <w:sz w:val="24"/>
                <w:szCs w:val="24"/>
              </w:rPr>
              <w:t>Wilson K. and Walker J. (2010). Principles and Techniques of Biochemistry and Molecular Biology. (7</w:t>
            </w:r>
            <w:r w:rsidRPr="00174419">
              <w:rPr>
                <w:rFonts w:ascii="Times New Roman" w:hAnsi="Times New Roman"/>
                <w:bCs/>
                <w:sz w:val="24"/>
                <w:szCs w:val="24"/>
                <w:vertAlign w:val="superscript"/>
              </w:rPr>
              <w:t>th</w:t>
            </w:r>
            <w:r w:rsidRPr="00174419">
              <w:rPr>
                <w:rFonts w:ascii="Times New Roman" w:hAnsi="Times New Roman"/>
                <w:sz w:val="24"/>
                <w:szCs w:val="24"/>
              </w:rPr>
              <w:t>Edition</w:t>
            </w:r>
            <w:r w:rsidRPr="00174419">
              <w:rPr>
                <w:rFonts w:ascii="Times New Roman" w:hAnsi="Times New Roman"/>
                <w:bCs/>
                <w:sz w:val="24"/>
                <w:szCs w:val="24"/>
              </w:rPr>
              <w:t xml:space="preserve">). Cambridge University Press India </w:t>
            </w:r>
            <w:proofErr w:type="spellStart"/>
            <w:r w:rsidRPr="00174419">
              <w:rPr>
                <w:rFonts w:ascii="Times New Roman" w:hAnsi="Times New Roman"/>
                <w:bCs/>
                <w:sz w:val="24"/>
                <w:szCs w:val="24"/>
              </w:rPr>
              <w:t>Pvt.Ltd</w:t>
            </w:r>
            <w:proofErr w:type="spellEnd"/>
            <w:r w:rsidRPr="00174419">
              <w:rPr>
                <w:rFonts w:ascii="Times New Roman" w:hAnsi="Times New Roman"/>
                <w:bCs/>
                <w:sz w:val="24"/>
                <w:szCs w:val="24"/>
              </w:rPr>
              <w:t>. ISBN 1-4051-3544-1.</w:t>
            </w:r>
          </w:p>
        </w:tc>
      </w:tr>
      <w:tr w:rsidR="00CC6392" w:rsidRPr="00174419" w:rsidTr="00F065D0">
        <w:trPr>
          <w:trHeight w:val="489"/>
        </w:trPr>
        <w:tc>
          <w:tcPr>
            <w:tcW w:w="959" w:type="dxa"/>
            <w:tcBorders>
              <w:top w:val="single" w:sz="4" w:space="0" w:color="auto"/>
              <w:left w:val="single" w:sz="4" w:space="0" w:color="000000"/>
              <w:bottom w:val="single" w:sz="4" w:space="0" w:color="auto"/>
              <w:right w:val="single" w:sz="4" w:space="0" w:color="000000"/>
            </w:tcBorders>
            <w:hideMark/>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4.</w:t>
            </w:r>
          </w:p>
        </w:tc>
        <w:tc>
          <w:tcPr>
            <w:tcW w:w="8788" w:type="dxa"/>
            <w:gridSpan w:val="3"/>
            <w:tcBorders>
              <w:top w:val="single" w:sz="4" w:space="0" w:color="auto"/>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proofErr w:type="spellStart"/>
            <w:r w:rsidRPr="00174419">
              <w:rPr>
                <w:rFonts w:ascii="Times New Roman" w:hAnsi="Times New Roman"/>
                <w:bCs/>
                <w:sz w:val="24"/>
                <w:szCs w:val="24"/>
              </w:rPr>
              <w:t>Pholtan</w:t>
            </w:r>
            <w:proofErr w:type="spellEnd"/>
            <w:r w:rsidRPr="00174419">
              <w:rPr>
                <w:rFonts w:ascii="Times New Roman" w:hAnsi="Times New Roman"/>
                <w:bCs/>
                <w:sz w:val="24"/>
                <w:szCs w:val="24"/>
              </w:rPr>
              <w:t xml:space="preserve"> Rajeev S.R. (2021Pictorial handbook</w:t>
            </w:r>
            <w:r>
              <w:rPr>
                <w:rFonts w:ascii="Times New Roman" w:hAnsi="Times New Roman"/>
                <w:bCs/>
                <w:sz w:val="24"/>
                <w:szCs w:val="24"/>
              </w:rPr>
              <w:t xml:space="preserve"> </w:t>
            </w:r>
            <w:r w:rsidRPr="00174419">
              <w:rPr>
                <w:rFonts w:ascii="Times New Roman" w:hAnsi="Times New Roman"/>
                <w:bCs/>
                <w:sz w:val="24"/>
                <w:szCs w:val="24"/>
              </w:rPr>
              <w:t xml:space="preserve">for </w:t>
            </w:r>
            <w:proofErr w:type="spellStart"/>
            <w:r w:rsidRPr="00174419">
              <w:rPr>
                <w:rFonts w:ascii="Times New Roman" w:hAnsi="Times New Roman"/>
                <w:bCs/>
                <w:sz w:val="24"/>
                <w:szCs w:val="24"/>
              </w:rPr>
              <w:t>toxinology</w:t>
            </w:r>
            <w:proofErr w:type="spellEnd"/>
            <w:r w:rsidRPr="00174419">
              <w:rPr>
                <w:rFonts w:ascii="Times New Roman" w:hAnsi="Times New Roman"/>
                <w:bCs/>
                <w:sz w:val="24"/>
                <w:szCs w:val="24"/>
              </w:rPr>
              <w:t>. Rudra Publications.</w:t>
            </w:r>
          </w:p>
          <w:p w:rsidR="00CC6392" w:rsidRPr="00174419" w:rsidRDefault="00CC6392" w:rsidP="00F065D0">
            <w:pPr>
              <w:jc w:val="both"/>
              <w:rPr>
                <w:rFonts w:ascii="Times New Roman" w:hAnsi="Times New Roman"/>
                <w:bCs/>
                <w:sz w:val="24"/>
                <w:szCs w:val="24"/>
              </w:rPr>
            </w:pPr>
          </w:p>
        </w:tc>
      </w:tr>
      <w:tr w:rsidR="00CC6392" w:rsidRPr="00174419" w:rsidTr="00F065D0">
        <w:trPr>
          <w:trHeight w:val="595"/>
        </w:trPr>
        <w:tc>
          <w:tcPr>
            <w:tcW w:w="959" w:type="dxa"/>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5.</w:t>
            </w:r>
          </w:p>
        </w:tc>
        <w:tc>
          <w:tcPr>
            <w:tcW w:w="8788" w:type="dxa"/>
            <w:gridSpan w:val="3"/>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Cora </w:t>
            </w:r>
            <w:proofErr w:type="spellStart"/>
            <w:r w:rsidRPr="00174419">
              <w:rPr>
                <w:rFonts w:ascii="Times New Roman" w:hAnsi="Times New Roman"/>
                <w:bCs/>
                <w:sz w:val="24"/>
                <w:szCs w:val="24"/>
              </w:rPr>
              <w:t>Lancester</w:t>
            </w:r>
            <w:proofErr w:type="spellEnd"/>
            <w:r w:rsidRPr="00174419">
              <w:rPr>
                <w:rFonts w:ascii="Times New Roman" w:hAnsi="Times New Roman"/>
                <w:bCs/>
                <w:sz w:val="24"/>
                <w:szCs w:val="24"/>
              </w:rPr>
              <w:t xml:space="preserve">. (2015). Molecular </w:t>
            </w:r>
            <w:proofErr w:type="spellStart"/>
            <w:r w:rsidRPr="00174419">
              <w:rPr>
                <w:rFonts w:ascii="Times New Roman" w:hAnsi="Times New Roman"/>
                <w:bCs/>
                <w:sz w:val="24"/>
                <w:szCs w:val="24"/>
              </w:rPr>
              <w:t>Toxinology</w:t>
            </w:r>
            <w:proofErr w:type="spellEnd"/>
            <w:r w:rsidRPr="00174419">
              <w:rPr>
                <w:rFonts w:ascii="Times New Roman" w:hAnsi="Times New Roman"/>
                <w:bCs/>
                <w:sz w:val="24"/>
                <w:szCs w:val="24"/>
              </w:rPr>
              <w:t xml:space="preserve"> Handbook. </w:t>
            </w:r>
            <w:proofErr w:type="spellStart"/>
            <w:r w:rsidRPr="00174419">
              <w:rPr>
                <w:rFonts w:ascii="Times New Roman" w:hAnsi="Times New Roman"/>
                <w:bCs/>
                <w:sz w:val="24"/>
                <w:szCs w:val="24"/>
              </w:rPr>
              <w:t>Callisto</w:t>
            </w:r>
            <w:proofErr w:type="spellEnd"/>
            <w:r w:rsidRPr="00174419">
              <w:rPr>
                <w:rFonts w:ascii="Times New Roman" w:hAnsi="Times New Roman"/>
                <w:bCs/>
                <w:sz w:val="24"/>
                <w:szCs w:val="24"/>
              </w:rPr>
              <w:t xml:space="preserve"> Reference</w:t>
            </w:r>
          </w:p>
        </w:tc>
      </w:tr>
      <w:tr w:rsidR="00CC6392" w:rsidRPr="00174419" w:rsidTr="00F065D0">
        <w:trPr>
          <w:trHeight w:val="332"/>
        </w:trPr>
        <w:tc>
          <w:tcPr>
            <w:tcW w:w="974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40" w:lineRule="auto"/>
              <w:jc w:val="both"/>
              <w:rPr>
                <w:rFonts w:ascii="Times New Roman" w:hAnsi="Times New Roman"/>
                <w:bCs/>
                <w:sz w:val="24"/>
                <w:szCs w:val="24"/>
              </w:rPr>
            </w:pPr>
            <w:r w:rsidRPr="00174419">
              <w:rPr>
                <w:rStyle w:val="16"/>
                <w:rFonts w:ascii="Times New Roman" w:hAnsi="Times New Roman"/>
                <w:sz w:val="24"/>
                <w:szCs w:val="24"/>
                <w:shd w:val="clear" w:color="auto" w:fill="FFFFFF"/>
              </w:rPr>
              <w:t xml:space="preserve">Reilly M. J. (2018). </w:t>
            </w:r>
            <w:r w:rsidRPr="00174419">
              <w:rPr>
                <w:rFonts w:ascii="Times New Roman" w:hAnsi="Times New Roman"/>
                <w:bCs/>
                <w:sz w:val="24"/>
                <w:szCs w:val="24"/>
              </w:rPr>
              <w:t>Bioinstrumentation. CBS Publishers and Distributors Pvt Ltd. ISBN 13 978-8123928395.</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Greenberg M., Hamilton R., Phillips S. and McCluskey G. J. </w:t>
            </w:r>
            <w:r w:rsidRPr="00174419">
              <w:rPr>
                <w:rStyle w:val="16"/>
                <w:rFonts w:ascii="Times New Roman" w:hAnsi="Times New Roman"/>
                <w:sz w:val="24"/>
                <w:szCs w:val="24"/>
                <w:shd w:val="clear" w:color="auto" w:fill="FFFFFF"/>
              </w:rPr>
              <w:t>(2003).</w:t>
            </w:r>
            <w:r w:rsidRPr="00174419">
              <w:rPr>
                <w:rFonts w:ascii="Times New Roman" w:hAnsi="Times New Roman"/>
                <w:bCs/>
                <w:sz w:val="24"/>
                <w:szCs w:val="24"/>
              </w:rPr>
              <w:t xml:space="preserve"> Occupational, Industrial and Environmental Toxicology. St Louis: C.V. Mosby.</w:t>
            </w:r>
          </w:p>
        </w:tc>
      </w:tr>
      <w:tr w:rsidR="00CC6392" w:rsidRPr="00174419" w:rsidTr="00F065D0">
        <w:trPr>
          <w:trHeight w:val="512"/>
        </w:trPr>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Wiley-</w:t>
            </w:r>
            <w:proofErr w:type="spellStart"/>
            <w:r w:rsidRPr="00174419">
              <w:rPr>
                <w:rFonts w:ascii="Times New Roman" w:hAnsi="Times New Roman"/>
                <w:bCs/>
                <w:sz w:val="24"/>
                <w:szCs w:val="24"/>
              </w:rPr>
              <w:t>Vch</w:t>
            </w:r>
            <w:proofErr w:type="spellEnd"/>
            <w:r w:rsidRPr="00174419">
              <w:rPr>
                <w:rFonts w:ascii="Times New Roman" w:hAnsi="Times New Roman"/>
                <w:bCs/>
                <w:sz w:val="24"/>
                <w:szCs w:val="24"/>
              </w:rPr>
              <w:t xml:space="preserve">. </w:t>
            </w:r>
            <w:r w:rsidRPr="00174419">
              <w:rPr>
                <w:rStyle w:val="16"/>
                <w:rFonts w:ascii="Times New Roman" w:hAnsi="Times New Roman"/>
                <w:sz w:val="24"/>
                <w:szCs w:val="24"/>
                <w:shd w:val="clear" w:color="auto" w:fill="FFFFFF"/>
              </w:rPr>
              <w:t>(2005).</w:t>
            </w:r>
            <w:r w:rsidRPr="00174419">
              <w:rPr>
                <w:rFonts w:ascii="Times New Roman" w:hAnsi="Times New Roman"/>
                <w:bCs/>
                <w:sz w:val="24"/>
                <w:szCs w:val="24"/>
              </w:rPr>
              <w:t xml:space="preserve"> Ullmann's Industrial Toxicology. New York: John Wiley &amp; Sons.</w:t>
            </w:r>
          </w:p>
        </w:tc>
      </w:tr>
      <w:tr w:rsidR="00CC6392" w:rsidRPr="00174419" w:rsidTr="00F10496">
        <w:trPr>
          <w:trHeight w:val="458"/>
        </w:trPr>
        <w:tc>
          <w:tcPr>
            <w:tcW w:w="959"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3"/>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jc w:val="both"/>
              <w:rPr>
                <w:rFonts w:ascii="Times New Roman" w:hAnsi="Times New Roman"/>
                <w:sz w:val="24"/>
                <w:szCs w:val="24"/>
              </w:rPr>
            </w:pPr>
            <w:r w:rsidRPr="00174419">
              <w:rPr>
                <w:rFonts w:ascii="Times New Roman" w:hAnsi="Times New Roman"/>
                <w:bCs/>
                <w:sz w:val="24"/>
                <w:szCs w:val="24"/>
              </w:rPr>
              <w:t xml:space="preserve">Winder C. and Stacey N.H. and Boca Raton F. L. </w:t>
            </w:r>
            <w:r w:rsidRPr="00174419">
              <w:rPr>
                <w:rStyle w:val="16"/>
                <w:rFonts w:ascii="Times New Roman" w:hAnsi="Times New Roman"/>
                <w:sz w:val="24"/>
                <w:szCs w:val="24"/>
                <w:shd w:val="clear" w:color="auto" w:fill="FFFFFF"/>
              </w:rPr>
              <w:t>(2004).</w:t>
            </w:r>
            <w:r w:rsidRPr="00174419">
              <w:rPr>
                <w:rFonts w:ascii="Times New Roman" w:hAnsi="Times New Roman"/>
                <w:bCs/>
                <w:sz w:val="24"/>
                <w:szCs w:val="24"/>
              </w:rPr>
              <w:t xml:space="preserve"> Occupational Toxicology. (2</w:t>
            </w:r>
            <w:r w:rsidRPr="00174419">
              <w:rPr>
                <w:rFonts w:ascii="Times New Roman" w:hAnsi="Times New Roman"/>
                <w:bCs/>
                <w:sz w:val="24"/>
                <w:szCs w:val="24"/>
                <w:vertAlign w:val="superscript"/>
              </w:rPr>
              <w:t>nd</w:t>
            </w:r>
            <w:r w:rsidRPr="00174419">
              <w:rPr>
                <w:rFonts w:ascii="Times New Roman" w:hAnsi="Times New Roman"/>
                <w:bCs/>
                <w:sz w:val="24"/>
                <w:szCs w:val="24"/>
              </w:rPr>
              <w:t xml:space="preserve"> Edition). CRC Press.</w:t>
            </w:r>
          </w:p>
        </w:tc>
      </w:tr>
      <w:tr w:rsidR="00CC6392" w:rsidRPr="00174419" w:rsidTr="00F065D0">
        <w:trPr>
          <w:trHeight w:val="496"/>
        </w:trPr>
        <w:tc>
          <w:tcPr>
            <w:tcW w:w="959" w:type="dxa"/>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5.</w:t>
            </w:r>
          </w:p>
        </w:tc>
        <w:tc>
          <w:tcPr>
            <w:tcW w:w="8788" w:type="dxa"/>
            <w:gridSpan w:val="3"/>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proofErr w:type="spellStart"/>
            <w:proofErr w:type="gramStart"/>
            <w:r w:rsidRPr="00174419">
              <w:rPr>
                <w:rFonts w:ascii="Times New Roman" w:hAnsi="Times New Roman"/>
                <w:bCs/>
                <w:sz w:val="24"/>
                <w:szCs w:val="24"/>
              </w:rPr>
              <w:t>Gopalakrishnakone</w:t>
            </w:r>
            <w:proofErr w:type="spellEnd"/>
            <w:r w:rsidRPr="00174419">
              <w:rPr>
                <w:rFonts w:ascii="Times New Roman" w:hAnsi="Times New Roman"/>
                <w:bCs/>
                <w:sz w:val="24"/>
                <w:szCs w:val="24"/>
              </w:rPr>
              <w:t>(</w:t>
            </w:r>
            <w:proofErr w:type="gramEnd"/>
            <w:r w:rsidRPr="00174419">
              <w:rPr>
                <w:rFonts w:ascii="Times New Roman" w:hAnsi="Times New Roman"/>
                <w:bCs/>
                <w:sz w:val="24"/>
                <w:szCs w:val="24"/>
              </w:rPr>
              <w:t xml:space="preserve">2015). Biological </w:t>
            </w:r>
            <w:proofErr w:type="gramStart"/>
            <w:r w:rsidRPr="00174419">
              <w:rPr>
                <w:rFonts w:ascii="Times New Roman" w:hAnsi="Times New Roman"/>
                <w:bCs/>
                <w:sz w:val="24"/>
                <w:szCs w:val="24"/>
              </w:rPr>
              <w:t>Toxins  and</w:t>
            </w:r>
            <w:proofErr w:type="gramEnd"/>
            <w:r w:rsidRPr="00174419">
              <w:rPr>
                <w:rFonts w:ascii="Times New Roman" w:hAnsi="Times New Roman"/>
                <w:bCs/>
                <w:sz w:val="24"/>
                <w:szCs w:val="24"/>
              </w:rPr>
              <w:t xml:space="preserve"> Bioterrorism. Springer.</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p>
        </w:tc>
      </w:tr>
    </w:tbl>
    <w:p w:rsidR="00F10496" w:rsidRDefault="00F10496">
      <w:r>
        <w:br w:type="page"/>
      </w:r>
    </w:p>
    <w:p w:rsidR="00F10496" w:rsidRDefault="00F10496"/>
    <w:p w:rsidR="00F10496" w:rsidRDefault="00F1049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788"/>
      </w:tblGrid>
      <w:tr w:rsidR="00CC6392" w:rsidRPr="00174419" w:rsidTr="00F065D0">
        <w:trPr>
          <w:trHeight w:val="267"/>
        </w:trPr>
        <w:tc>
          <w:tcPr>
            <w:tcW w:w="974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10496">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10496">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tcBorders>
              <w:top w:val="single" w:sz="4" w:space="0" w:color="000000"/>
              <w:left w:val="single" w:sz="4" w:space="0" w:color="000000"/>
              <w:bottom w:val="single" w:sz="4" w:space="0" w:color="000000"/>
              <w:right w:val="single" w:sz="4" w:space="0" w:color="000000"/>
            </w:tcBorders>
            <w:hideMark/>
          </w:tcPr>
          <w:p w:rsidR="00CC6392" w:rsidRPr="00174419" w:rsidRDefault="00F97C36" w:rsidP="00F10496">
            <w:pPr>
              <w:pStyle w:val="ListParagraph"/>
              <w:spacing w:after="0" w:line="240" w:lineRule="auto"/>
              <w:ind w:left="0"/>
              <w:contextualSpacing w:val="0"/>
              <w:jc w:val="both"/>
              <w:rPr>
                <w:rFonts w:ascii="Times New Roman" w:hAnsi="Times New Roman"/>
                <w:bCs/>
                <w:sz w:val="24"/>
                <w:szCs w:val="24"/>
              </w:rPr>
            </w:pPr>
            <w:hyperlink r:id="rId115" w:history="1">
              <w:r w:rsidR="00CC6392" w:rsidRPr="00174419">
                <w:rPr>
                  <w:rStyle w:val="Hyperlink"/>
                  <w:rFonts w:ascii="Times New Roman" w:hAnsi="Times New Roman"/>
                  <w:bCs/>
                  <w:spacing w:val="-2"/>
                  <w:sz w:val="24"/>
                  <w:szCs w:val="24"/>
                </w:rPr>
                <w:t>https://www.ncbi.nlm.nih.gov/pmc/articles/PMC5869414/</w:t>
              </w:r>
            </w:hyperlink>
          </w:p>
        </w:tc>
      </w:tr>
      <w:tr w:rsidR="00CC6392" w:rsidRPr="00174419" w:rsidTr="00F065D0">
        <w:trPr>
          <w:trHeight w:val="462"/>
        </w:trPr>
        <w:tc>
          <w:tcPr>
            <w:tcW w:w="959"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10496">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tcBorders>
              <w:top w:val="single" w:sz="4" w:space="0" w:color="000000"/>
              <w:left w:val="single" w:sz="4" w:space="0" w:color="000000"/>
              <w:bottom w:val="single" w:sz="4" w:space="0" w:color="auto"/>
              <w:right w:val="single" w:sz="4" w:space="0" w:color="000000"/>
            </w:tcBorders>
            <w:hideMark/>
          </w:tcPr>
          <w:p w:rsidR="00CC6392" w:rsidRPr="00174419" w:rsidRDefault="00F97C36" w:rsidP="00F10496">
            <w:pPr>
              <w:pStyle w:val="ListParagraph"/>
              <w:spacing w:after="0" w:line="240" w:lineRule="auto"/>
              <w:ind w:left="0"/>
              <w:contextualSpacing w:val="0"/>
              <w:jc w:val="both"/>
              <w:rPr>
                <w:rFonts w:ascii="Times New Roman" w:hAnsi="Times New Roman"/>
                <w:sz w:val="24"/>
                <w:szCs w:val="24"/>
              </w:rPr>
            </w:pPr>
            <w:hyperlink r:id="rId116" w:history="1">
              <w:r w:rsidR="00CC6392" w:rsidRPr="00174419">
                <w:rPr>
                  <w:rStyle w:val="15"/>
                  <w:rFonts w:ascii="Times New Roman" w:hAnsi="Times New Roman"/>
                  <w:bCs/>
                  <w:sz w:val="24"/>
                  <w:szCs w:val="24"/>
                </w:rPr>
                <w:t>https://www.reseachgate.net/publication/269037373_TOXIN_AS_A_MEDICINE</w:t>
              </w:r>
            </w:hyperlink>
          </w:p>
        </w:tc>
      </w:tr>
      <w:tr w:rsidR="00CC6392" w:rsidRPr="00174419" w:rsidTr="00F065D0">
        <w:trPr>
          <w:trHeight w:val="536"/>
        </w:trPr>
        <w:tc>
          <w:tcPr>
            <w:tcW w:w="959" w:type="dxa"/>
            <w:tcBorders>
              <w:top w:val="single" w:sz="4" w:space="0" w:color="auto"/>
              <w:left w:val="single" w:sz="4" w:space="0" w:color="000000"/>
              <w:bottom w:val="single" w:sz="4" w:space="0" w:color="auto"/>
              <w:right w:val="single" w:sz="4" w:space="0" w:color="000000"/>
            </w:tcBorders>
            <w:hideMark/>
          </w:tcPr>
          <w:p w:rsidR="00CC6392" w:rsidRPr="00174419" w:rsidRDefault="00CC6392" w:rsidP="00F1049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tcBorders>
              <w:top w:val="single" w:sz="4" w:space="0" w:color="auto"/>
              <w:left w:val="single" w:sz="4" w:space="0" w:color="000000"/>
              <w:bottom w:val="single" w:sz="4" w:space="0" w:color="auto"/>
              <w:right w:val="single" w:sz="4" w:space="0" w:color="000000"/>
            </w:tcBorders>
            <w:hideMark/>
          </w:tcPr>
          <w:p w:rsidR="00CC6392" w:rsidRPr="00174419" w:rsidRDefault="00F97C36" w:rsidP="00F10496">
            <w:pPr>
              <w:pStyle w:val="ListParagraph"/>
              <w:spacing w:after="0" w:line="240" w:lineRule="auto"/>
              <w:ind w:left="0"/>
              <w:contextualSpacing w:val="0"/>
              <w:jc w:val="both"/>
              <w:rPr>
                <w:rFonts w:ascii="Times New Roman" w:hAnsi="Times New Roman"/>
                <w:sz w:val="24"/>
                <w:szCs w:val="24"/>
              </w:rPr>
            </w:pPr>
            <w:hyperlink r:id="rId117" w:history="1">
              <w:r w:rsidR="00CC6392" w:rsidRPr="00174419">
                <w:rPr>
                  <w:rStyle w:val="Hyperlink"/>
                  <w:rFonts w:ascii="Times New Roman" w:hAnsi="Times New Roman"/>
                  <w:sz w:val="24"/>
                  <w:szCs w:val="24"/>
                </w:rPr>
                <w:t>https://www.toxinology.org/</w:t>
              </w:r>
            </w:hyperlink>
          </w:p>
        </w:tc>
      </w:tr>
      <w:tr w:rsidR="00CC6392" w:rsidRPr="00174419" w:rsidTr="00F065D0">
        <w:trPr>
          <w:trHeight w:val="351"/>
        </w:trPr>
        <w:tc>
          <w:tcPr>
            <w:tcW w:w="959" w:type="dxa"/>
            <w:tcBorders>
              <w:top w:val="single" w:sz="4" w:space="0" w:color="auto"/>
              <w:left w:val="single" w:sz="4" w:space="0" w:color="000000"/>
              <w:bottom w:val="single" w:sz="4" w:space="0" w:color="auto"/>
              <w:right w:val="single" w:sz="4" w:space="0" w:color="000000"/>
            </w:tcBorders>
            <w:hideMark/>
          </w:tcPr>
          <w:p w:rsidR="00CC6392" w:rsidRPr="00174419" w:rsidRDefault="00CC6392" w:rsidP="00F1049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tcBorders>
              <w:top w:val="single" w:sz="4" w:space="0" w:color="auto"/>
              <w:left w:val="single" w:sz="4" w:space="0" w:color="000000"/>
              <w:bottom w:val="single" w:sz="4" w:space="0" w:color="auto"/>
              <w:right w:val="single" w:sz="4" w:space="0" w:color="000000"/>
            </w:tcBorders>
            <w:hideMark/>
          </w:tcPr>
          <w:p w:rsidR="00CC6392" w:rsidRPr="00174419" w:rsidRDefault="00F97C36" w:rsidP="00F10496">
            <w:pPr>
              <w:pStyle w:val="ListParagraph"/>
              <w:spacing w:after="0" w:line="240" w:lineRule="auto"/>
              <w:ind w:left="0"/>
              <w:contextualSpacing w:val="0"/>
              <w:jc w:val="both"/>
              <w:rPr>
                <w:rFonts w:ascii="Times New Roman" w:hAnsi="Times New Roman"/>
                <w:sz w:val="24"/>
                <w:szCs w:val="24"/>
              </w:rPr>
            </w:pPr>
            <w:hyperlink r:id="rId118" w:history="1">
              <w:r w:rsidR="00CC6392" w:rsidRPr="00174419">
                <w:rPr>
                  <w:rStyle w:val="Hyperlink"/>
                  <w:rFonts w:ascii="Times New Roman" w:hAnsi="Times New Roman"/>
                  <w:sz w:val="24"/>
                  <w:szCs w:val="24"/>
                </w:rPr>
                <w:t>https://www.mdpi.com/journal/toxins/special_issues/snakebite_clinical_toxinology</w:t>
              </w:r>
            </w:hyperlink>
          </w:p>
        </w:tc>
      </w:tr>
      <w:tr w:rsidR="00CC6392" w:rsidRPr="00174419" w:rsidTr="00F065D0">
        <w:trPr>
          <w:trHeight w:val="550"/>
        </w:trPr>
        <w:tc>
          <w:tcPr>
            <w:tcW w:w="959" w:type="dxa"/>
            <w:tcBorders>
              <w:top w:val="single" w:sz="4" w:space="0" w:color="auto"/>
              <w:left w:val="single" w:sz="4" w:space="0" w:color="000000"/>
              <w:bottom w:val="single" w:sz="4" w:space="0" w:color="000000"/>
              <w:right w:val="single" w:sz="4" w:space="0" w:color="000000"/>
            </w:tcBorders>
            <w:hideMark/>
          </w:tcPr>
          <w:p w:rsidR="00CC6392" w:rsidRPr="00174419" w:rsidRDefault="00CC6392" w:rsidP="00F1049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8" w:type="dxa"/>
            <w:tcBorders>
              <w:top w:val="single" w:sz="4" w:space="0" w:color="auto"/>
              <w:left w:val="single" w:sz="4" w:space="0" w:color="000000"/>
              <w:bottom w:val="single" w:sz="4" w:space="0" w:color="000000"/>
              <w:right w:val="single" w:sz="4" w:space="0" w:color="000000"/>
            </w:tcBorders>
            <w:hideMark/>
          </w:tcPr>
          <w:p w:rsidR="00CC6392" w:rsidRPr="00174419" w:rsidRDefault="00F97C36" w:rsidP="00F10496">
            <w:pPr>
              <w:pStyle w:val="ListParagraph"/>
              <w:spacing w:after="0" w:line="240" w:lineRule="auto"/>
              <w:ind w:left="0"/>
              <w:contextualSpacing w:val="0"/>
              <w:jc w:val="both"/>
              <w:rPr>
                <w:rFonts w:ascii="Times New Roman" w:hAnsi="Times New Roman"/>
                <w:sz w:val="24"/>
                <w:szCs w:val="24"/>
              </w:rPr>
            </w:pPr>
            <w:hyperlink r:id="rId119" w:history="1">
              <w:r w:rsidR="00CC6392" w:rsidRPr="00174419">
                <w:rPr>
                  <w:rStyle w:val="Hyperlink"/>
                  <w:rFonts w:ascii="Times New Roman" w:hAnsi="Times New Roman"/>
                  <w:sz w:val="24"/>
                  <w:szCs w:val="24"/>
                </w:rPr>
                <w:t>https://pubmed.ncbi.nlm.nih.gov/12807310</w:t>
              </w:r>
            </w:hyperlink>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ListParagraph"/>
              <w:spacing w:before="100" w:beforeAutospacing="1" w:line="254" w:lineRule="auto"/>
              <w:ind w:left="0"/>
              <w:jc w:val="both"/>
            </w:pPr>
          </w:p>
        </w:tc>
      </w:tr>
    </w:tbl>
    <w:p w:rsidR="00F10496" w:rsidRDefault="00F10496" w:rsidP="00CC6392">
      <w:pPr>
        <w:ind w:left="-90"/>
        <w:jc w:val="center"/>
        <w:rPr>
          <w:rFonts w:ascii="Times New Roman" w:hAnsi="Times New Roman"/>
          <w:b/>
          <w:sz w:val="24"/>
          <w:szCs w:val="24"/>
        </w:rPr>
      </w:pPr>
    </w:p>
    <w:p w:rsidR="00CC6392" w:rsidRPr="00174419" w:rsidRDefault="00CC6392" w:rsidP="00CC6392">
      <w:pPr>
        <w:ind w:left="-90"/>
        <w:jc w:val="center"/>
      </w:pPr>
      <w:r w:rsidRPr="00174419">
        <w:rPr>
          <w:rFonts w:ascii="Times New Roman" w:hAnsi="Times New Roman"/>
          <w:b/>
          <w:sz w:val="24"/>
          <w:szCs w:val="24"/>
        </w:rPr>
        <w:t>Mapping with Programme Outcomes</w:t>
      </w:r>
    </w:p>
    <w:tbl>
      <w:tblPr>
        <w:tblW w:w="97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43"/>
        <w:gridCol w:w="644"/>
        <w:gridCol w:w="643"/>
        <w:gridCol w:w="644"/>
        <w:gridCol w:w="643"/>
        <w:gridCol w:w="644"/>
        <w:gridCol w:w="643"/>
        <w:gridCol w:w="644"/>
        <w:gridCol w:w="643"/>
        <w:gridCol w:w="644"/>
        <w:gridCol w:w="643"/>
        <w:gridCol w:w="644"/>
        <w:gridCol w:w="643"/>
        <w:gridCol w:w="644"/>
      </w:tblGrid>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r>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r>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r>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r>
      <w:tr w:rsidR="00CC6392" w:rsidRPr="00174419" w:rsidTr="00F065D0">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rPr>
                <w:rFonts w:ascii="Times New Roman" w:hAnsi="Times New Roman"/>
                <w:sz w:val="24"/>
                <w:szCs w:val="24"/>
              </w:rPr>
            </w:pPr>
            <w:r w:rsidRPr="00174419">
              <w:rPr>
                <w:rFonts w:ascii="Times New Roman" w:hAnsi="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rPr>
            </w:pPr>
          </w:p>
        </w:tc>
      </w:tr>
    </w:tbl>
    <w:p w:rsidR="00CC6392" w:rsidRPr="00174419" w:rsidRDefault="00CC6392" w:rsidP="00CC6392">
      <w:pPr>
        <w:spacing w:after="0"/>
        <w:rPr>
          <w:rFonts w:ascii="Times New Roman" w:hAnsi="Times New Roman"/>
          <w:b/>
          <w:bCs/>
          <w:sz w:val="24"/>
          <w:szCs w:val="24"/>
        </w:rPr>
      </w:pPr>
    </w:p>
    <w:p w:rsidR="00EF12B6" w:rsidRDefault="00EF12B6">
      <w:pPr>
        <w:rPr>
          <w:rFonts w:ascii="Times New Roman" w:hAnsi="Times New Roman"/>
          <w:b/>
          <w:bCs/>
          <w:color w:val="00B050"/>
          <w:sz w:val="24"/>
          <w:szCs w:val="24"/>
        </w:rPr>
      </w:pPr>
      <w:r>
        <w:rPr>
          <w:rFonts w:ascii="Times New Roman" w:hAnsi="Times New Roman"/>
          <w:b/>
          <w:bCs/>
          <w:color w:val="00B050"/>
          <w:sz w:val="24"/>
          <w:szCs w:val="24"/>
        </w:rPr>
        <w:br w:type="page"/>
      </w:r>
      <w:bookmarkStart w:id="8" w:name="_GoBack"/>
      <w:bookmarkEnd w:id="8"/>
    </w:p>
    <w:p w:rsidR="00CC6392" w:rsidRPr="00174419" w:rsidRDefault="00CC6392" w:rsidP="00CC6392">
      <w:pPr>
        <w:jc w:val="center"/>
        <w:rPr>
          <w:rFonts w:ascii="Times New Roman" w:hAnsi="Times New Roman"/>
          <w:b/>
          <w:bCs/>
          <w:color w:val="00B050"/>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45"/>
        <w:gridCol w:w="98"/>
        <w:gridCol w:w="1340"/>
        <w:gridCol w:w="1527"/>
        <w:gridCol w:w="360"/>
        <w:gridCol w:w="270"/>
        <w:gridCol w:w="270"/>
        <w:gridCol w:w="270"/>
        <w:gridCol w:w="810"/>
        <w:gridCol w:w="720"/>
        <w:gridCol w:w="439"/>
        <w:gridCol w:w="261"/>
        <w:gridCol w:w="639"/>
        <w:gridCol w:w="351"/>
        <w:gridCol w:w="999"/>
      </w:tblGrid>
      <w:tr w:rsidR="00CC6392" w:rsidRPr="00174419" w:rsidTr="00F065D0">
        <w:trPr>
          <w:trHeight w:val="333"/>
        </w:trPr>
        <w:tc>
          <w:tcPr>
            <w:tcW w:w="956"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Cs w:val="24"/>
              </w:rPr>
            </w:pPr>
            <w:proofErr w:type="gramStart"/>
            <w:r w:rsidRPr="00174419">
              <w:rPr>
                <w:rFonts w:ascii="Times New Roman" w:hAnsi="Times New Roman"/>
                <w:b/>
                <w:szCs w:val="24"/>
              </w:rPr>
              <w:t>Subject  Code</w:t>
            </w:r>
            <w:proofErr w:type="gramEnd"/>
          </w:p>
          <w:p w:rsidR="00CC6392" w:rsidRPr="00174419" w:rsidRDefault="00CC6392" w:rsidP="00F065D0">
            <w:pPr>
              <w:spacing w:after="0" w:line="240" w:lineRule="auto"/>
              <w:jc w:val="center"/>
              <w:rPr>
                <w:rFonts w:ascii="Times New Roman" w:hAnsi="Times New Roman"/>
                <w:b/>
              </w:rPr>
            </w:pPr>
          </w:p>
        </w:tc>
        <w:tc>
          <w:tcPr>
            <w:tcW w:w="1483" w:type="dxa"/>
            <w:gridSpan w:val="3"/>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szCs w:val="24"/>
              </w:rPr>
              <w:t>Subject  Name</w:t>
            </w:r>
            <w:proofErr w:type="gramEnd"/>
          </w:p>
        </w:tc>
        <w:tc>
          <w:tcPr>
            <w:tcW w:w="152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ind w:left="113" w:right="113"/>
              <w:jc w:val="center"/>
              <w:rPr>
                <w:rFonts w:ascii="Times New Roman" w:hAnsi="Times New Roman"/>
                <w:b/>
              </w:rPr>
            </w:pPr>
            <w:r w:rsidRPr="00174419">
              <w:rPr>
                <w:rFonts w:ascii="Times New Roman" w:hAnsi="Times New Roman"/>
                <w:b/>
                <w:szCs w:val="24"/>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szCs w:val="24"/>
              </w:rPr>
              <w:t>L</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szCs w:val="24"/>
              </w:rPr>
              <w:t>T</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b/>
              </w:rPr>
            </w:pPr>
            <w:r w:rsidRPr="00174419">
              <w:rPr>
                <w:rFonts w:ascii="Times New Roman" w:hAnsi="Times New Roman"/>
                <w:b/>
                <w:szCs w:val="24"/>
              </w:rPr>
              <w:t>P</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szCs w:val="24"/>
              </w:rPr>
              <w: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ind w:left="-189" w:right="-191"/>
              <w:jc w:val="center"/>
              <w:rPr>
                <w:rFonts w:ascii="Times New Roman" w:hAnsi="Times New Roman"/>
                <w:b/>
              </w:rPr>
            </w:pPr>
            <w:r w:rsidRPr="00174419">
              <w:rPr>
                <w:rFonts w:ascii="Times New Roman" w:hAnsi="Times New Roman"/>
                <w:b/>
                <w:szCs w:val="24"/>
              </w:rPr>
              <w:t>Credits</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ind w:left="-33" w:right="-287" w:hanging="257"/>
              <w:jc w:val="center"/>
              <w:rPr>
                <w:rFonts w:ascii="Times New Roman" w:hAnsi="Times New Roman"/>
                <w:b/>
                <w:szCs w:val="24"/>
              </w:rPr>
            </w:pPr>
            <w:r w:rsidRPr="00174419">
              <w:rPr>
                <w:rFonts w:ascii="Times New Roman" w:hAnsi="Times New Roman"/>
                <w:b/>
                <w:szCs w:val="24"/>
              </w:rPr>
              <w:t>Inst.</w:t>
            </w:r>
          </w:p>
          <w:p w:rsidR="00CC6392" w:rsidRPr="00174419" w:rsidRDefault="00CC6392" w:rsidP="00F065D0">
            <w:pPr>
              <w:spacing w:after="0" w:line="240" w:lineRule="auto"/>
              <w:ind w:left="-560" w:right="-467" w:firstLine="90"/>
              <w:jc w:val="center"/>
              <w:rPr>
                <w:rFonts w:ascii="Times New Roman" w:hAnsi="Times New Roman"/>
                <w:b/>
              </w:rPr>
            </w:pPr>
            <w:r w:rsidRPr="00174419">
              <w:rPr>
                <w:rFonts w:ascii="Times New Roman" w:hAnsi="Times New Roman"/>
                <w:b/>
                <w:szCs w:val="24"/>
              </w:rPr>
              <w:t>Hours</w:t>
            </w:r>
          </w:p>
        </w:tc>
        <w:tc>
          <w:tcPr>
            <w:tcW w:w="2689"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szCs w:val="24"/>
              </w:rPr>
              <w:t>Marks</w:t>
            </w:r>
          </w:p>
        </w:tc>
      </w:tr>
      <w:tr w:rsidR="00CC6392" w:rsidRPr="00174419" w:rsidTr="00F065D0">
        <w:trPr>
          <w:cantSplit/>
          <w:trHeight w:val="368"/>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483"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152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13" w:right="-113" w:hanging="246"/>
              <w:jc w:val="center"/>
              <w:rPr>
                <w:rFonts w:ascii="Times New Roman" w:hAnsi="Times New Roman"/>
                <w:b/>
              </w:rPr>
            </w:pPr>
            <w:r w:rsidRPr="00174419">
              <w:rPr>
                <w:rFonts w:ascii="Times New Roman" w:hAnsi="Times New Roman"/>
                <w:b/>
                <w:szCs w:val="24"/>
              </w:rPr>
              <w:t>CIA</w:t>
            </w:r>
          </w:p>
        </w:tc>
        <w:tc>
          <w:tcPr>
            <w:tcW w:w="99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71" w:right="-200" w:hanging="369"/>
              <w:jc w:val="center"/>
              <w:rPr>
                <w:rFonts w:ascii="Times New Roman" w:hAnsi="Times New Roman"/>
                <w:b/>
              </w:rPr>
            </w:pPr>
            <w:r w:rsidRPr="00174419">
              <w:rPr>
                <w:rFonts w:ascii="Times New Roman" w:hAnsi="Times New Roman"/>
                <w:b/>
              </w:rPr>
              <w:t>External</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13" w:right="113"/>
              <w:jc w:val="center"/>
              <w:rPr>
                <w:rFonts w:ascii="Times New Roman" w:hAnsi="Times New Roman"/>
                <w:b/>
              </w:rPr>
            </w:pPr>
            <w:r w:rsidRPr="00174419">
              <w:rPr>
                <w:rFonts w:ascii="Times New Roman" w:hAnsi="Times New Roman"/>
                <w:b/>
              </w:rPr>
              <w:t xml:space="preserve">Total </w:t>
            </w:r>
          </w:p>
        </w:tc>
      </w:tr>
      <w:tr w:rsidR="00CC6392" w:rsidRPr="00174419" w:rsidTr="00F065D0">
        <w:trPr>
          <w:trHeight w:val="1459"/>
        </w:trPr>
        <w:tc>
          <w:tcPr>
            <w:tcW w:w="956" w:type="dxa"/>
            <w:tcBorders>
              <w:top w:val="single" w:sz="4" w:space="0" w:color="000000"/>
              <w:left w:val="single" w:sz="4" w:space="0" w:color="000000"/>
              <w:bottom w:val="single" w:sz="4" w:space="0" w:color="000000"/>
              <w:right w:val="single" w:sz="4" w:space="0" w:color="000000"/>
            </w:tcBorders>
            <w:vAlign w:val="center"/>
          </w:tcPr>
          <w:p w:rsidR="00CC6392" w:rsidRPr="00943636" w:rsidRDefault="00CC6392" w:rsidP="00F065D0">
            <w:pPr>
              <w:spacing w:after="0" w:line="240" w:lineRule="auto"/>
              <w:jc w:val="center"/>
              <w:rPr>
                <w:rFonts w:ascii="Times New Roman" w:hAnsi="Times New Roman"/>
                <w:b/>
              </w:rPr>
            </w:pPr>
            <w:r w:rsidRPr="00943636">
              <w:rPr>
                <w:rFonts w:ascii="Times New Roman" w:eastAsia="Times New Roman" w:hAnsi="Times New Roman" w:cs="Times New Roman"/>
                <w:b/>
                <w:sz w:val="24"/>
                <w:szCs w:val="24"/>
              </w:rPr>
              <w:t>23PMICS36</w:t>
            </w:r>
          </w:p>
        </w:tc>
        <w:tc>
          <w:tcPr>
            <w:tcW w:w="1483"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360" w:lineRule="auto"/>
              <w:jc w:val="center"/>
              <w:rPr>
                <w:rFonts w:ascii="Times New Roman" w:hAnsi="Times New Roman"/>
                <w:b/>
                <w:bCs/>
              </w:rPr>
            </w:pPr>
            <w:r w:rsidRPr="00174419">
              <w:rPr>
                <w:rFonts w:ascii="Times New Roman" w:hAnsi="Times New Roman"/>
                <w:b/>
                <w:bCs/>
              </w:rPr>
              <w:t>Organic Farming and Biofertilizer Technology</w:t>
            </w:r>
          </w:p>
        </w:tc>
        <w:tc>
          <w:tcPr>
            <w:tcW w:w="15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b/>
              </w:rPr>
              <w:t xml:space="preserve">Skill Enhancement </w:t>
            </w:r>
            <w:proofErr w:type="gramStart"/>
            <w:r w:rsidRPr="00174419">
              <w:rPr>
                <w:rFonts w:ascii="Times New Roman" w:hAnsi="Times New Roman"/>
                <w:b/>
              </w:rPr>
              <w:t>Course  II</w:t>
            </w:r>
            <w:proofErr w:type="gramEnd"/>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2</w:t>
            </w:r>
          </w:p>
        </w:tc>
        <w:tc>
          <w:tcPr>
            <w:tcW w:w="2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w:t>
            </w:r>
          </w:p>
        </w:tc>
        <w:tc>
          <w:tcPr>
            <w:tcW w:w="2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w:t>
            </w:r>
          </w:p>
        </w:tc>
        <w:tc>
          <w:tcPr>
            <w:tcW w:w="2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Pr>
                <w:rFonts w:ascii="Times New Roman" w:hAnsi="Times New Roman"/>
              </w:rPr>
              <w:t>3</w:t>
            </w:r>
          </w:p>
        </w:tc>
        <w:tc>
          <w:tcPr>
            <w:tcW w:w="70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25</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75</w:t>
            </w:r>
          </w:p>
        </w:tc>
        <w:tc>
          <w:tcPr>
            <w:tcW w:w="99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rPr>
              <w:t>100</w:t>
            </w:r>
          </w:p>
        </w:tc>
      </w:tr>
      <w:tr w:rsidR="00CC6392" w:rsidRPr="00174419" w:rsidTr="00F065D0">
        <w:trPr>
          <w:trHeight w:val="55"/>
        </w:trPr>
        <w:tc>
          <w:tcPr>
            <w:tcW w:w="9355" w:type="dxa"/>
            <w:gridSpan w:val="16"/>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354"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Impart knowledge on the importance, types and advantages of organic farming thereby creating awareness on conserving environment and natural resources, encouraging sustainable agriculture.</w:t>
            </w:r>
          </w:p>
        </w:tc>
      </w:tr>
      <w:tr w:rsidR="00CC6392" w:rsidRPr="00174419" w:rsidTr="00F065D0">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354"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sz w:val="24"/>
                <w:szCs w:val="24"/>
              </w:rPr>
              <w:t>Familiarize with the basic concepts of farm development and relate the development of organic farming in their countries to meet global trends.</w:t>
            </w:r>
          </w:p>
        </w:tc>
      </w:tr>
      <w:tr w:rsidR="00CC6392" w:rsidRPr="00174419" w:rsidTr="00F065D0">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354"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Explain the various types of biofertilizer and the scope in its production.</w:t>
            </w:r>
          </w:p>
        </w:tc>
      </w:tr>
      <w:tr w:rsidR="00CC6392" w:rsidRPr="00174419" w:rsidTr="00F065D0">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354"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 xml:space="preserve">Discuss about biofertilizer production and its field application, promoting economy. </w:t>
            </w:r>
          </w:p>
        </w:tc>
      </w:tr>
      <w:tr w:rsidR="00CC6392" w:rsidRPr="00174419" w:rsidTr="00F065D0">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354"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Develop the skill to analyze </w:t>
            </w:r>
            <w:proofErr w:type="gramStart"/>
            <w:r w:rsidRPr="00174419">
              <w:rPr>
                <w:rFonts w:ascii="Times New Roman" w:hAnsi="Times New Roman"/>
                <w:sz w:val="24"/>
                <w:szCs w:val="24"/>
              </w:rPr>
              <w:t>the  quality</w:t>
            </w:r>
            <w:proofErr w:type="gramEnd"/>
            <w:r w:rsidRPr="00174419">
              <w:rPr>
                <w:rFonts w:ascii="Times New Roman" w:hAnsi="Times New Roman"/>
                <w:sz w:val="24"/>
                <w:szCs w:val="24"/>
              </w:rPr>
              <w:t xml:space="preserve"> of packaging, storage, assess the shelf life and  </w:t>
            </w:r>
            <w:proofErr w:type="spellStart"/>
            <w:r w:rsidRPr="00174419">
              <w:rPr>
                <w:rFonts w:ascii="Times New Roman" w:hAnsi="Times New Roman"/>
                <w:sz w:val="24"/>
                <w:szCs w:val="24"/>
              </w:rPr>
              <w:t>bioefficacy</w:t>
            </w:r>
            <w:proofErr w:type="spellEnd"/>
            <w:r w:rsidRPr="00174419">
              <w:rPr>
                <w:rFonts w:ascii="Times New Roman" w:hAnsi="Times New Roman"/>
                <w:sz w:val="24"/>
                <w:szCs w:val="24"/>
              </w:rPr>
              <w:t xml:space="preserve"> of biofertilizers </w:t>
            </w:r>
          </w:p>
        </w:tc>
      </w:tr>
      <w:tr w:rsidR="00CC6392" w:rsidRPr="00174419" w:rsidTr="00F065D0">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06" w:type="dxa"/>
            <w:gridSpan w:val="9"/>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06" w:type="dxa"/>
            <w:gridSpan w:val="9"/>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Organic farming – Definition, relevance. Biological nutrient management - Organic manures, vermicompost, green manure, organic residue, biofertilizer soil amendments. Integrated pest and weed management - Use of biocontrol agents, bio pesticides etc. Organic and Conventional farming. Organic and Chemical farming – Comparison.</w:t>
            </w:r>
          </w:p>
        </w:tc>
        <w:tc>
          <w:tcPr>
            <w:tcW w:w="9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color w:val="000000"/>
                <w:sz w:val="24"/>
                <w:szCs w:val="24"/>
              </w:rPr>
            </w:pPr>
            <w:r w:rsidRPr="00174419">
              <w:rPr>
                <w:rFonts w:ascii="Times New Roman" w:hAnsi="Times New Roman"/>
                <w:color w:val="000000"/>
                <w:sz w:val="24"/>
                <w:szCs w:val="24"/>
              </w:rPr>
              <w:t xml:space="preserve">     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06" w:type="dxa"/>
            <w:gridSpan w:val="9"/>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Certification and Schemes - Certification and Schemes.  Organic certification in brief. Integrated farming system- definition, goal, components. Factors affecting ecological balance. Land degradation. Soil health management. Models of IFS for rainfed and irrigated conditions and different categories of farmers. Government schemes - NPOF, NPOF, NHM, HMNEH, NPMSH&amp;F and RKVY.</w:t>
            </w:r>
          </w:p>
        </w:tc>
        <w:tc>
          <w:tcPr>
            <w:tcW w:w="9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06" w:type="dxa"/>
            <w:gridSpan w:val="9"/>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Biofertilizers - Introduction, types, advantages and future perspective.  Introduction, status and scope. Structure and characteristic features of bacterial biofertilizers- </w:t>
            </w:r>
            <w:proofErr w:type="spellStart"/>
            <w:r w:rsidRPr="00174419">
              <w:rPr>
                <w:rFonts w:ascii="Times New Roman" w:hAnsi="Times New Roman"/>
                <w:i/>
                <w:sz w:val="24"/>
                <w:szCs w:val="24"/>
              </w:rPr>
              <w:t>Azospirillum</w:t>
            </w:r>
            <w:proofErr w:type="spellEnd"/>
            <w:r w:rsidRPr="00174419">
              <w:rPr>
                <w:rFonts w:ascii="Times New Roman" w:hAnsi="Times New Roman"/>
                <w:i/>
                <w:sz w:val="24"/>
                <w:szCs w:val="24"/>
              </w:rPr>
              <w:t xml:space="preserve">, </w:t>
            </w:r>
            <w:proofErr w:type="spellStart"/>
            <w:r w:rsidRPr="00174419">
              <w:rPr>
                <w:rFonts w:ascii="Times New Roman" w:hAnsi="Times New Roman"/>
                <w:i/>
                <w:sz w:val="24"/>
                <w:szCs w:val="24"/>
              </w:rPr>
              <w:t>Azotobacter</w:t>
            </w:r>
            <w:proofErr w:type="spellEnd"/>
            <w:r w:rsidRPr="00174419">
              <w:rPr>
                <w:rFonts w:ascii="Times New Roman" w:hAnsi="Times New Roman"/>
                <w:i/>
                <w:sz w:val="24"/>
                <w:szCs w:val="24"/>
              </w:rPr>
              <w:t>, Bacillus, Pseudomonas, Rhizobium</w:t>
            </w:r>
            <w:r w:rsidRPr="00174419">
              <w:rPr>
                <w:rFonts w:ascii="Times New Roman" w:hAnsi="Times New Roman"/>
                <w:sz w:val="24"/>
                <w:szCs w:val="24"/>
              </w:rPr>
              <w:t xml:space="preserve"> and </w:t>
            </w:r>
            <w:r w:rsidRPr="00174419">
              <w:rPr>
                <w:rFonts w:ascii="Times New Roman" w:hAnsi="Times New Roman"/>
                <w:i/>
                <w:sz w:val="24"/>
                <w:szCs w:val="24"/>
              </w:rPr>
              <w:t>Frankia</w:t>
            </w:r>
            <w:r w:rsidRPr="00174419">
              <w:rPr>
                <w:rFonts w:ascii="Times New Roman" w:hAnsi="Times New Roman"/>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06" w:type="dxa"/>
            <w:gridSpan w:val="9"/>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Cyanobacterial biofertilizers- Anabaena, </w:t>
            </w:r>
            <w:proofErr w:type="spellStart"/>
            <w:r w:rsidRPr="00174419">
              <w:rPr>
                <w:rFonts w:ascii="Times New Roman" w:hAnsi="Times New Roman"/>
                <w:sz w:val="24"/>
                <w:szCs w:val="24"/>
              </w:rPr>
              <w:t>Nostoc</w:t>
            </w:r>
            <w:proofErr w:type="spellEnd"/>
            <w:r w:rsidRPr="00174419">
              <w:rPr>
                <w:rFonts w:ascii="Times New Roman" w:hAnsi="Times New Roman"/>
                <w:sz w:val="24"/>
                <w:szCs w:val="24"/>
              </w:rPr>
              <w:t xml:space="preserve">, </w:t>
            </w:r>
            <w:proofErr w:type="spellStart"/>
            <w:r w:rsidRPr="00174419">
              <w:rPr>
                <w:rFonts w:ascii="Times New Roman" w:hAnsi="Times New Roman"/>
                <w:i/>
                <w:iCs/>
                <w:sz w:val="24"/>
                <w:szCs w:val="24"/>
              </w:rPr>
              <w:t>Hapalosiphon</w:t>
            </w:r>
            <w:r w:rsidRPr="00174419">
              <w:rPr>
                <w:rFonts w:ascii="Times New Roman" w:hAnsi="Times New Roman"/>
                <w:sz w:val="24"/>
                <w:szCs w:val="24"/>
              </w:rPr>
              <w:t>and</w:t>
            </w:r>
            <w:proofErr w:type="spellEnd"/>
            <w:r w:rsidRPr="00174419">
              <w:rPr>
                <w:rFonts w:ascii="Times New Roman" w:hAnsi="Times New Roman"/>
                <w:sz w:val="24"/>
                <w:szCs w:val="24"/>
              </w:rPr>
              <w:t xml:space="preserve"> fungal biofertilizers- AM mycorrhiza and </w:t>
            </w:r>
            <w:proofErr w:type="spellStart"/>
            <w:r w:rsidRPr="00174419">
              <w:rPr>
                <w:rFonts w:ascii="Times New Roman" w:hAnsi="Times New Roman"/>
                <w:sz w:val="24"/>
                <w:szCs w:val="24"/>
              </w:rPr>
              <w:t>ectomycorhiza</w:t>
            </w:r>
            <w:proofErr w:type="spellEnd"/>
            <w:r w:rsidRPr="00174419">
              <w:rPr>
                <w:rFonts w:ascii="Times New Roman" w:hAnsi="Times New Roman"/>
                <w:sz w:val="24"/>
                <w:szCs w:val="24"/>
              </w:rPr>
              <w:t>. Nitrogen fixation -Free living and symbiotic nitrogen fixation. Mechanism of phosphate solubilization and phosphate mobilization, potassium solubilization.</w:t>
            </w:r>
          </w:p>
        </w:tc>
        <w:tc>
          <w:tcPr>
            <w:tcW w:w="90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bl>
    <w:p w:rsidR="00F10496" w:rsidRDefault="00F10496">
      <w:r>
        <w:br w:type="page"/>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262"/>
        <w:gridCol w:w="5684"/>
        <w:gridCol w:w="60"/>
        <w:gridCol w:w="900"/>
        <w:gridCol w:w="1350"/>
      </w:tblGrid>
      <w:tr w:rsidR="00CC6392" w:rsidRPr="00174419" w:rsidTr="00F065D0">
        <w:trPr>
          <w:trHeight w:val="164"/>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006"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Production technology - Strain selection, sterilization, growth and fermentation, mass production of carrier based and liquid bio-fertilizers. FCO specifications and quality control of biofertilizers. Application technology for seeds, seedlings, tubers. Biofertilizers - Storage, shelf life, quality control and marketing. Factors influencing the efficacy of biofertilizers.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CC6392" w:rsidRPr="00174419" w:rsidTr="00F065D0">
        <w:trPr>
          <w:trHeight w:val="164"/>
        </w:trPr>
        <w:tc>
          <w:tcPr>
            <w:tcW w:w="1099" w:type="dxa"/>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p>
        </w:tc>
        <w:tc>
          <w:tcPr>
            <w:tcW w:w="6006"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right"/>
              <w:rPr>
                <w:rFonts w:ascii="Times New Roman" w:hAnsi="Times New Roman"/>
                <w:b/>
                <w:sz w:val="24"/>
                <w:szCs w:val="24"/>
              </w:rPr>
            </w:pPr>
            <w:r w:rsidRPr="00174419">
              <w:rPr>
                <w:rFonts w:ascii="Times New Roman" w:hAnsi="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color w:val="000000"/>
                <w:sz w:val="24"/>
                <w:szCs w:val="24"/>
              </w:rPr>
            </w:pPr>
            <w:r w:rsidRPr="00174419">
              <w:rPr>
                <w:rFonts w:ascii="Times New Roman" w:hAnsi="Times New Roman"/>
                <w:b/>
                <w:color w:val="000000"/>
                <w:sz w:val="24"/>
                <w:szCs w:val="24"/>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b/>
                <w:sz w:val="24"/>
                <w:szCs w:val="24"/>
              </w:rPr>
            </w:pPr>
          </w:p>
        </w:tc>
      </w:tr>
      <w:tr w:rsidR="00CC6392" w:rsidRPr="00174419" w:rsidTr="00F065D0">
        <w:trPr>
          <w:trHeight w:val="548"/>
        </w:trPr>
        <w:tc>
          <w:tcPr>
            <w:tcW w:w="9355" w:type="dxa"/>
            <w:gridSpan w:val="6"/>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rPr>
                <w:rFonts w:ascii="Times New Roman" w:hAnsi="Times New Roman"/>
                <w:b/>
                <w:color w:val="FF0000"/>
                <w:sz w:val="24"/>
                <w:szCs w:val="24"/>
              </w:rPr>
            </w:pP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rPr>
          <w:trHeight w:val="164"/>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9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before="100" w:beforeAutospacing="1" w:line="254" w:lineRule="auto"/>
              <w:jc w:val="both"/>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rPr>
          <w:trHeight w:val="323"/>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Cs/>
                <w:sz w:val="24"/>
                <w:szCs w:val="24"/>
              </w:rPr>
            </w:pPr>
            <w:r w:rsidRPr="00174419">
              <w:rPr>
                <w:rFonts w:ascii="Times New Roman" w:hAnsi="Times New Roman"/>
                <w:bCs/>
                <w:sz w:val="24"/>
                <w:szCs w:val="24"/>
              </w:rPr>
              <w:t>CO1</w:t>
            </w:r>
          </w:p>
        </w:tc>
        <w:tc>
          <w:tcPr>
            <w:tcW w:w="5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Produce biofertilizers and distinguish between organic and conventional farming. </w:t>
            </w:r>
          </w:p>
        </w:tc>
        <w:tc>
          <w:tcPr>
            <w:tcW w:w="2310"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PO3, PO4, PO5, PO6, PO7, P08, PO9, PO10, PO11, PO12, PO14</w:t>
            </w:r>
          </w:p>
        </w:tc>
      </w:tr>
      <w:tr w:rsidR="00CC6392" w:rsidRPr="00174419" w:rsidTr="00F065D0">
        <w:trPr>
          <w:trHeight w:val="164"/>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Cs/>
                <w:sz w:val="24"/>
                <w:szCs w:val="24"/>
              </w:rPr>
            </w:pPr>
            <w:r w:rsidRPr="00174419">
              <w:rPr>
                <w:rFonts w:ascii="Times New Roman" w:hAnsi="Times New Roman"/>
                <w:bCs/>
                <w:sz w:val="24"/>
                <w:szCs w:val="24"/>
              </w:rPr>
              <w:t>CO2</w:t>
            </w:r>
          </w:p>
        </w:tc>
        <w:tc>
          <w:tcPr>
            <w:tcW w:w="5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Default"/>
              <w:jc w:val="both"/>
              <w:rPr>
                <w:color w:val="auto"/>
              </w:rPr>
            </w:pPr>
            <w:r w:rsidRPr="00174419">
              <w:rPr>
                <w:color w:val="auto"/>
              </w:rPr>
              <w:t xml:space="preserve">Plan a Complete Farm Business including marketing, operation </w:t>
            </w:r>
            <w:proofErr w:type="gramStart"/>
            <w:r w:rsidRPr="00174419">
              <w:rPr>
                <w:color w:val="auto"/>
              </w:rPr>
              <w:t>and  financial</w:t>
            </w:r>
            <w:proofErr w:type="gramEnd"/>
            <w:r w:rsidRPr="00174419">
              <w:rPr>
                <w:color w:val="auto"/>
              </w:rPr>
              <w:t xml:space="preserve"> outline.</w:t>
            </w:r>
          </w:p>
        </w:tc>
        <w:tc>
          <w:tcPr>
            <w:tcW w:w="2310"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PO2, PO3, PO4, PO5, PO6, PO7, PO8</w:t>
            </w:r>
          </w:p>
        </w:tc>
      </w:tr>
      <w:tr w:rsidR="00CC6392" w:rsidRPr="00174419" w:rsidTr="00F065D0">
        <w:trPr>
          <w:trHeight w:val="164"/>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Cs/>
                <w:sz w:val="24"/>
                <w:szCs w:val="24"/>
              </w:rPr>
            </w:pPr>
            <w:r w:rsidRPr="00174419">
              <w:rPr>
                <w:rFonts w:ascii="Times New Roman" w:hAnsi="Times New Roman"/>
                <w:bCs/>
                <w:sz w:val="24"/>
                <w:szCs w:val="24"/>
              </w:rPr>
              <w:t>CO3</w:t>
            </w:r>
          </w:p>
        </w:tc>
        <w:tc>
          <w:tcPr>
            <w:tcW w:w="5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Practice the application of microbial bio-fertilizers in large scales, thereby increasing soil fertility. </w:t>
            </w:r>
          </w:p>
        </w:tc>
        <w:tc>
          <w:tcPr>
            <w:tcW w:w="2310"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PO4, PO5, PO6</w:t>
            </w:r>
          </w:p>
        </w:tc>
      </w:tr>
      <w:tr w:rsidR="00CC6392" w:rsidRPr="00174419" w:rsidTr="00F065D0">
        <w:trPr>
          <w:trHeight w:val="164"/>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Cs/>
                <w:sz w:val="24"/>
                <w:szCs w:val="24"/>
              </w:rPr>
            </w:pPr>
            <w:r w:rsidRPr="00174419">
              <w:rPr>
                <w:rFonts w:ascii="Times New Roman" w:hAnsi="Times New Roman"/>
                <w:bCs/>
                <w:sz w:val="24"/>
                <w:szCs w:val="24"/>
              </w:rPr>
              <w:t>CO4</w:t>
            </w:r>
          </w:p>
        </w:tc>
        <w:tc>
          <w:tcPr>
            <w:tcW w:w="5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Develop integrated farming for sustainable agriculture.</w:t>
            </w:r>
          </w:p>
        </w:tc>
        <w:tc>
          <w:tcPr>
            <w:tcW w:w="2310"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PO6, PO9, PO10</w:t>
            </w:r>
          </w:p>
        </w:tc>
      </w:tr>
      <w:tr w:rsidR="00CC6392" w:rsidRPr="00174419" w:rsidTr="00F065D0">
        <w:trPr>
          <w:trHeight w:val="164"/>
        </w:trPr>
        <w:tc>
          <w:tcPr>
            <w:tcW w:w="1361"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Cs/>
                <w:sz w:val="24"/>
                <w:szCs w:val="24"/>
              </w:rPr>
            </w:pPr>
            <w:r w:rsidRPr="00174419">
              <w:rPr>
                <w:rFonts w:ascii="Times New Roman" w:hAnsi="Times New Roman"/>
                <w:bCs/>
                <w:sz w:val="24"/>
                <w:szCs w:val="24"/>
              </w:rPr>
              <w:t>CO5</w:t>
            </w:r>
          </w:p>
        </w:tc>
        <w:tc>
          <w:tcPr>
            <w:tcW w:w="56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Promote the quality of packaging, storage, increase shelf life, accelerate the bio efficacy of bio fertilizers as per BIS standards  </w:t>
            </w:r>
          </w:p>
        </w:tc>
        <w:tc>
          <w:tcPr>
            <w:tcW w:w="2310" w:type="dxa"/>
            <w:gridSpan w:val="3"/>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PO5, PO7, PO8, PO11, PO13, PO14</w:t>
            </w:r>
          </w:p>
        </w:tc>
      </w:tr>
      <w:tr w:rsidR="00CC6392" w:rsidRPr="00174419" w:rsidTr="00F065D0">
        <w:trPr>
          <w:trHeight w:val="164"/>
        </w:trPr>
        <w:tc>
          <w:tcPr>
            <w:tcW w:w="9355" w:type="dxa"/>
            <w:gridSpan w:val="6"/>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CC6392" w:rsidRPr="00174419" w:rsidTr="00F065D0">
        <w:trPr>
          <w:trHeight w:val="164"/>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1.</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r w:rsidRPr="00174419">
              <w:rPr>
                <w:rFonts w:ascii="Times New Roman" w:hAnsi="Times New Roman"/>
                <w:bCs/>
                <w:sz w:val="24"/>
                <w:szCs w:val="24"/>
              </w:rPr>
              <w:t xml:space="preserve">Sharma A. K. (2001). Hand book of Organic Farming. </w:t>
            </w:r>
            <w:proofErr w:type="spellStart"/>
            <w:r w:rsidRPr="00174419">
              <w:rPr>
                <w:rFonts w:ascii="Times New Roman" w:hAnsi="Times New Roman"/>
                <w:bCs/>
                <w:sz w:val="24"/>
                <w:szCs w:val="24"/>
              </w:rPr>
              <w:t>Agrobios</w:t>
            </w:r>
            <w:proofErr w:type="spellEnd"/>
            <w:r w:rsidRPr="00174419">
              <w:rPr>
                <w:rFonts w:ascii="Times New Roman" w:hAnsi="Times New Roman"/>
                <w:bCs/>
                <w:sz w:val="24"/>
                <w:szCs w:val="24"/>
              </w:rPr>
              <w:t>.</w:t>
            </w:r>
          </w:p>
        </w:tc>
      </w:tr>
      <w:tr w:rsidR="00CC6392" w:rsidRPr="00174419" w:rsidTr="00F065D0">
        <w:trPr>
          <w:trHeight w:val="377"/>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2.</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sz w:val="24"/>
                <w:szCs w:val="24"/>
              </w:rPr>
            </w:pPr>
            <w:proofErr w:type="gramStart"/>
            <w:r w:rsidRPr="00174419">
              <w:rPr>
                <w:rFonts w:ascii="Times New Roman" w:hAnsi="Times New Roman"/>
                <w:bCs/>
                <w:sz w:val="24"/>
                <w:szCs w:val="24"/>
              </w:rPr>
              <w:t>Gaur  A.</w:t>
            </w:r>
            <w:proofErr w:type="gramEnd"/>
            <w:r w:rsidRPr="00174419">
              <w:rPr>
                <w:rFonts w:ascii="Times New Roman" w:hAnsi="Times New Roman"/>
                <w:bCs/>
                <w:sz w:val="24"/>
                <w:szCs w:val="24"/>
              </w:rPr>
              <w:t xml:space="preserve"> C. (2006). Hand book of Organic Farming and Biofertilizers. Ambika Book Agency.</w:t>
            </w:r>
          </w:p>
        </w:tc>
      </w:tr>
      <w:tr w:rsidR="00CC6392" w:rsidRPr="00174419" w:rsidTr="00F065D0">
        <w:trPr>
          <w:trHeight w:val="164"/>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3.</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proofErr w:type="spellStart"/>
            <w:r w:rsidRPr="00174419">
              <w:rPr>
                <w:rFonts w:ascii="Times New Roman" w:hAnsi="Times New Roman"/>
                <w:bCs/>
                <w:sz w:val="24"/>
                <w:szCs w:val="24"/>
              </w:rPr>
              <w:t>Subba</w:t>
            </w:r>
            <w:proofErr w:type="spellEnd"/>
            <w:r w:rsidRPr="00174419">
              <w:rPr>
                <w:rFonts w:ascii="Times New Roman" w:hAnsi="Times New Roman"/>
                <w:bCs/>
                <w:sz w:val="24"/>
                <w:szCs w:val="24"/>
              </w:rPr>
              <w:t xml:space="preserve"> Rao N.S. (2017).  Bio-fertilizers in Agriculture and Forestry. (4</w:t>
            </w:r>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 Med Tech publisher.</w:t>
            </w:r>
          </w:p>
        </w:tc>
      </w:tr>
      <w:tr w:rsidR="00CC6392" w:rsidRPr="00174419" w:rsidTr="00F065D0">
        <w:trPr>
          <w:trHeight w:val="164"/>
        </w:trPr>
        <w:tc>
          <w:tcPr>
            <w:tcW w:w="1099" w:type="dxa"/>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proofErr w:type="spellStart"/>
            <w:r w:rsidRPr="00174419">
              <w:rPr>
                <w:rFonts w:ascii="Times New Roman" w:hAnsi="Times New Roman"/>
                <w:bCs/>
                <w:sz w:val="24"/>
                <w:szCs w:val="24"/>
              </w:rPr>
              <w:t>Subba</w:t>
            </w:r>
            <w:proofErr w:type="spellEnd"/>
            <w:r w:rsidRPr="00174419">
              <w:rPr>
                <w:rFonts w:ascii="Times New Roman" w:hAnsi="Times New Roman"/>
                <w:bCs/>
                <w:sz w:val="24"/>
                <w:szCs w:val="24"/>
              </w:rPr>
              <w:t xml:space="preserve"> Rao N. S. (2002). Soil Microbiology. Soil Microorganisms and Plant Growth. (4</w:t>
            </w:r>
            <w:proofErr w:type="gramStart"/>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w:t>
            </w:r>
            <w:proofErr w:type="gramEnd"/>
            <w:r w:rsidRPr="00174419">
              <w:rPr>
                <w:rFonts w:ascii="Times New Roman" w:hAnsi="Times New Roman"/>
                <w:bCs/>
                <w:sz w:val="24"/>
                <w:szCs w:val="24"/>
              </w:rPr>
              <w:t xml:space="preserve">). Oxford &amp; IBH Publishing Co. Pvt. Ltd., New Delhi. </w:t>
            </w:r>
          </w:p>
        </w:tc>
      </w:tr>
      <w:tr w:rsidR="00CC6392" w:rsidRPr="00174419" w:rsidTr="00F065D0">
        <w:trPr>
          <w:trHeight w:val="415"/>
        </w:trPr>
        <w:tc>
          <w:tcPr>
            <w:tcW w:w="1099" w:type="dxa"/>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 xml:space="preserve">      5.</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r w:rsidRPr="00174419">
              <w:rPr>
                <w:rFonts w:ascii="Times New Roman" w:hAnsi="Times New Roman"/>
                <w:sz w:val="24"/>
                <w:szCs w:val="24"/>
              </w:rPr>
              <w:t xml:space="preserve">Sathe T.V. (2004). Vermiculture and Organic Farming. </w:t>
            </w:r>
            <w:proofErr w:type="spellStart"/>
            <w:r w:rsidRPr="00174419">
              <w:rPr>
                <w:rFonts w:ascii="Times New Roman" w:hAnsi="Times New Roman"/>
                <w:sz w:val="24"/>
                <w:szCs w:val="24"/>
              </w:rPr>
              <w:t>Daya</w:t>
            </w:r>
            <w:proofErr w:type="spellEnd"/>
            <w:r w:rsidRPr="00174419">
              <w:rPr>
                <w:rFonts w:ascii="Times New Roman" w:hAnsi="Times New Roman"/>
                <w:sz w:val="24"/>
                <w:szCs w:val="24"/>
              </w:rPr>
              <w:t xml:space="preserve"> Publishers.</w:t>
            </w:r>
          </w:p>
          <w:p w:rsidR="00CC6392" w:rsidRPr="00174419" w:rsidRDefault="00CC6392" w:rsidP="00F065D0">
            <w:pPr>
              <w:spacing w:after="0" w:line="240" w:lineRule="auto"/>
              <w:rPr>
                <w:rFonts w:ascii="Times New Roman" w:hAnsi="Times New Roman"/>
                <w:bCs/>
                <w:sz w:val="24"/>
                <w:szCs w:val="24"/>
              </w:rPr>
            </w:pPr>
          </w:p>
        </w:tc>
      </w:tr>
      <w:tr w:rsidR="00CC6392" w:rsidRPr="00174419" w:rsidTr="00F065D0">
        <w:trPr>
          <w:trHeight w:val="361"/>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CC6392" w:rsidRPr="00174419" w:rsidTr="00F065D0">
        <w:trPr>
          <w:trHeight w:val="899"/>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proofErr w:type="spellStart"/>
            <w:r w:rsidRPr="00174419">
              <w:rPr>
                <w:rFonts w:ascii="Times New Roman" w:hAnsi="Times New Roman"/>
                <w:bCs/>
                <w:sz w:val="24"/>
                <w:szCs w:val="24"/>
              </w:rPr>
              <w:t>Rakshit</w:t>
            </w:r>
            <w:proofErr w:type="spellEnd"/>
            <w:r w:rsidRPr="00174419">
              <w:rPr>
                <w:rFonts w:ascii="Times New Roman" w:hAnsi="Times New Roman"/>
                <w:bCs/>
                <w:sz w:val="24"/>
                <w:szCs w:val="24"/>
              </w:rPr>
              <w:t xml:space="preserve"> A. and Singh H. B. (2015). ABC of Organic Farming. (1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 Jain Brothers.</w:t>
            </w:r>
          </w:p>
        </w:tc>
      </w:tr>
      <w:tr w:rsidR="00CC6392" w:rsidRPr="00174419" w:rsidTr="00F065D0">
        <w:trPr>
          <w:trHeight w:val="422"/>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r w:rsidRPr="00174419">
              <w:rPr>
                <w:rFonts w:ascii="Times New Roman" w:hAnsi="Times New Roman"/>
                <w:bCs/>
                <w:sz w:val="24"/>
                <w:szCs w:val="24"/>
              </w:rPr>
              <w:t xml:space="preserve">Dubey R. C. (2008). A Textbook of Biotechnology. S. Chand &amp; Co., New Delhi. </w:t>
            </w:r>
          </w:p>
        </w:tc>
      </w:tr>
      <w:tr w:rsidR="00CC6392" w:rsidRPr="00174419" w:rsidTr="00F065D0">
        <w:trPr>
          <w:trHeight w:val="35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bCs/>
                <w:sz w:val="24"/>
                <w:szCs w:val="24"/>
              </w:rPr>
              <w:t>Bansal M. (2019). Basics of Organic Farming. CBS Publisher.</w:t>
            </w:r>
          </w:p>
        </w:tc>
      </w:tr>
      <w:tr w:rsidR="00CC6392" w:rsidRPr="00174419" w:rsidTr="00F065D0">
        <w:trPr>
          <w:trHeight w:val="35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 xml:space="preserve">4. </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proofErr w:type="spellStart"/>
            <w:r w:rsidRPr="00174419">
              <w:rPr>
                <w:rFonts w:ascii="Times New Roman" w:hAnsi="Times New Roman"/>
                <w:bCs/>
                <w:sz w:val="24"/>
                <w:szCs w:val="24"/>
              </w:rPr>
              <w:t>Bhoopander</w:t>
            </w:r>
            <w:proofErr w:type="spellEnd"/>
            <w:r w:rsidRPr="00174419">
              <w:rPr>
                <w:rFonts w:ascii="Times New Roman" w:hAnsi="Times New Roman"/>
                <w:bCs/>
                <w:sz w:val="24"/>
                <w:szCs w:val="24"/>
              </w:rPr>
              <w:t xml:space="preserve"> G., Ram Prasad., (</w:t>
            </w:r>
            <w:proofErr w:type="gramStart"/>
            <w:r w:rsidRPr="00174419">
              <w:rPr>
                <w:rFonts w:ascii="Times New Roman" w:hAnsi="Times New Roman"/>
                <w:bCs/>
                <w:sz w:val="24"/>
                <w:szCs w:val="24"/>
              </w:rPr>
              <w:t>2019 )</w:t>
            </w:r>
            <w:proofErr w:type="gramEnd"/>
            <w:r w:rsidRPr="00174419">
              <w:rPr>
                <w:rFonts w:ascii="Times New Roman" w:hAnsi="Times New Roman"/>
                <w:bCs/>
                <w:sz w:val="24"/>
                <w:szCs w:val="24"/>
              </w:rPr>
              <w:t xml:space="preserve"> Biofertilizer for sustainable  agriculture and Environment, Springer</w:t>
            </w:r>
          </w:p>
        </w:tc>
      </w:tr>
      <w:tr w:rsidR="00CC6392" w:rsidRPr="00174419" w:rsidTr="00F065D0">
        <w:trPr>
          <w:trHeight w:val="35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56" w:type="dxa"/>
            <w:gridSpan w:val="5"/>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rPr>
                <w:rFonts w:ascii="Times New Roman" w:hAnsi="Times New Roman"/>
                <w:bCs/>
                <w:sz w:val="24"/>
                <w:szCs w:val="24"/>
              </w:rPr>
            </w:pPr>
            <w:proofErr w:type="spellStart"/>
            <w:r w:rsidRPr="00174419">
              <w:rPr>
                <w:rFonts w:ascii="Times New Roman" w:hAnsi="Times New Roman"/>
                <w:bCs/>
                <w:sz w:val="24"/>
                <w:szCs w:val="24"/>
              </w:rPr>
              <w:t>Niir</w:t>
            </w:r>
            <w:proofErr w:type="spellEnd"/>
            <w:r w:rsidRPr="00174419">
              <w:rPr>
                <w:rFonts w:ascii="Times New Roman" w:hAnsi="Times New Roman"/>
                <w:bCs/>
                <w:sz w:val="24"/>
                <w:szCs w:val="24"/>
              </w:rPr>
              <w:t xml:space="preserve"> Board., </w:t>
            </w:r>
            <w:proofErr w:type="gramStart"/>
            <w:r w:rsidRPr="00174419">
              <w:rPr>
                <w:rFonts w:ascii="Times New Roman" w:hAnsi="Times New Roman"/>
                <w:bCs/>
                <w:sz w:val="24"/>
                <w:szCs w:val="24"/>
              </w:rPr>
              <w:t>( 2012</w:t>
            </w:r>
            <w:proofErr w:type="gramEnd"/>
            <w:r w:rsidRPr="00174419">
              <w:rPr>
                <w:rFonts w:ascii="Times New Roman" w:hAnsi="Times New Roman"/>
                <w:bCs/>
                <w:sz w:val="24"/>
                <w:szCs w:val="24"/>
              </w:rPr>
              <w:t>) (1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 ) </w:t>
            </w:r>
            <w:proofErr w:type="spellStart"/>
            <w:r w:rsidRPr="00174419">
              <w:rPr>
                <w:rFonts w:ascii="Times New Roman" w:hAnsi="Times New Roman"/>
                <w:bCs/>
                <w:sz w:val="24"/>
                <w:szCs w:val="24"/>
              </w:rPr>
              <w:t>Biofertiliser</w:t>
            </w:r>
            <w:proofErr w:type="spellEnd"/>
            <w:r w:rsidRPr="00174419">
              <w:rPr>
                <w:rFonts w:ascii="Times New Roman" w:hAnsi="Times New Roman"/>
                <w:bCs/>
                <w:sz w:val="24"/>
                <w:szCs w:val="24"/>
              </w:rPr>
              <w:t xml:space="preserve"> and organic farming</w:t>
            </w:r>
          </w:p>
        </w:tc>
      </w:tr>
    </w:tbl>
    <w:p w:rsidR="00F10496" w:rsidRDefault="00F10496">
      <w:r>
        <w:br w:type="page"/>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8256"/>
      </w:tblGrid>
      <w:tr w:rsidR="00CC6392" w:rsidRPr="00174419" w:rsidTr="00F065D0">
        <w:trPr>
          <w:trHeight w:val="431"/>
        </w:trPr>
        <w:tc>
          <w:tcPr>
            <w:tcW w:w="9355" w:type="dxa"/>
            <w:gridSpan w:val="2"/>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ind w:left="72" w:right="249"/>
              <w:jc w:val="center"/>
              <w:rPr>
                <w:rFonts w:ascii="Times New Roman" w:hAnsi="Times New Roman"/>
                <w:b/>
                <w:bCs/>
                <w:sz w:val="24"/>
                <w:szCs w:val="24"/>
              </w:rPr>
            </w:pPr>
            <w:r w:rsidRPr="00174419">
              <w:rPr>
                <w:rFonts w:ascii="Times New Roman" w:hAnsi="Times New Roman"/>
                <w:b/>
                <w:bCs/>
                <w:sz w:val="24"/>
                <w:szCs w:val="24"/>
              </w:rPr>
              <w:lastRenderedPageBreak/>
              <w:t>Web Resources</w:t>
            </w:r>
          </w:p>
        </w:tc>
      </w:tr>
      <w:tr w:rsidR="00CC6392" w:rsidRPr="00174419" w:rsidTr="00F065D0">
        <w:trPr>
          <w:trHeight w:val="35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360" w:right="12" w:hanging="360"/>
              <w:jc w:val="center"/>
              <w:rPr>
                <w:rFonts w:ascii="Times New Roman" w:hAnsi="Times New Roman"/>
                <w:sz w:val="24"/>
                <w:szCs w:val="24"/>
              </w:rPr>
            </w:pPr>
            <w:r w:rsidRPr="00174419">
              <w:rPr>
                <w:rFonts w:ascii="Times New Roman" w:hAnsi="Times New Roman"/>
                <w:sz w:val="24"/>
                <w:szCs w:val="24"/>
              </w:rPr>
              <w:t>1.</w:t>
            </w:r>
          </w:p>
        </w:tc>
        <w:tc>
          <w:tcPr>
            <w:tcW w:w="8256"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120" w:history="1">
              <w:r w:rsidR="00CC6392" w:rsidRPr="00174419">
                <w:rPr>
                  <w:rStyle w:val="Hyperlink"/>
                  <w:rFonts w:ascii="Times New Roman" w:hAnsi="Times New Roman"/>
                  <w:sz w:val="24"/>
                  <w:szCs w:val="24"/>
                </w:rPr>
                <w:t>https://agritech.tnau.ac.in/org_farm/orgfarm_introduction.html</w:t>
              </w:r>
            </w:hyperlink>
          </w:p>
        </w:tc>
      </w:tr>
      <w:tr w:rsidR="00CC6392" w:rsidRPr="00174419" w:rsidTr="00F065D0">
        <w:trPr>
          <w:trHeight w:val="341"/>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right="12"/>
              <w:jc w:val="center"/>
              <w:rPr>
                <w:rFonts w:ascii="Times New Roman" w:hAnsi="Times New Roman"/>
                <w:sz w:val="24"/>
                <w:szCs w:val="24"/>
              </w:rPr>
            </w:pPr>
            <w:r w:rsidRPr="00174419">
              <w:rPr>
                <w:rFonts w:ascii="Times New Roman" w:hAnsi="Times New Roman"/>
                <w:sz w:val="24"/>
                <w:szCs w:val="24"/>
              </w:rPr>
              <w:t>2.</w:t>
            </w:r>
          </w:p>
        </w:tc>
        <w:tc>
          <w:tcPr>
            <w:tcW w:w="8256"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121" w:history="1">
              <w:r w:rsidR="00CC6392" w:rsidRPr="00174419">
                <w:rPr>
                  <w:rStyle w:val="15"/>
                  <w:rFonts w:ascii="Times New Roman" w:hAnsi="Times New Roman"/>
                  <w:sz w:val="24"/>
                  <w:szCs w:val="24"/>
                </w:rPr>
                <w:t>https://www.fao.org/organicag/oa-faq/oa-faq6/en/</w:t>
              </w:r>
            </w:hyperlink>
          </w:p>
        </w:tc>
      </w:tr>
      <w:tr w:rsidR="00CC6392" w:rsidRPr="00174419" w:rsidTr="00F065D0">
        <w:trPr>
          <w:trHeight w:val="350"/>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3.</w:t>
            </w:r>
          </w:p>
        </w:tc>
        <w:tc>
          <w:tcPr>
            <w:tcW w:w="8256"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sz w:val="24"/>
                <w:szCs w:val="24"/>
              </w:rPr>
            </w:pPr>
            <w:hyperlink r:id="rId122" w:history="1">
              <w:r w:rsidR="00CC6392" w:rsidRPr="00174419">
                <w:rPr>
                  <w:rStyle w:val="15"/>
                  <w:rFonts w:ascii="Times New Roman" w:hAnsi="Times New Roman"/>
                  <w:sz w:val="24"/>
                  <w:szCs w:val="24"/>
                </w:rPr>
                <w:t>https://www.india.gov.in/topics/agriculture/organic-farming</w:t>
              </w:r>
            </w:hyperlink>
          </w:p>
        </w:tc>
      </w:tr>
      <w:tr w:rsidR="00CC6392" w:rsidRPr="00174419" w:rsidTr="00F065D0">
        <w:trPr>
          <w:trHeight w:val="449"/>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4.</w:t>
            </w:r>
          </w:p>
        </w:tc>
        <w:tc>
          <w:tcPr>
            <w:tcW w:w="8256"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F97C36" w:rsidP="00F065D0">
            <w:pPr>
              <w:spacing w:after="0" w:line="240" w:lineRule="auto"/>
              <w:rPr>
                <w:rFonts w:ascii="Times New Roman" w:hAnsi="Times New Roman"/>
                <w:b/>
                <w:bCs/>
                <w:sz w:val="24"/>
                <w:szCs w:val="24"/>
              </w:rPr>
            </w:pPr>
            <w:hyperlink r:id="rId123" w:history="1">
              <w:r w:rsidR="00CC6392" w:rsidRPr="00174419">
                <w:rPr>
                  <w:rStyle w:val="15"/>
                  <w:rFonts w:ascii="Times New Roman" w:hAnsi="Times New Roman"/>
                  <w:sz w:val="24"/>
                  <w:szCs w:val="24"/>
                </w:rPr>
                <w:t>https://agriculture.nagaland.gov.in/bio-fertilizer/</w:t>
              </w:r>
            </w:hyperlink>
          </w:p>
        </w:tc>
      </w:tr>
      <w:tr w:rsidR="00CC6392" w:rsidRPr="00174419" w:rsidTr="00F065D0">
        <w:trPr>
          <w:trHeight w:val="449"/>
        </w:trPr>
        <w:tc>
          <w:tcPr>
            <w:tcW w:w="1099" w:type="dxa"/>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5.</w:t>
            </w:r>
          </w:p>
        </w:tc>
        <w:tc>
          <w:tcPr>
            <w:tcW w:w="8256" w:type="dxa"/>
            <w:tcBorders>
              <w:top w:val="single" w:sz="4" w:space="0" w:color="000000"/>
              <w:left w:val="single" w:sz="4" w:space="0" w:color="000000"/>
              <w:bottom w:val="single" w:sz="4" w:space="0" w:color="000000"/>
              <w:right w:val="single" w:sz="4" w:space="0" w:color="000000"/>
            </w:tcBorders>
            <w:vAlign w:val="center"/>
            <w:hideMark/>
          </w:tcPr>
          <w:p w:rsidR="00CC6392" w:rsidRPr="001E33E7" w:rsidRDefault="00F97C36" w:rsidP="00F065D0">
            <w:pPr>
              <w:spacing w:after="0" w:line="240" w:lineRule="auto"/>
              <w:rPr>
                <w:rStyle w:val="a-color-secondary"/>
                <w:rFonts w:ascii="Times New Roman" w:hAnsi="Times New Roman"/>
              </w:rPr>
            </w:pPr>
            <w:hyperlink r:id="rId124" w:history="1">
              <w:r w:rsidR="00CC6392" w:rsidRPr="001E33E7">
                <w:rPr>
                  <w:rStyle w:val="Hyperlink"/>
                  <w:rFonts w:ascii="Times New Roman" w:hAnsi="Times New Roman"/>
                </w:rPr>
                <w:t>https://www.ccd.ngo/sustainable-agriculture.html?gclid=EAIaIQobChMI5a-KndCo-wIV2ZZLBR1ozQj9EAAYAiAAEgJW2_D_BwE</w:t>
              </w:r>
            </w:hyperlink>
          </w:p>
        </w:tc>
      </w:tr>
    </w:tbl>
    <w:p w:rsidR="00F10496" w:rsidRDefault="00F10496" w:rsidP="00CC6392">
      <w:pPr>
        <w:jc w:val="center"/>
        <w:rPr>
          <w:rFonts w:ascii="Times New Roman" w:hAnsi="Times New Roman"/>
          <w:b/>
          <w:sz w:val="24"/>
          <w:szCs w:val="24"/>
        </w:rPr>
      </w:pPr>
    </w:p>
    <w:p w:rsidR="00CC6392" w:rsidRPr="00174419" w:rsidRDefault="00CC6392" w:rsidP="00CC639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38"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630"/>
        <w:gridCol w:w="540"/>
        <w:gridCol w:w="540"/>
        <w:gridCol w:w="630"/>
        <w:gridCol w:w="630"/>
        <w:gridCol w:w="540"/>
        <w:gridCol w:w="630"/>
        <w:gridCol w:w="540"/>
        <w:gridCol w:w="630"/>
        <w:gridCol w:w="630"/>
        <w:gridCol w:w="630"/>
        <w:gridCol w:w="608"/>
        <w:gridCol w:w="630"/>
        <w:gridCol w:w="540"/>
      </w:tblGrid>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w:t>
            </w:r>
          </w:p>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5</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6</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7</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11</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2" w:lineRule="auto"/>
              <w:jc w:val="center"/>
              <w:rPr>
                <w:rFonts w:ascii="Times New Roman" w:hAnsi="Times New Roman"/>
                <w:b/>
                <w:bCs/>
                <w:sz w:val="24"/>
                <w:szCs w:val="24"/>
              </w:rPr>
            </w:pPr>
            <w:r w:rsidRPr="00174419">
              <w:rPr>
                <w:rFonts w:ascii="Times New Roman" w:hAnsi="Times New Roman"/>
                <w:sz w:val="24"/>
                <w:szCs w:val="24"/>
              </w:rPr>
              <w:t>14</w:t>
            </w:r>
          </w:p>
        </w:tc>
      </w:tr>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CO1</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r>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CO2</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CO3</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CO4</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r>
      <w:tr w:rsidR="00CC6392" w:rsidRPr="00174419" w:rsidTr="00F065D0">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CO5</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2" w:lineRule="auto"/>
              <w:jc w:val="center"/>
              <w:rPr>
                <w:rFonts w:ascii="Times New Roman" w:hAnsi="Times New Roman"/>
                <w:sz w:val="24"/>
                <w:szCs w:val="24"/>
              </w:rPr>
            </w:pPr>
            <w:r w:rsidRPr="00174419">
              <w:rPr>
                <w:rFonts w:ascii="Times New Roman" w:hAnsi="Times New Roman"/>
                <w:sz w:val="24"/>
                <w:szCs w:val="24"/>
              </w:rPr>
              <w:t>S</w:t>
            </w:r>
          </w:p>
        </w:tc>
      </w:tr>
    </w:tbl>
    <w:p w:rsidR="00EE1C47" w:rsidRDefault="00CC6392" w:rsidP="00CC6392">
      <w:pPr>
        <w:spacing w:after="0"/>
        <w:rPr>
          <w:rFonts w:ascii="Times New Roman" w:hAnsi="Times New Roman"/>
          <w:b/>
          <w:bCs/>
          <w:sz w:val="24"/>
          <w:szCs w:val="24"/>
        </w:rPr>
      </w:pPr>
      <w:r>
        <w:rPr>
          <w:rFonts w:ascii="Times New Roman" w:hAnsi="Times New Roman"/>
          <w:b/>
          <w:bCs/>
          <w:sz w:val="24"/>
          <w:szCs w:val="24"/>
        </w:rPr>
        <w:t xml:space="preserve">                                                               </w:t>
      </w:r>
    </w:p>
    <w:p w:rsidR="00EE1C47" w:rsidRDefault="00EE1C47">
      <w:pPr>
        <w:rPr>
          <w:rFonts w:ascii="Times New Roman" w:hAnsi="Times New Roman"/>
          <w:b/>
          <w:bCs/>
          <w:sz w:val="24"/>
          <w:szCs w:val="24"/>
        </w:rPr>
      </w:pPr>
      <w:r>
        <w:rPr>
          <w:rFonts w:ascii="Times New Roman" w:hAnsi="Times New Roman"/>
          <w:b/>
          <w:bCs/>
          <w:sz w:val="24"/>
          <w:szCs w:val="24"/>
        </w:rPr>
        <w:br w:type="page"/>
      </w:r>
    </w:p>
    <w:p w:rsidR="00EA7030" w:rsidRDefault="00EA7030" w:rsidP="00EE1C47">
      <w:pPr>
        <w:spacing w:after="0"/>
        <w:jc w:val="center"/>
        <w:rPr>
          <w:rFonts w:ascii="Times New Roman" w:hAnsi="Times New Roman"/>
          <w:b/>
          <w:bCs/>
          <w:sz w:val="24"/>
          <w:szCs w:val="24"/>
        </w:rPr>
      </w:pPr>
    </w:p>
    <w:p w:rsidR="00EA7030" w:rsidRDefault="00EA7030" w:rsidP="00EE1C47">
      <w:pPr>
        <w:spacing w:after="0"/>
        <w:jc w:val="center"/>
        <w:rPr>
          <w:rFonts w:ascii="Times New Roman" w:hAnsi="Times New Roman"/>
          <w:b/>
          <w:bCs/>
          <w:sz w:val="24"/>
          <w:szCs w:val="24"/>
        </w:rPr>
      </w:pP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70"/>
        <w:gridCol w:w="1707"/>
      </w:tblGrid>
      <w:tr w:rsidR="00EA7030" w:rsidRPr="00EA7030" w:rsidTr="009F6E5A">
        <w:trPr>
          <w:trHeight w:val="1316"/>
        </w:trPr>
        <w:tc>
          <w:tcPr>
            <w:tcW w:w="2410" w:type="dxa"/>
            <w:shd w:val="clear" w:color="auto" w:fill="auto"/>
          </w:tcPr>
          <w:p w:rsidR="00EA7030" w:rsidRPr="00EA7030" w:rsidRDefault="00EA7030" w:rsidP="009F6E5A">
            <w:pPr>
              <w:pStyle w:val="TableParagraph"/>
              <w:spacing w:before="53"/>
              <w:ind w:left="99" w:right="90"/>
              <w:rPr>
                <w:b/>
              </w:rPr>
            </w:pPr>
            <w:r w:rsidRPr="00EA7030">
              <w:rPr>
                <w:b/>
              </w:rPr>
              <w:t>SEMESTER: III</w:t>
            </w:r>
          </w:p>
          <w:p w:rsidR="00EA7030" w:rsidRPr="00EA7030" w:rsidRDefault="00EA7030" w:rsidP="009F6E5A">
            <w:pPr>
              <w:pStyle w:val="TableParagraph"/>
              <w:spacing w:before="53"/>
              <w:ind w:left="99" w:right="90"/>
              <w:rPr>
                <w:b/>
              </w:rPr>
            </w:pPr>
            <w:r w:rsidRPr="00EA7030">
              <w:rPr>
                <w:b/>
              </w:rPr>
              <w:t>PART-B(ii)</w:t>
            </w:r>
          </w:p>
          <w:p w:rsidR="00EA7030" w:rsidRPr="00EA7030" w:rsidRDefault="00EA7030" w:rsidP="009F6E5A">
            <w:pPr>
              <w:pStyle w:val="TableParagraph"/>
              <w:spacing w:before="53"/>
              <w:ind w:left="99" w:right="90"/>
              <w:rPr>
                <w:b/>
              </w:rPr>
            </w:pPr>
            <w:r w:rsidRPr="00EA7030">
              <w:rPr>
                <w:b/>
              </w:rPr>
              <w:t>Internship/Industrial Activity</w:t>
            </w:r>
          </w:p>
        </w:tc>
        <w:tc>
          <w:tcPr>
            <w:tcW w:w="5670" w:type="dxa"/>
            <w:shd w:val="clear" w:color="auto" w:fill="auto"/>
          </w:tcPr>
          <w:p w:rsidR="00EA7030" w:rsidRPr="00EA7030" w:rsidRDefault="00EA7030" w:rsidP="009F6E5A">
            <w:pPr>
              <w:pStyle w:val="TableParagraph"/>
            </w:pPr>
          </w:p>
          <w:p w:rsidR="00EA7030" w:rsidRPr="00EA7030" w:rsidRDefault="00EA7030" w:rsidP="009F6E5A">
            <w:pPr>
              <w:pStyle w:val="Heading3"/>
              <w:tabs>
                <w:tab w:val="left" w:pos="8023"/>
              </w:tabs>
              <w:spacing w:before="90"/>
              <w:jc w:val="center"/>
              <w:rPr>
                <w:rFonts w:ascii="Times New Roman" w:hAnsi="Times New Roman" w:cs="Times New Roman"/>
                <w:color w:val="auto"/>
              </w:rPr>
            </w:pPr>
            <w:r w:rsidRPr="00EA7030">
              <w:rPr>
                <w:rFonts w:ascii="Times New Roman" w:hAnsi="Times New Roman" w:cs="Times New Roman"/>
                <w:color w:val="auto"/>
                <w:lang w:bidi="en-US"/>
              </w:rPr>
              <w:t>23PM</w:t>
            </w:r>
            <w:r>
              <w:rPr>
                <w:rFonts w:ascii="Times New Roman" w:hAnsi="Times New Roman" w:cs="Times New Roman"/>
                <w:color w:val="auto"/>
                <w:lang w:bidi="en-US"/>
              </w:rPr>
              <w:t>IC</w:t>
            </w:r>
            <w:r w:rsidRPr="00EA7030">
              <w:rPr>
                <w:rFonts w:ascii="Times New Roman" w:hAnsi="Times New Roman" w:cs="Times New Roman"/>
                <w:color w:val="auto"/>
                <w:lang w:bidi="en-US"/>
              </w:rPr>
              <w:t>I37</w:t>
            </w:r>
            <w:r w:rsidRPr="00EA7030">
              <w:rPr>
                <w:rFonts w:ascii="Times New Roman" w:hAnsi="Times New Roman" w:cs="Times New Roman"/>
                <w:b w:val="0"/>
                <w:color w:val="auto"/>
              </w:rPr>
              <w:t xml:space="preserve">: </w:t>
            </w:r>
            <w:r w:rsidRPr="00EA7030">
              <w:rPr>
                <w:rFonts w:ascii="Times New Roman" w:hAnsi="Times New Roman" w:cs="Times New Roman"/>
                <w:color w:val="auto"/>
              </w:rPr>
              <w:t>SUMMER INTERNSHIP</w:t>
            </w:r>
          </w:p>
          <w:p w:rsidR="00EA7030" w:rsidRPr="00EA7030" w:rsidRDefault="00EA7030" w:rsidP="009F6E5A">
            <w:pPr>
              <w:pStyle w:val="Heading3"/>
              <w:tabs>
                <w:tab w:val="left" w:pos="8023"/>
              </w:tabs>
              <w:spacing w:before="90"/>
              <w:jc w:val="center"/>
              <w:rPr>
                <w:rFonts w:ascii="Times New Roman" w:hAnsi="Times New Roman" w:cs="Times New Roman"/>
                <w:b w:val="0"/>
                <w:color w:val="auto"/>
              </w:rPr>
            </w:pPr>
          </w:p>
        </w:tc>
        <w:tc>
          <w:tcPr>
            <w:tcW w:w="1707" w:type="dxa"/>
            <w:shd w:val="clear" w:color="auto" w:fill="auto"/>
            <w:vAlign w:val="center"/>
          </w:tcPr>
          <w:p w:rsidR="00EA7030" w:rsidRPr="00EA7030" w:rsidRDefault="00EA7030" w:rsidP="009F6E5A">
            <w:pPr>
              <w:pStyle w:val="TableParagraph"/>
              <w:spacing w:before="53"/>
              <w:ind w:left="209"/>
              <w:rPr>
                <w:b/>
              </w:rPr>
            </w:pPr>
            <w:r w:rsidRPr="00EA7030">
              <w:rPr>
                <w:b/>
              </w:rPr>
              <w:t>Credit:2</w:t>
            </w:r>
          </w:p>
          <w:p w:rsidR="00EA7030" w:rsidRPr="00EA7030" w:rsidRDefault="00EA7030" w:rsidP="009F6E5A">
            <w:pPr>
              <w:pStyle w:val="TableParagraph"/>
              <w:spacing w:before="53"/>
              <w:ind w:left="209"/>
              <w:rPr>
                <w:b/>
              </w:rPr>
            </w:pPr>
            <w:proofErr w:type="gramStart"/>
            <w:r w:rsidRPr="00EA7030">
              <w:rPr>
                <w:b/>
              </w:rPr>
              <w:t>Hours:-</w:t>
            </w:r>
            <w:proofErr w:type="gramEnd"/>
          </w:p>
        </w:tc>
      </w:tr>
    </w:tbl>
    <w:p w:rsidR="00EA7030" w:rsidRPr="00EA7030" w:rsidRDefault="00EA7030" w:rsidP="00EA7030">
      <w:pPr>
        <w:rPr>
          <w:rFonts w:ascii="Times New Roman" w:eastAsia="Bookman Old Style" w:hAnsi="Times New Roman" w:cs="Times New Roman"/>
          <w:b/>
        </w:rPr>
      </w:pPr>
    </w:p>
    <w:p w:rsidR="00EA7030" w:rsidRPr="00EA7030" w:rsidRDefault="00EA7030" w:rsidP="00EA7030">
      <w:pPr>
        <w:rPr>
          <w:rFonts w:ascii="Times New Roman" w:eastAsia="Bookman Old Style" w:hAnsi="Times New Roman" w:cs="Times New Roman"/>
          <w:b/>
        </w:rPr>
      </w:pPr>
    </w:p>
    <w:p w:rsidR="00EA7030" w:rsidRPr="00EA7030" w:rsidRDefault="00EA7030" w:rsidP="00EA7030">
      <w:pPr>
        <w:ind w:firstLine="720"/>
        <w:jc w:val="center"/>
        <w:rPr>
          <w:rFonts w:ascii="Times New Roman" w:eastAsia="Bookman Old Style" w:hAnsi="Times New Roman" w:cs="Times New Roman"/>
          <w:b/>
        </w:rPr>
      </w:pPr>
      <w:r w:rsidRPr="00EA7030">
        <w:rPr>
          <w:rFonts w:ascii="Times New Roman" w:eastAsia="Bookman Old Style" w:hAnsi="Times New Roman" w:cs="Times New Roman"/>
          <w:b/>
        </w:rPr>
        <w:t>-Refer to the Regulations-</w:t>
      </w:r>
    </w:p>
    <w:p w:rsidR="00EA7030" w:rsidRDefault="00EA7030">
      <w:pPr>
        <w:rPr>
          <w:rFonts w:ascii="Times New Roman" w:hAnsi="Times New Roman"/>
          <w:b/>
          <w:bCs/>
          <w:sz w:val="24"/>
          <w:szCs w:val="24"/>
        </w:rPr>
      </w:pPr>
      <w:r>
        <w:rPr>
          <w:rFonts w:ascii="Times New Roman" w:hAnsi="Times New Roman"/>
          <w:b/>
          <w:bCs/>
          <w:sz w:val="24"/>
          <w:szCs w:val="24"/>
        </w:rPr>
        <w:br w:type="page"/>
      </w:r>
    </w:p>
    <w:p w:rsidR="00EA7030" w:rsidRDefault="00EA7030" w:rsidP="00EE1C47">
      <w:pPr>
        <w:spacing w:after="0"/>
        <w:jc w:val="center"/>
        <w:rPr>
          <w:rFonts w:ascii="Times New Roman" w:hAnsi="Times New Roman"/>
          <w:b/>
          <w:bCs/>
          <w:sz w:val="24"/>
          <w:szCs w:val="24"/>
        </w:rPr>
      </w:pPr>
    </w:p>
    <w:p w:rsidR="00CC6392" w:rsidRDefault="00CC6392" w:rsidP="00EE1C47">
      <w:pPr>
        <w:spacing w:after="0"/>
        <w:jc w:val="center"/>
        <w:rPr>
          <w:rFonts w:ascii="Times New Roman" w:hAnsi="Times New Roman"/>
          <w:b/>
          <w:bCs/>
          <w:sz w:val="24"/>
          <w:szCs w:val="24"/>
        </w:rPr>
      </w:pPr>
      <w:r>
        <w:rPr>
          <w:rFonts w:ascii="Times New Roman" w:hAnsi="Times New Roman"/>
          <w:b/>
          <w:bCs/>
          <w:sz w:val="24"/>
          <w:szCs w:val="24"/>
        </w:rPr>
        <w:t>SECOND YEAR</w:t>
      </w:r>
    </w:p>
    <w:p w:rsidR="00CC6392" w:rsidRDefault="00CC6392" w:rsidP="00CC6392">
      <w:pPr>
        <w:spacing w:after="0"/>
        <w:jc w:val="center"/>
        <w:rPr>
          <w:rFonts w:ascii="Times New Roman" w:hAnsi="Times New Roman"/>
          <w:b/>
          <w:bCs/>
          <w:sz w:val="24"/>
          <w:szCs w:val="24"/>
        </w:rPr>
      </w:pPr>
      <w:r>
        <w:rPr>
          <w:rFonts w:ascii="Times New Roman" w:hAnsi="Times New Roman"/>
          <w:b/>
          <w:bCs/>
          <w:sz w:val="24"/>
          <w:szCs w:val="24"/>
        </w:rPr>
        <w:t>FOURTH SEMESTER</w:t>
      </w:r>
    </w:p>
    <w:p w:rsidR="00CC6392" w:rsidRPr="00174419" w:rsidRDefault="00CC6392" w:rsidP="00CC6392">
      <w:pPr>
        <w:spacing w:after="0"/>
        <w:jc w:val="center"/>
        <w:rPr>
          <w:rFonts w:ascii="Times New Roman" w:hAnsi="Times New Roman"/>
          <w:b/>
          <w:b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40"/>
        <w:gridCol w:w="81"/>
        <w:gridCol w:w="603"/>
        <w:gridCol w:w="525"/>
        <w:gridCol w:w="551"/>
        <w:gridCol w:w="1002"/>
        <w:gridCol w:w="360"/>
        <w:gridCol w:w="360"/>
        <w:gridCol w:w="338"/>
        <w:gridCol w:w="327"/>
        <w:gridCol w:w="848"/>
        <w:gridCol w:w="748"/>
        <w:gridCol w:w="208"/>
        <w:gridCol w:w="208"/>
        <w:gridCol w:w="208"/>
        <w:gridCol w:w="666"/>
        <w:gridCol w:w="394"/>
        <w:gridCol w:w="821"/>
      </w:tblGrid>
      <w:tr w:rsidR="00CC6392" w:rsidRPr="00174419" w:rsidTr="00F065D0">
        <w:trPr>
          <w:trHeight w:val="368"/>
        </w:trPr>
        <w:tc>
          <w:tcPr>
            <w:tcW w:w="1188"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Subject Code</w:t>
            </w:r>
          </w:p>
          <w:p w:rsidR="00CC6392" w:rsidRPr="00174419" w:rsidRDefault="00CC6392" w:rsidP="00F065D0">
            <w:pPr>
              <w:spacing w:after="0" w:line="240" w:lineRule="auto"/>
              <w:jc w:val="center"/>
              <w:rPr>
                <w:rFonts w:ascii="Times New Roman" w:hAnsi="Times New Roman"/>
                <w:b/>
              </w:rPr>
            </w:pPr>
          </w:p>
        </w:tc>
        <w:tc>
          <w:tcPr>
            <w:tcW w:w="1900" w:type="dxa"/>
            <w:gridSpan w:val="5"/>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Subject Name</w:t>
            </w:r>
          </w:p>
        </w:tc>
        <w:tc>
          <w:tcPr>
            <w:tcW w:w="100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3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2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74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505" w:type="dxa"/>
            <w:gridSpan w:val="6"/>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850147">
        <w:trPr>
          <w:trHeight w:val="374"/>
        </w:trPr>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900" w:type="dxa"/>
            <w:gridSpan w:val="5"/>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2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74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24"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6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821"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850147">
        <w:trPr>
          <w:trHeight w:val="268"/>
        </w:trPr>
        <w:tc>
          <w:tcPr>
            <w:tcW w:w="1188" w:type="dxa"/>
            <w:tcBorders>
              <w:top w:val="single" w:sz="4" w:space="0" w:color="000000"/>
              <w:left w:val="single" w:sz="4" w:space="0" w:color="000000"/>
              <w:bottom w:val="single" w:sz="4" w:space="0" w:color="000000"/>
              <w:right w:val="single" w:sz="4" w:space="0" w:color="000000"/>
            </w:tcBorders>
          </w:tcPr>
          <w:p w:rsidR="00CC6392" w:rsidRPr="00B56A58" w:rsidRDefault="00CC6392" w:rsidP="00F065D0">
            <w:pPr>
              <w:spacing w:after="0" w:line="240" w:lineRule="auto"/>
              <w:jc w:val="center"/>
              <w:rPr>
                <w:rFonts w:ascii="Times New Roman" w:hAnsi="Times New Roman"/>
                <w:b/>
              </w:rPr>
            </w:pPr>
            <w:r w:rsidRPr="00B56A58">
              <w:rPr>
                <w:rFonts w:ascii="Times New Roman" w:eastAsia="Times New Roman" w:hAnsi="Times New Roman" w:cs="Times New Roman"/>
                <w:b/>
                <w:sz w:val="24"/>
                <w:szCs w:val="24"/>
              </w:rPr>
              <w:t>23PMICC41</w:t>
            </w:r>
          </w:p>
        </w:tc>
        <w:tc>
          <w:tcPr>
            <w:tcW w:w="1900"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b/>
                <w:bCs/>
                <w:sz w:val="24"/>
                <w:szCs w:val="24"/>
              </w:rPr>
            </w:pPr>
            <w:r w:rsidRPr="00174419">
              <w:rPr>
                <w:rFonts w:ascii="Times New Roman" w:hAnsi="Times New Roman"/>
                <w:b/>
                <w:bCs/>
                <w:sz w:val="24"/>
                <w:szCs w:val="24"/>
              </w:rPr>
              <w:t xml:space="preserve">Food and </w:t>
            </w:r>
            <w:r>
              <w:rPr>
                <w:rFonts w:ascii="Times New Roman" w:hAnsi="Times New Roman"/>
                <w:b/>
                <w:bCs/>
                <w:sz w:val="24"/>
                <w:szCs w:val="24"/>
              </w:rPr>
              <w:t xml:space="preserve">Environmental </w:t>
            </w:r>
            <w:r w:rsidRPr="00174419">
              <w:rPr>
                <w:rFonts w:ascii="Times New Roman" w:hAnsi="Times New Roman"/>
                <w:b/>
                <w:bCs/>
                <w:sz w:val="24"/>
                <w:szCs w:val="24"/>
              </w:rPr>
              <w:t>Microbiology</w:t>
            </w:r>
          </w:p>
        </w:tc>
        <w:tc>
          <w:tcPr>
            <w:tcW w:w="10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bCs/>
              </w:rPr>
            </w:pPr>
            <w:r w:rsidRPr="00174419">
              <w:rPr>
                <w:rFonts w:ascii="Times New Roman" w:hAnsi="Times New Roman"/>
                <w:b/>
                <w:bCs/>
                <w:sz w:val="24"/>
                <w:szCs w:val="24"/>
              </w:rPr>
              <w:t>Core Course X</w:t>
            </w:r>
            <w:r>
              <w:rPr>
                <w:rFonts w:ascii="Times New Roman" w:hAnsi="Times New Roman"/>
                <w:b/>
                <w:bCs/>
                <w:sz w:val="24"/>
                <w:szCs w:val="24"/>
              </w:rPr>
              <w:t>I</w:t>
            </w:r>
            <w:r w:rsidRPr="00174419">
              <w:rPr>
                <w:rFonts w:ascii="Times New Roman" w:hAnsi="Times New Roman"/>
                <w:b/>
                <w:bCs/>
                <w:sz w:val="24"/>
                <w:szCs w:val="24"/>
              </w:rPr>
              <w:t xml:space="preserve"> Theory</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3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8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5</w:t>
            </w:r>
          </w:p>
        </w:tc>
        <w:tc>
          <w:tcPr>
            <w:tcW w:w="7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624" w:type="dxa"/>
            <w:gridSpan w:val="3"/>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60"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821"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576" w:type="dxa"/>
            <w:gridSpan w:val="1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F065D0">
        <w:trPr>
          <w:trHeight w:val="257"/>
        </w:trPr>
        <w:tc>
          <w:tcPr>
            <w:tcW w:w="140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16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810" w:hanging="810"/>
              <w:jc w:val="both"/>
              <w:rPr>
                <w:rFonts w:ascii="Times New Roman" w:hAnsi="Times New Roman"/>
                <w:sz w:val="24"/>
                <w:szCs w:val="24"/>
              </w:rPr>
            </w:pPr>
            <w:r w:rsidRPr="00174419">
              <w:rPr>
                <w:rFonts w:ascii="Times New Roman" w:hAnsi="Times New Roman"/>
                <w:sz w:val="24"/>
                <w:szCs w:val="24"/>
              </w:rPr>
              <w:t xml:space="preserve">Discuss microorganisms involved in food spoilage. </w:t>
            </w:r>
          </w:p>
        </w:tc>
      </w:tr>
      <w:tr w:rsidR="00CC6392" w:rsidRPr="00174419" w:rsidTr="00F065D0">
        <w:tc>
          <w:tcPr>
            <w:tcW w:w="140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16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Illustrate bacterial and nonbacterial food borne infections important in public health. Familiarize various national and international aspects of food safety and quality assurance.</w:t>
            </w:r>
          </w:p>
        </w:tc>
      </w:tr>
      <w:tr w:rsidR="00CC6392" w:rsidRPr="00174419" w:rsidTr="00F065D0">
        <w:trPr>
          <w:trHeight w:val="551"/>
        </w:trPr>
        <w:tc>
          <w:tcPr>
            <w:tcW w:w="140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16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Create awareness. about components of environment, environmental pollution, and detection methods.</w:t>
            </w:r>
          </w:p>
        </w:tc>
      </w:tr>
      <w:tr w:rsidR="00CC6392" w:rsidRPr="00174419" w:rsidTr="00F065D0">
        <w:trPr>
          <w:trHeight w:val="543"/>
        </w:trPr>
        <w:tc>
          <w:tcPr>
            <w:tcW w:w="140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16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Acquire in depth knowledge about solid and liquid waste treatments.</w:t>
            </w:r>
          </w:p>
        </w:tc>
      </w:tr>
      <w:tr w:rsidR="00CC6392" w:rsidRPr="00174419" w:rsidTr="00F065D0">
        <w:trPr>
          <w:trHeight w:val="353"/>
        </w:trPr>
        <w:tc>
          <w:tcPr>
            <w:tcW w:w="140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16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Develop knowledge about organic matter degradation, bioremediation, and the environment risk assessment.</w:t>
            </w:r>
          </w:p>
        </w:tc>
      </w:tr>
      <w:tr w:rsidR="00CC6392" w:rsidRPr="00174419" w:rsidTr="00F065D0">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59"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21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5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Microorganisms of food- Scope of food Microbiology. Contamination and spoilage of food –vegetables, fruits,</w:t>
            </w:r>
            <w:r>
              <w:rPr>
                <w:rFonts w:ascii="Times New Roman" w:hAnsi="Times New Roman"/>
                <w:sz w:val="24"/>
                <w:szCs w:val="24"/>
              </w:rPr>
              <w:t xml:space="preserve"> poultry, fish, eggs, meat and milk</w:t>
            </w:r>
            <w:r w:rsidRPr="00174419">
              <w:rPr>
                <w:rFonts w:ascii="Times New Roman" w:hAnsi="Times New Roman"/>
                <w:sz w:val="24"/>
                <w:szCs w:val="24"/>
              </w:rPr>
              <w:t xml:space="preserve"> products and canned foods. Food Preservation - Temperature (low and high), drying, radiation and chemicals.</w:t>
            </w:r>
          </w:p>
        </w:tc>
        <w:tc>
          <w:tcPr>
            <w:tcW w:w="8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F065D0">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5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Food microbiology and public health. Food hazards. Food </w:t>
            </w:r>
            <w:r>
              <w:rPr>
                <w:rFonts w:ascii="Times New Roman" w:hAnsi="Times New Roman"/>
                <w:sz w:val="24"/>
                <w:szCs w:val="24"/>
              </w:rPr>
              <w:t>Bacterial infections.</w:t>
            </w:r>
            <w:r w:rsidRPr="00174419">
              <w:rPr>
                <w:rFonts w:ascii="Times New Roman" w:hAnsi="Times New Roman"/>
                <w:sz w:val="24"/>
                <w:szCs w:val="24"/>
              </w:rPr>
              <w:t xml:space="preserve"> Nonbacterial food borne illness - </w:t>
            </w:r>
            <w:proofErr w:type="spellStart"/>
            <w:r w:rsidRPr="00174419">
              <w:rPr>
                <w:rFonts w:ascii="Times New Roman" w:hAnsi="Times New Roman"/>
                <w:sz w:val="24"/>
                <w:szCs w:val="24"/>
              </w:rPr>
              <w:t>Helminthes</w:t>
            </w:r>
            <w:proofErr w:type="spellEnd"/>
            <w:r w:rsidRPr="00174419">
              <w:rPr>
                <w:rFonts w:ascii="Times New Roman" w:hAnsi="Times New Roman"/>
                <w:sz w:val="24"/>
                <w:szCs w:val="24"/>
              </w:rPr>
              <w:t>, nematodes, protozoa, toxigenic fungi and food borne virus.</w:t>
            </w:r>
            <w:r>
              <w:rPr>
                <w:rFonts w:ascii="Times New Roman" w:hAnsi="Times New Roman"/>
                <w:sz w:val="24"/>
                <w:szCs w:val="24"/>
              </w:rPr>
              <w:t xml:space="preserve"> </w:t>
            </w:r>
            <w:r w:rsidRPr="00174419">
              <w:rPr>
                <w:rFonts w:ascii="Times New Roman" w:hAnsi="Times New Roman"/>
                <w:sz w:val="24"/>
                <w:szCs w:val="24"/>
              </w:rPr>
              <w:t>Microbiological quality standards for food. Government regulatory practices and policies - FDA, HACCP, BIS (IS), FSSAI-2014. Food adulteration and common food additives.</w:t>
            </w:r>
          </w:p>
        </w:tc>
        <w:tc>
          <w:tcPr>
            <w:tcW w:w="8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rPr>
          <w:trHeight w:val="1790"/>
        </w:trPr>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5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Components of Environment: Hydrosphere, lithosphere, atmosphere, and biosphere – definitions with examples; Energy flow in the ecosystem- Carbon, Nitrogen, Sulfur and Phosphorous cycles. Physical factors affecting distribution of microorganisms in various environments. </w:t>
            </w:r>
            <w:r w:rsidRPr="00174419">
              <w:rPr>
                <w:rFonts w:ascii="Times New Roman" w:eastAsia="TimesNewRoman" w:hAnsi="Times New Roman"/>
                <w:sz w:val="24"/>
                <w:szCs w:val="24"/>
              </w:rPr>
              <w:t xml:space="preserve">Predisposing factors for Environmental diseases – infectious (water and air borne) and pollution related, spread and control of these diseases. </w:t>
            </w:r>
            <w:r w:rsidRPr="00174419">
              <w:rPr>
                <w:rFonts w:ascii="Times New Roman" w:hAnsi="Times New Roman"/>
                <w:sz w:val="24"/>
                <w:szCs w:val="24"/>
              </w:rPr>
              <w:t xml:space="preserve">Treatment and safety of drinking (potable) water, methods to detect potability of water samples. Space microbiology - Microbiological research in space environment. </w:t>
            </w:r>
          </w:p>
        </w:tc>
        <w:tc>
          <w:tcPr>
            <w:tcW w:w="8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rPr>
          <w:trHeight w:val="2544"/>
        </w:trPr>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615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 xml:space="preserve">Waste management –   Solid waste - Types - management - Factors affecting solid waste generation rates. Industrial effluent treatment, primary, secondary, tertiary, and advanced treatment process. Quality assessment of decontaminated matters and other biological effluents. Biological reference standards. Utilization of Solid Waste as Food, Feed and Fuel- Composting, Vermicomposting, Bio manure and Biogas production. E waste management. </w:t>
            </w:r>
          </w:p>
        </w:tc>
        <w:tc>
          <w:tcPr>
            <w:tcW w:w="8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rPr>
          <w:trHeight w:val="2679"/>
        </w:trPr>
        <w:tc>
          <w:tcPr>
            <w:tcW w:w="132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5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 xml:space="preserve">Degradation of organic matter - lignin, cellulose, hemicellulose, pectin, common pesticides- herbicides (2,4-D) and pesticides (DDT), heavy metals. Biodegradation of Xenobiotics - Recalcitrant Halocarbons, Recalcitrant TNTs, PCBs and Synthetic polymers. Biodegradation of Hydrocarbons. Biodeterioration of Textiles and Leather. Pollution Control Bodies and Environmental laws in India. Environmental impact assessment, EIA guidelines, US Environment protection Agency norms. </w:t>
            </w:r>
          </w:p>
        </w:tc>
        <w:tc>
          <w:tcPr>
            <w:tcW w:w="87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337"/>
        </w:trPr>
        <w:tc>
          <w:tcPr>
            <w:tcW w:w="1328"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159"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874"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215"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357"/>
        </w:trPr>
        <w:tc>
          <w:tcPr>
            <w:tcW w:w="9576" w:type="dxa"/>
            <w:gridSpan w:val="1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rPr>
          <w:trHeight w:val="440"/>
        </w:trPr>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039" w:type="dxa"/>
            <w:gridSpan w:val="1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625"/>
        </w:trPr>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742"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Utilize the knowledge on process of food contamination and spoilage to preserve food. </w:t>
            </w:r>
          </w:p>
        </w:tc>
        <w:tc>
          <w:tcPr>
            <w:tcW w:w="2297" w:type="dxa"/>
            <w:gridSpan w:val="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CC6392" w:rsidRPr="00174419" w:rsidTr="00F065D0">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742" w:type="dxa"/>
            <w:gridSpan w:val="9"/>
            <w:tcBorders>
              <w:top w:val="single" w:sz="4" w:space="0" w:color="000000"/>
              <w:left w:val="single" w:sz="4" w:space="0" w:color="000000"/>
              <w:bottom w:val="single" w:sz="4" w:space="0" w:color="000000"/>
              <w:right w:val="single" w:sz="4" w:space="0" w:color="000000"/>
            </w:tcBorders>
          </w:tcPr>
          <w:p w:rsidR="00CC6392"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Use the knowledge on food borne disease to protect public health. </w:t>
            </w:r>
          </w:p>
          <w:p w:rsidR="00CC6392" w:rsidRPr="00174419" w:rsidRDefault="00CC6392" w:rsidP="00F065D0">
            <w:pPr>
              <w:pStyle w:val="ListParagraph"/>
              <w:spacing w:after="0" w:line="240" w:lineRule="auto"/>
              <w:ind w:left="0"/>
              <w:jc w:val="both"/>
              <w:rPr>
                <w:sz w:val="24"/>
                <w:szCs w:val="24"/>
              </w:rPr>
            </w:pPr>
          </w:p>
        </w:tc>
        <w:tc>
          <w:tcPr>
            <w:tcW w:w="2297" w:type="dxa"/>
            <w:gridSpan w:val="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PO7, PO8, PO9</w:t>
            </w:r>
          </w:p>
        </w:tc>
      </w:tr>
      <w:tr w:rsidR="00CC6392" w:rsidRPr="00174419" w:rsidTr="00F065D0">
        <w:trPr>
          <w:trHeight w:val="557"/>
        </w:trPr>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742"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the different types of microorganisms in water. Identify the causes of water pollution and the methods for quality assessment of water and control of water borne diseases. </w:t>
            </w:r>
          </w:p>
        </w:tc>
        <w:tc>
          <w:tcPr>
            <w:tcW w:w="2297" w:type="dxa"/>
            <w:gridSpan w:val="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 PO6, PO7, PO8</w:t>
            </w:r>
          </w:p>
        </w:tc>
      </w:tr>
      <w:tr w:rsidR="00CC6392" w:rsidRPr="00174419" w:rsidTr="00F065D0">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742"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Apply knowledge about waste treatments and microbial decomposition and bio-remediation process in environmental cleanup.</w:t>
            </w:r>
          </w:p>
        </w:tc>
        <w:tc>
          <w:tcPr>
            <w:tcW w:w="2297" w:type="dxa"/>
            <w:gridSpan w:val="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CC6392" w:rsidRPr="00174419" w:rsidTr="00F065D0">
        <w:tc>
          <w:tcPr>
            <w:tcW w:w="2537" w:type="dxa"/>
            <w:gridSpan w:val="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742"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Plan a clear approach on environmental issues. Control pollution and explain protection laws to public.</w:t>
            </w:r>
          </w:p>
        </w:tc>
        <w:tc>
          <w:tcPr>
            <w:tcW w:w="2297" w:type="dxa"/>
            <w:gridSpan w:val="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CC6392" w:rsidRPr="00174419" w:rsidTr="00F065D0">
        <w:trPr>
          <w:trHeight w:val="350"/>
        </w:trPr>
        <w:tc>
          <w:tcPr>
            <w:tcW w:w="9576" w:type="dxa"/>
            <w:gridSpan w:val="1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ind w:right="-108"/>
              <w:jc w:val="center"/>
              <w:rPr>
                <w:rFonts w:ascii="Times New Roman" w:hAnsi="Times New Roman"/>
                <w:sz w:val="24"/>
                <w:szCs w:val="24"/>
              </w:rPr>
            </w:pPr>
            <w:r w:rsidRPr="00174419">
              <w:rPr>
                <w:rFonts w:ascii="Times New Roman" w:hAnsi="Times New Roman"/>
                <w:b/>
                <w:sz w:val="24"/>
                <w:szCs w:val="24"/>
              </w:rPr>
              <w:t xml:space="preserve">Text Books </w:t>
            </w:r>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564"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Adams M. R. and Moss M. O. (1996). Food Microbiology, New Age International (P) Limited Publishers, New Delhi. </w:t>
            </w:r>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564" w:type="dxa"/>
            <w:gridSpan w:val="15"/>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Frazier W.C., </w:t>
            </w:r>
            <w:proofErr w:type="spellStart"/>
            <w:r w:rsidRPr="00174419">
              <w:rPr>
                <w:rFonts w:ascii="Times New Roman" w:hAnsi="Times New Roman"/>
                <w:sz w:val="24"/>
                <w:szCs w:val="24"/>
              </w:rPr>
              <w:t>Westhoff</w:t>
            </w:r>
            <w:proofErr w:type="spellEnd"/>
            <w:r w:rsidRPr="00174419">
              <w:rPr>
                <w:rFonts w:ascii="Times New Roman" w:hAnsi="Times New Roman"/>
                <w:sz w:val="24"/>
                <w:szCs w:val="24"/>
              </w:rPr>
              <w:t>. D. C. and Vanitha K.N. (2013). Food Microbiology.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McGraw Hill Education. </w:t>
            </w:r>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564" w:type="dxa"/>
            <w:gridSpan w:val="15"/>
            <w:tcBorders>
              <w:top w:val="single" w:sz="4" w:space="0" w:color="000000"/>
              <w:left w:val="single" w:sz="4" w:space="0" w:color="auto"/>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Jay J. M., </w:t>
            </w:r>
            <w:proofErr w:type="spellStart"/>
            <w:r w:rsidRPr="00174419">
              <w:rPr>
                <w:rFonts w:ascii="Times New Roman" w:hAnsi="Times New Roman"/>
                <w:sz w:val="24"/>
                <w:szCs w:val="24"/>
              </w:rPr>
              <w:t>Loessner</w:t>
            </w:r>
            <w:proofErr w:type="spellEnd"/>
            <w:r w:rsidRPr="00174419">
              <w:rPr>
                <w:rFonts w:ascii="Times New Roman" w:hAnsi="Times New Roman"/>
                <w:sz w:val="24"/>
                <w:szCs w:val="24"/>
              </w:rPr>
              <w:t xml:space="preserve"> M. J. and Golden D.A. (2006). Modern Food Microbiology.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Springer.  </w:t>
            </w:r>
          </w:p>
        </w:tc>
      </w:tr>
      <w:tr w:rsidR="00CC6392" w:rsidRPr="00174419" w:rsidTr="00F065D0">
        <w:trPr>
          <w:trHeight w:val="583"/>
        </w:trPr>
        <w:tc>
          <w:tcPr>
            <w:tcW w:w="2012" w:type="dxa"/>
            <w:gridSpan w:val="4"/>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564" w:type="dxa"/>
            <w:gridSpan w:val="15"/>
            <w:tcBorders>
              <w:top w:val="single" w:sz="4" w:space="0" w:color="000000"/>
              <w:left w:val="single" w:sz="4" w:space="0" w:color="auto"/>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Shrivastava A.K. (2003). Environment Auditing. A. P. H. Publishing Corporation.</w:t>
            </w:r>
          </w:p>
        </w:tc>
      </w:tr>
      <w:tr w:rsidR="00CC6392" w:rsidRPr="00174419" w:rsidTr="00F065D0">
        <w:trPr>
          <w:trHeight w:val="588"/>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5.</w:t>
            </w:r>
          </w:p>
        </w:tc>
        <w:tc>
          <w:tcPr>
            <w:tcW w:w="7564" w:type="dxa"/>
            <w:gridSpan w:val="15"/>
            <w:tcBorders>
              <w:top w:val="single" w:sz="4" w:space="0" w:color="000000"/>
              <w:left w:val="single" w:sz="4" w:space="0" w:color="auto"/>
              <w:bottom w:val="single" w:sz="4" w:space="0" w:color="auto"/>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Tinsley, S. and Pillai, I. (2012). Environmental Management Systems – Understanding Organizational Drivers and Barriers. Earthscan. </w:t>
            </w:r>
          </w:p>
        </w:tc>
      </w:tr>
      <w:tr w:rsidR="00CC6392" w:rsidRPr="00174419" w:rsidTr="00F065D0">
        <w:trPr>
          <w:trHeight w:val="588"/>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jc w:val="center"/>
              <w:rPr>
                <w:rFonts w:ascii="Times New Roman" w:hAnsi="Times New Roman"/>
                <w:sz w:val="24"/>
                <w:szCs w:val="24"/>
              </w:rPr>
            </w:pPr>
          </w:p>
        </w:tc>
        <w:tc>
          <w:tcPr>
            <w:tcW w:w="7564" w:type="dxa"/>
            <w:gridSpan w:val="15"/>
            <w:tcBorders>
              <w:top w:val="single" w:sz="4" w:space="0" w:color="000000"/>
              <w:left w:val="single" w:sz="4" w:space="0" w:color="auto"/>
              <w:bottom w:val="single" w:sz="4" w:space="0" w:color="auto"/>
              <w:right w:val="single" w:sz="4" w:space="0" w:color="000000"/>
            </w:tcBorders>
          </w:tcPr>
          <w:p w:rsidR="00CC6392" w:rsidRPr="00174419" w:rsidRDefault="00CC6392" w:rsidP="00F065D0">
            <w:pPr>
              <w:jc w:val="both"/>
              <w:rPr>
                <w:rFonts w:ascii="Times New Roman" w:hAnsi="Times New Roman"/>
                <w:sz w:val="24"/>
                <w:szCs w:val="24"/>
              </w:rPr>
            </w:pPr>
            <w:r w:rsidRPr="00174419">
              <w:rPr>
                <w:rFonts w:ascii="Times New Roman" w:hAnsi="Times New Roman"/>
                <w:b/>
                <w:sz w:val="24"/>
                <w:szCs w:val="24"/>
              </w:rPr>
              <w:t xml:space="preserve">                                         References Books</w:t>
            </w:r>
          </w:p>
        </w:tc>
      </w:tr>
      <w:tr w:rsidR="00CC6392" w:rsidRPr="00174419" w:rsidTr="00F065D0">
        <w:trPr>
          <w:trHeight w:val="702"/>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564" w:type="dxa"/>
            <w:gridSpan w:val="15"/>
            <w:tcBorders>
              <w:top w:val="single" w:sz="4" w:space="0" w:color="auto"/>
              <w:left w:val="single" w:sz="4" w:space="0" w:color="auto"/>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ind w:left="1080" w:hanging="1080"/>
              <w:jc w:val="both"/>
              <w:rPr>
                <w:rFonts w:ascii="Times New Roman" w:hAnsi="Times New Roman"/>
                <w:sz w:val="24"/>
                <w:szCs w:val="24"/>
              </w:rPr>
            </w:pPr>
            <w:r w:rsidRPr="00174419">
              <w:rPr>
                <w:rFonts w:ascii="Times New Roman" w:hAnsi="Times New Roman"/>
                <w:color w:val="000000" w:themeColor="text1"/>
                <w:sz w:val="24"/>
                <w:szCs w:val="24"/>
              </w:rPr>
              <w:t>Robinson R. K. (2000). Dairy Microbiology</w:t>
            </w:r>
            <w:r w:rsidRPr="00174419">
              <w:rPr>
                <w:rFonts w:ascii="Times New Roman" w:hAnsi="Times New Roman"/>
                <w:color w:val="000000" w:themeColor="text1"/>
                <w:spacing w:val="-3"/>
                <w:sz w:val="24"/>
                <w:szCs w:val="24"/>
              </w:rPr>
              <w:t>3</w:t>
            </w:r>
            <w:r w:rsidRPr="00174419">
              <w:rPr>
                <w:rFonts w:ascii="Times New Roman" w:hAnsi="Times New Roman"/>
                <w:color w:val="000000" w:themeColor="text1"/>
                <w:spacing w:val="-3"/>
                <w:sz w:val="24"/>
                <w:szCs w:val="24"/>
                <w:vertAlign w:val="superscript"/>
              </w:rPr>
              <w:t>rd</w:t>
            </w:r>
            <w:r>
              <w:rPr>
                <w:rFonts w:ascii="Times New Roman" w:hAnsi="Times New Roman"/>
                <w:color w:val="000000" w:themeColor="text1"/>
                <w:spacing w:val="-3"/>
                <w:sz w:val="24"/>
                <w:szCs w:val="24"/>
              </w:rPr>
              <w:t>E</w:t>
            </w:r>
            <w:r w:rsidRPr="00174419">
              <w:rPr>
                <w:rFonts w:ascii="Times New Roman" w:hAnsi="Times New Roman"/>
                <w:color w:val="000000" w:themeColor="text1"/>
                <w:spacing w:val="-3"/>
                <w:sz w:val="24"/>
                <w:szCs w:val="24"/>
              </w:rPr>
              <w:t>dn</w:t>
            </w:r>
            <w:r w:rsidRPr="00174419">
              <w:rPr>
                <w:rFonts w:ascii="Times New Roman" w:hAnsi="Times New Roman"/>
                <w:color w:val="000000" w:themeColor="text1"/>
                <w:sz w:val="24"/>
                <w:szCs w:val="24"/>
              </w:rPr>
              <w:t>, Elsevier Applied Science, London.</w:t>
            </w:r>
          </w:p>
        </w:tc>
      </w:tr>
      <w:tr w:rsidR="00CC6392" w:rsidRPr="00174419" w:rsidTr="00F065D0">
        <w:trPr>
          <w:trHeight w:val="752"/>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564" w:type="dxa"/>
            <w:gridSpan w:val="15"/>
            <w:tcBorders>
              <w:top w:val="single" w:sz="4" w:space="0" w:color="auto"/>
              <w:left w:val="single" w:sz="4" w:space="0" w:color="auto"/>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ind w:left="284" w:hanging="284"/>
              <w:jc w:val="both"/>
              <w:rPr>
                <w:rFonts w:ascii="Times New Roman" w:hAnsi="Times New Roman"/>
                <w:sz w:val="24"/>
                <w:szCs w:val="24"/>
              </w:rPr>
            </w:pPr>
            <w:r w:rsidRPr="00174419">
              <w:rPr>
                <w:rFonts w:ascii="Times New Roman" w:hAnsi="Times New Roman"/>
                <w:color w:val="000000" w:themeColor="text1"/>
                <w:sz w:val="24"/>
                <w:szCs w:val="24"/>
              </w:rPr>
              <w:t xml:space="preserve">Hobbs, B.C. and Roberts, D, (1968), Food Poisoning and Food Hygiene </w:t>
            </w:r>
            <w:r w:rsidRPr="00174419">
              <w:rPr>
                <w:rFonts w:ascii="Times New Roman" w:hAnsi="Times New Roman"/>
                <w:color w:val="000000" w:themeColor="text1"/>
                <w:spacing w:val="-3"/>
                <w:sz w:val="24"/>
                <w:szCs w:val="24"/>
              </w:rPr>
              <w:t>7</w:t>
            </w:r>
            <w:r w:rsidRPr="00174419">
              <w:rPr>
                <w:rFonts w:ascii="Times New Roman" w:hAnsi="Times New Roman"/>
                <w:color w:val="000000" w:themeColor="text1"/>
                <w:spacing w:val="-3"/>
                <w:sz w:val="24"/>
                <w:szCs w:val="24"/>
                <w:vertAlign w:val="superscript"/>
              </w:rPr>
              <w:t>th</w:t>
            </w:r>
            <w:r>
              <w:rPr>
                <w:rFonts w:ascii="Times New Roman" w:hAnsi="Times New Roman"/>
                <w:color w:val="000000" w:themeColor="text1"/>
                <w:spacing w:val="-3"/>
                <w:sz w:val="24"/>
                <w:szCs w:val="24"/>
                <w:vertAlign w:val="superscript"/>
              </w:rPr>
              <w:t xml:space="preserve"> </w:t>
            </w:r>
            <w:proofErr w:type="spellStart"/>
            <w:r>
              <w:rPr>
                <w:rFonts w:ascii="Times New Roman" w:hAnsi="Times New Roman"/>
                <w:color w:val="000000" w:themeColor="text1"/>
                <w:spacing w:val="-3"/>
                <w:sz w:val="24"/>
                <w:szCs w:val="24"/>
              </w:rPr>
              <w:t>E</w:t>
            </w:r>
            <w:r w:rsidRPr="00174419">
              <w:rPr>
                <w:rFonts w:ascii="Times New Roman" w:hAnsi="Times New Roman"/>
                <w:color w:val="000000" w:themeColor="text1"/>
                <w:spacing w:val="-3"/>
                <w:sz w:val="24"/>
                <w:szCs w:val="24"/>
              </w:rPr>
              <w:t>dn</w:t>
            </w:r>
            <w:proofErr w:type="spellEnd"/>
            <w:r w:rsidRPr="00174419">
              <w:rPr>
                <w:rFonts w:ascii="Times New Roman" w:hAnsi="Times New Roman"/>
                <w:color w:val="000000" w:themeColor="text1"/>
                <w:sz w:val="24"/>
                <w:szCs w:val="24"/>
              </w:rPr>
              <w:t xml:space="preserve">. Edward Arnold: London. </w:t>
            </w:r>
          </w:p>
        </w:tc>
      </w:tr>
      <w:tr w:rsidR="00CC6392" w:rsidRPr="00174419" w:rsidTr="00F065D0">
        <w:trPr>
          <w:trHeight w:val="769"/>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564" w:type="dxa"/>
            <w:gridSpan w:val="15"/>
            <w:tcBorders>
              <w:top w:val="single" w:sz="4" w:space="0" w:color="auto"/>
              <w:left w:val="single" w:sz="4" w:space="0" w:color="auto"/>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ind w:left="1080" w:hanging="1080"/>
              <w:jc w:val="both"/>
              <w:rPr>
                <w:rFonts w:ascii="Times New Roman" w:hAnsi="Times New Roman"/>
                <w:sz w:val="24"/>
                <w:szCs w:val="24"/>
              </w:rPr>
            </w:pPr>
            <w:proofErr w:type="spellStart"/>
            <w:r w:rsidRPr="00174419">
              <w:rPr>
                <w:rFonts w:ascii="Times New Roman" w:hAnsi="Times New Roman"/>
                <w:color w:val="000000" w:themeColor="text1"/>
                <w:sz w:val="24"/>
                <w:szCs w:val="24"/>
              </w:rPr>
              <w:t>Banwarst</w:t>
            </w:r>
            <w:proofErr w:type="spellEnd"/>
            <w:r w:rsidRPr="00174419">
              <w:rPr>
                <w:rFonts w:ascii="Times New Roman" w:hAnsi="Times New Roman"/>
                <w:color w:val="000000" w:themeColor="text1"/>
                <w:sz w:val="24"/>
                <w:szCs w:val="24"/>
              </w:rPr>
              <w:t xml:space="preserve">. G.J. (2003). Basic Food Microbiology </w:t>
            </w:r>
            <w:r w:rsidRPr="00174419">
              <w:rPr>
                <w:rFonts w:ascii="Times New Roman" w:hAnsi="Times New Roman"/>
                <w:color w:val="000000" w:themeColor="text1"/>
                <w:spacing w:val="-3"/>
                <w:sz w:val="24"/>
                <w:szCs w:val="24"/>
              </w:rPr>
              <w:t>2</w:t>
            </w:r>
            <w:r w:rsidRPr="00174419">
              <w:rPr>
                <w:rFonts w:ascii="Times New Roman" w:hAnsi="Times New Roman"/>
                <w:color w:val="000000" w:themeColor="text1"/>
                <w:spacing w:val="-3"/>
                <w:sz w:val="24"/>
                <w:szCs w:val="24"/>
                <w:vertAlign w:val="superscript"/>
              </w:rPr>
              <w:t>nd</w:t>
            </w:r>
            <w:r>
              <w:rPr>
                <w:rFonts w:ascii="Times New Roman" w:hAnsi="Times New Roman"/>
                <w:color w:val="000000" w:themeColor="text1"/>
                <w:spacing w:val="-3"/>
                <w:sz w:val="24"/>
                <w:szCs w:val="24"/>
              </w:rPr>
              <w:t xml:space="preserve"> </w:t>
            </w:r>
            <w:proofErr w:type="spellStart"/>
            <w:r>
              <w:rPr>
                <w:rFonts w:ascii="Times New Roman" w:hAnsi="Times New Roman"/>
                <w:color w:val="000000" w:themeColor="text1"/>
                <w:spacing w:val="-3"/>
                <w:sz w:val="24"/>
                <w:szCs w:val="24"/>
              </w:rPr>
              <w:t>E</w:t>
            </w:r>
            <w:r w:rsidRPr="00174419">
              <w:rPr>
                <w:rFonts w:ascii="Times New Roman" w:hAnsi="Times New Roman"/>
                <w:color w:val="000000" w:themeColor="text1"/>
                <w:spacing w:val="-3"/>
                <w:sz w:val="24"/>
                <w:szCs w:val="24"/>
              </w:rPr>
              <w:t>dn</w:t>
            </w:r>
            <w:proofErr w:type="spellEnd"/>
            <w:r w:rsidRPr="00174419">
              <w:rPr>
                <w:rFonts w:ascii="Times New Roman" w:hAnsi="Times New Roman"/>
                <w:color w:val="000000" w:themeColor="text1"/>
                <w:sz w:val="24"/>
                <w:szCs w:val="24"/>
              </w:rPr>
              <w:t>, CBS Publishers and distributors.</w:t>
            </w:r>
          </w:p>
        </w:tc>
      </w:tr>
      <w:tr w:rsidR="00CC6392" w:rsidRPr="00174419" w:rsidTr="00F065D0">
        <w:trPr>
          <w:trHeight w:val="858"/>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564" w:type="dxa"/>
            <w:gridSpan w:val="15"/>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Bitton</w:t>
            </w:r>
            <w:proofErr w:type="spellEnd"/>
            <w:r w:rsidRPr="00174419">
              <w:rPr>
                <w:rFonts w:ascii="Times New Roman" w:hAnsi="Times New Roman"/>
                <w:sz w:val="24"/>
                <w:szCs w:val="24"/>
              </w:rPr>
              <w:t>, G. (2011). Wastewater Microbiology. (4</w:t>
            </w:r>
            <w:r w:rsidRPr="00174419">
              <w:rPr>
                <w:rFonts w:ascii="Times New Roman" w:hAnsi="Times New Roman"/>
                <w:sz w:val="24"/>
                <w:szCs w:val="24"/>
                <w:vertAlign w:val="superscript"/>
              </w:rPr>
              <w:t xml:space="preserve">th </w:t>
            </w:r>
            <w:r w:rsidRPr="00174419">
              <w:rPr>
                <w:rFonts w:ascii="Times New Roman" w:hAnsi="Times New Roman"/>
                <w:sz w:val="24"/>
                <w:szCs w:val="24"/>
              </w:rPr>
              <w:t xml:space="preserve">Edition). Wiley-Blackwell. </w:t>
            </w:r>
          </w:p>
        </w:tc>
      </w:tr>
      <w:tr w:rsidR="00CC6392" w:rsidRPr="00174419" w:rsidTr="00F065D0">
        <w:trPr>
          <w:trHeight w:val="542"/>
        </w:trPr>
        <w:tc>
          <w:tcPr>
            <w:tcW w:w="2012" w:type="dxa"/>
            <w:gridSpan w:val="4"/>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564" w:type="dxa"/>
            <w:gridSpan w:val="15"/>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Bridgewater L. (2012). Standard Methods for the Examination of Water and Wastewater. American Public Health Association. </w:t>
            </w:r>
          </w:p>
        </w:tc>
      </w:tr>
      <w:tr w:rsidR="00CC6392" w:rsidRPr="00174419" w:rsidTr="00F065D0">
        <w:trPr>
          <w:trHeight w:val="259"/>
        </w:trPr>
        <w:tc>
          <w:tcPr>
            <w:tcW w:w="9576" w:type="dxa"/>
            <w:gridSpan w:val="19"/>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564" w:type="dxa"/>
            <w:gridSpan w:val="15"/>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25" w:history="1">
              <w:r w:rsidR="00CC6392" w:rsidRPr="00174419">
                <w:rPr>
                  <w:rStyle w:val="Hyperlink"/>
                  <w:rFonts w:ascii="Times New Roman" w:hAnsi="Times New Roman"/>
                  <w:sz w:val="24"/>
                  <w:szCs w:val="24"/>
                </w:rPr>
                <w:t>https://www.fssai.gov.in</w:t>
              </w:r>
            </w:hyperlink>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564" w:type="dxa"/>
            <w:gridSpan w:val="15"/>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Autospacing="1" w:line="240" w:lineRule="auto"/>
              <w:jc w:val="both"/>
              <w:rPr>
                <w:rFonts w:ascii="Times New Roman" w:hAnsi="Times New Roman"/>
                <w:sz w:val="24"/>
                <w:szCs w:val="24"/>
                <w:lang w:eastAsia="en-IN" w:bidi="ta-IN"/>
              </w:rPr>
            </w:pPr>
            <w:hyperlink r:id="rId126" w:history="1">
              <w:r w:rsidR="00CC6392" w:rsidRPr="00174419">
                <w:rPr>
                  <w:rFonts w:ascii="Times New Roman" w:hAnsi="Times New Roman"/>
                  <w:sz w:val="24"/>
                  <w:szCs w:val="24"/>
                  <w:bdr w:val="none" w:sz="0" w:space="0" w:color="auto" w:frame="1"/>
                  <w:lang w:eastAsia="en-IN" w:bidi="ta-IN"/>
                </w:rPr>
                <w:t>https://www.who.int/news-room/fact-sheets/detail/food-safety</w:t>
              </w:r>
            </w:hyperlink>
          </w:p>
        </w:tc>
      </w:tr>
      <w:tr w:rsidR="00CC6392" w:rsidRPr="00174419" w:rsidTr="00F065D0">
        <w:tc>
          <w:tcPr>
            <w:tcW w:w="2012"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564" w:type="dxa"/>
            <w:gridSpan w:val="15"/>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Autospacing="1" w:line="240" w:lineRule="auto"/>
              <w:jc w:val="both"/>
              <w:rPr>
                <w:rFonts w:ascii="Times New Roman" w:hAnsi="Times New Roman"/>
                <w:sz w:val="24"/>
                <w:szCs w:val="24"/>
                <w:lang w:eastAsia="en-IN" w:bidi="ta-IN"/>
              </w:rPr>
            </w:pPr>
            <w:hyperlink r:id="rId127" w:history="1">
              <w:r w:rsidR="00CC6392" w:rsidRPr="00EF355A">
                <w:rPr>
                  <w:rStyle w:val="Hyperlink"/>
                  <w:rFonts w:ascii="Times New Roman" w:hAnsi="Times New Roman"/>
                  <w:sz w:val="24"/>
                  <w:szCs w:val="24"/>
                  <w:lang w:eastAsia="en-IN" w:bidi="ta-IN"/>
                </w:rPr>
                <w:t>https://egyankosh.ac.in</w:t>
              </w:r>
            </w:hyperlink>
            <w:r w:rsidR="00CC6392">
              <w:rPr>
                <w:rFonts w:ascii="Times New Roman" w:hAnsi="Times New Roman"/>
                <w:sz w:val="24"/>
                <w:szCs w:val="24"/>
                <w:lang w:eastAsia="en-IN" w:bidi="ta-IN"/>
              </w:rPr>
              <w:t xml:space="preserve"> </w:t>
            </w:r>
          </w:p>
        </w:tc>
      </w:tr>
    </w:tbl>
    <w:p w:rsidR="00F10496" w:rsidRDefault="00F10496" w:rsidP="00CC6392">
      <w:pPr>
        <w:spacing w:after="0"/>
        <w:ind w:left="-91"/>
        <w:jc w:val="center"/>
        <w:rPr>
          <w:rFonts w:ascii="Times New Roman" w:hAnsi="Times New Roman"/>
          <w:b/>
          <w:sz w:val="24"/>
          <w:szCs w:val="24"/>
        </w:rPr>
      </w:pPr>
    </w:p>
    <w:p w:rsidR="00CC6392" w:rsidRPr="00174419" w:rsidRDefault="00CC6392" w:rsidP="00CC6392">
      <w:pPr>
        <w:spacing w:after="0"/>
        <w:ind w:left="-91"/>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578"/>
        <w:gridCol w:w="579"/>
        <w:gridCol w:w="579"/>
        <w:gridCol w:w="579"/>
        <w:gridCol w:w="579"/>
        <w:gridCol w:w="578"/>
        <w:gridCol w:w="578"/>
        <w:gridCol w:w="578"/>
        <w:gridCol w:w="578"/>
        <w:gridCol w:w="678"/>
        <w:gridCol w:w="678"/>
        <w:gridCol w:w="678"/>
        <w:gridCol w:w="678"/>
        <w:gridCol w:w="720"/>
      </w:tblGrid>
      <w:tr w:rsidR="00CC6392" w:rsidRPr="00174419" w:rsidTr="00F065D0">
        <w:trPr>
          <w:trHeight w:val="652"/>
        </w:trPr>
        <w:tc>
          <w:tcPr>
            <w:tcW w:w="9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57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57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5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7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CO1</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CO2</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CO3</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CO4</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rPr>
          <w:trHeight w:val="443"/>
        </w:trPr>
        <w:tc>
          <w:tcPr>
            <w:tcW w:w="9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CO5</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bl>
    <w:p w:rsidR="00CC6392" w:rsidRDefault="00CC6392" w:rsidP="00CC6392">
      <w:pPr>
        <w:spacing w:after="0"/>
        <w:jc w:val="center"/>
        <w:rPr>
          <w:rFonts w:ascii="Times New Roman" w:hAnsi="Times New Roman"/>
          <w:b/>
          <w:bCs/>
          <w:sz w:val="24"/>
          <w:szCs w:val="24"/>
        </w:rPr>
      </w:pPr>
    </w:p>
    <w:p w:rsidR="00F827D0" w:rsidRDefault="00F827D0">
      <w:pPr>
        <w:rPr>
          <w:rFonts w:ascii="Times New Roman" w:hAnsi="Times New Roman"/>
          <w:b/>
          <w:bCs/>
          <w:sz w:val="24"/>
          <w:szCs w:val="24"/>
        </w:rPr>
      </w:pPr>
      <w:r>
        <w:rPr>
          <w:rFonts w:ascii="Times New Roman" w:hAnsi="Times New Roman"/>
          <w:b/>
          <w:bCs/>
          <w:sz w:val="24"/>
          <w:szCs w:val="24"/>
        </w:rPr>
        <w:br w:type="page"/>
      </w:r>
    </w:p>
    <w:p w:rsidR="00CC6392" w:rsidRDefault="00CC6392" w:rsidP="00CC6392">
      <w:pPr>
        <w:spacing w:after="0"/>
        <w:jc w:val="center"/>
        <w:rPr>
          <w:rFonts w:ascii="Times New Roman" w:hAnsi="Times New Roman"/>
          <w:b/>
          <w:bCs/>
          <w:sz w:val="24"/>
          <w:szCs w:val="24"/>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12"/>
        <w:gridCol w:w="1343"/>
        <w:gridCol w:w="360"/>
        <w:gridCol w:w="360"/>
        <w:gridCol w:w="360"/>
        <w:gridCol w:w="360"/>
        <w:gridCol w:w="990"/>
        <w:gridCol w:w="630"/>
        <w:gridCol w:w="180"/>
        <w:gridCol w:w="720"/>
        <w:gridCol w:w="450"/>
        <w:gridCol w:w="630"/>
        <w:gridCol w:w="727"/>
      </w:tblGrid>
      <w:tr w:rsidR="00CC6392" w:rsidRPr="00174419" w:rsidTr="00F065D0">
        <w:trPr>
          <w:trHeight w:val="368"/>
        </w:trPr>
        <w:tc>
          <w:tcPr>
            <w:tcW w:w="988"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71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34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527" w:type="dxa"/>
            <w:gridSpan w:val="4"/>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065D0">
        <w:trPr>
          <w:trHeight w:val="37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71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72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727"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F065D0">
        <w:trPr>
          <w:trHeight w:val="268"/>
        </w:trPr>
        <w:tc>
          <w:tcPr>
            <w:tcW w:w="98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b/>
              </w:rPr>
            </w:pPr>
            <w:r>
              <w:rPr>
                <w:rFonts w:ascii="Times New Roman" w:hAnsi="Times New Roman"/>
                <w:b/>
              </w:rPr>
              <w:t>23PMICP42</w:t>
            </w:r>
          </w:p>
        </w:tc>
        <w:tc>
          <w:tcPr>
            <w:tcW w:w="171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Practical IV</w:t>
            </w:r>
            <w:r>
              <w:rPr>
                <w:rFonts w:ascii="Times New Roman" w:hAnsi="Times New Roman"/>
                <w:b/>
              </w:rPr>
              <w:t xml:space="preserve"> – Applied Microbiology</w:t>
            </w:r>
          </w:p>
        </w:tc>
        <w:tc>
          <w:tcPr>
            <w:tcW w:w="13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Core Course XII</w:t>
            </w:r>
            <w:r>
              <w:rPr>
                <w:rFonts w:ascii="Times New Roman" w:hAnsi="Times New Roman"/>
                <w:b/>
              </w:rPr>
              <w:br/>
            </w:r>
            <w:proofErr w:type="spellStart"/>
            <w:r w:rsidRPr="00174419">
              <w:rPr>
                <w:rFonts w:ascii="Times New Roman" w:hAnsi="Times New Roman"/>
                <w:b/>
              </w:rPr>
              <w:t>Practicals</w:t>
            </w:r>
            <w:proofErr w:type="spellEnd"/>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5</w:t>
            </w:r>
          </w:p>
        </w:tc>
        <w:tc>
          <w:tcPr>
            <w:tcW w:w="81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6</w:t>
            </w:r>
          </w:p>
        </w:tc>
        <w:tc>
          <w:tcPr>
            <w:tcW w:w="720" w:type="dxa"/>
            <w:tcBorders>
              <w:top w:val="single" w:sz="4" w:space="0" w:color="auto"/>
              <w:left w:val="single" w:sz="4" w:space="0" w:color="000000"/>
              <w:bottom w:val="single" w:sz="4" w:space="0" w:color="auto"/>
              <w:right w:val="single" w:sz="4" w:space="0" w:color="auto"/>
            </w:tcBorders>
          </w:tcPr>
          <w:p w:rsidR="00CC6392" w:rsidRPr="00174419" w:rsidRDefault="00F827D0" w:rsidP="00F065D0">
            <w:pPr>
              <w:spacing w:after="0" w:line="240" w:lineRule="auto"/>
              <w:jc w:val="center"/>
              <w:rPr>
                <w:rFonts w:ascii="Times New Roman" w:hAnsi="Times New Roman"/>
                <w:b/>
              </w:rPr>
            </w:pPr>
            <w:r>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CC6392" w:rsidRPr="00174419" w:rsidRDefault="00F827D0" w:rsidP="00F065D0">
            <w:pPr>
              <w:spacing w:after="0" w:line="240" w:lineRule="auto"/>
              <w:jc w:val="center"/>
              <w:rPr>
                <w:rFonts w:ascii="Times New Roman" w:hAnsi="Times New Roman"/>
                <w:b/>
              </w:rPr>
            </w:pPr>
            <w:r>
              <w:rPr>
                <w:rFonts w:ascii="Times New Roman" w:hAnsi="Times New Roman"/>
                <w:b/>
              </w:rPr>
              <w:t>75</w:t>
            </w:r>
          </w:p>
        </w:tc>
        <w:tc>
          <w:tcPr>
            <w:tcW w:w="727"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rPr>
          <w:trHeight w:val="374"/>
        </w:trPr>
        <w:tc>
          <w:tcPr>
            <w:tcW w:w="9810"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rPr>
            </w:pPr>
            <w:r w:rsidRPr="00174419">
              <w:rPr>
                <w:rFonts w:ascii="Times New Roman" w:hAnsi="Times New Roman"/>
                <w:b/>
              </w:rPr>
              <w:t>Course Objectives</w:t>
            </w:r>
          </w:p>
        </w:tc>
      </w:tr>
      <w:tr w:rsidR="00CC6392" w:rsidRPr="00174419" w:rsidTr="00F065D0">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CO1</w:t>
            </w:r>
          </w:p>
        </w:tc>
        <w:tc>
          <w:tcPr>
            <w:tcW w:w="8822"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rPr>
                <w:rFonts w:ascii="Times New Roman" w:hAnsi="Times New Roman"/>
                <w:sz w:val="24"/>
                <w:szCs w:val="24"/>
              </w:rPr>
            </w:pPr>
            <w:r w:rsidRPr="00174419">
              <w:rPr>
                <w:rFonts w:ascii="Times New Roman" w:hAnsi="Times New Roman"/>
                <w:sz w:val="24"/>
                <w:szCs w:val="24"/>
              </w:rPr>
              <w:t xml:space="preserve">Enumerate bacteria in milk for quality analysis. </w:t>
            </w:r>
          </w:p>
        </w:tc>
      </w:tr>
      <w:tr w:rsidR="00CC6392" w:rsidRPr="00174419" w:rsidTr="00F065D0">
        <w:trPr>
          <w:trHeight w:val="414"/>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CO2</w:t>
            </w:r>
          </w:p>
        </w:tc>
        <w:tc>
          <w:tcPr>
            <w:tcW w:w="8822"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rPr>
                <w:rFonts w:ascii="Times New Roman" w:hAnsi="Times New Roman"/>
                <w:sz w:val="24"/>
                <w:szCs w:val="24"/>
              </w:rPr>
            </w:pPr>
            <w:r>
              <w:rPr>
                <w:rFonts w:ascii="Times New Roman" w:hAnsi="Times New Roman"/>
                <w:sz w:val="24"/>
                <w:szCs w:val="24"/>
              </w:rPr>
              <w:t xml:space="preserve">Analyze methods for microbes from spoiled </w:t>
            </w:r>
            <w:proofErr w:type="gramStart"/>
            <w:r>
              <w:rPr>
                <w:rFonts w:ascii="Times New Roman" w:hAnsi="Times New Roman"/>
                <w:sz w:val="24"/>
                <w:szCs w:val="24"/>
              </w:rPr>
              <w:t xml:space="preserve">food </w:t>
            </w:r>
            <w:r w:rsidRPr="00174419">
              <w:rPr>
                <w:rFonts w:ascii="Times New Roman" w:hAnsi="Times New Roman"/>
                <w:sz w:val="24"/>
                <w:szCs w:val="24"/>
              </w:rPr>
              <w:t>.</w:t>
            </w:r>
            <w:proofErr w:type="gramEnd"/>
            <w:r w:rsidRPr="00174419">
              <w:rPr>
                <w:rFonts w:ascii="Times New Roman" w:hAnsi="Times New Roman"/>
                <w:sz w:val="24"/>
                <w:szCs w:val="24"/>
              </w:rPr>
              <w:t xml:space="preserve"> </w:t>
            </w:r>
          </w:p>
        </w:tc>
      </w:tr>
      <w:tr w:rsidR="00CC6392" w:rsidRPr="00174419" w:rsidTr="00F065D0">
        <w:trPr>
          <w:trHeight w:val="414"/>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CO3</w:t>
            </w:r>
          </w:p>
        </w:tc>
        <w:tc>
          <w:tcPr>
            <w:tcW w:w="8822"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rPr>
                <w:rFonts w:ascii="Times New Roman" w:hAnsi="Times New Roman"/>
                <w:sz w:val="24"/>
                <w:szCs w:val="24"/>
              </w:rPr>
            </w:pPr>
            <w:r w:rsidRPr="00174419">
              <w:rPr>
                <w:rFonts w:ascii="Times New Roman" w:hAnsi="Times New Roman"/>
                <w:color w:val="000000"/>
                <w:sz w:val="24"/>
                <w:szCs w:val="24"/>
              </w:rPr>
              <w:t xml:space="preserve">Gain knowledge on microbes present in </w:t>
            </w:r>
            <w:r>
              <w:rPr>
                <w:rFonts w:ascii="Times New Roman" w:hAnsi="Times New Roman"/>
                <w:color w:val="000000"/>
                <w:sz w:val="24"/>
                <w:szCs w:val="24"/>
              </w:rPr>
              <w:t>water</w:t>
            </w:r>
            <w:r w:rsidRPr="00174419">
              <w:rPr>
                <w:rFonts w:ascii="Times New Roman" w:hAnsi="Times New Roman"/>
                <w:color w:val="000000"/>
                <w:sz w:val="24"/>
                <w:szCs w:val="24"/>
              </w:rPr>
              <w:t>.</w:t>
            </w:r>
          </w:p>
        </w:tc>
      </w:tr>
      <w:tr w:rsidR="00CC6392" w:rsidRPr="00174419" w:rsidTr="00F065D0">
        <w:trPr>
          <w:trHeight w:val="414"/>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CO4</w:t>
            </w:r>
          </w:p>
        </w:tc>
        <w:tc>
          <w:tcPr>
            <w:tcW w:w="8822"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360" w:lineRule="auto"/>
              <w:jc w:val="both"/>
              <w:rPr>
                <w:rFonts w:ascii="Times New Roman" w:hAnsi="Times New Roman"/>
                <w:sz w:val="24"/>
                <w:szCs w:val="24"/>
              </w:rPr>
            </w:pPr>
            <w:r>
              <w:rPr>
                <w:rFonts w:ascii="Times New Roman" w:hAnsi="Times New Roman"/>
                <w:sz w:val="24"/>
                <w:szCs w:val="24"/>
              </w:rPr>
              <w:t>I</w:t>
            </w:r>
            <w:r w:rsidRPr="00174419">
              <w:rPr>
                <w:rFonts w:ascii="Times New Roman" w:hAnsi="Times New Roman"/>
                <w:sz w:val="24"/>
                <w:szCs w:val="24"/>
              </w:rPr>
              <w:t>dentification and character</w:t>
            </w:r>
            <w:r>
              <w:rPr>
                <w:rFonts w:ascii="Times New Roman" w:hAnsi="Times New Roman"/>
                <w:sz w:val="24"/>
                <w:szCs w:val="24"/>
              </w:rPr>
              <w:t>ization of nitrogen fixers.</w:t>
            </w:r>
          </w:p>
        </w:tc>
      </w:tr>
      <w:tr w:rsidR="00CC6392" w:rsidRPr="00174419" w:rsidTr="00F065D0">
        <w:trPr>
          <w:trHeight w:val="259"/>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CO5</w:t>
            </w:r>
          </w:p>
        </w:tc>
        <w:tc>
          <w:tcPr>
            <w:tcW w:w="8822"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360" w:lineRule="auto"/>
              <w:jc w:val="both"/>
              <w:rPr>
                <w:rFonts w:ascii="Times New Roman" w:hAnsi="Times New Roman"/>
                <w:sz w:val="24"/>
                <w:szCs w:val="24"/>
              </w:rPr>
            </w:pPr>
            <w:r>
              <w:rPr>
                <w:rFonts w:ascii="Times New Roman" w:hAnsi="Times New Roman"/>
                <w:sz w:val="24"/>
                <w:szCs w:val="24"/>
              </w:rPr>
              <w:t xml:space="preserve">Gain knowledge on biofertilizer </w:t>
            </w:r>
            <w:proofErr w:type="spellStart"/>
            <w:r>
              <w:rPr>
                <w:rFonts w:ascii="Times New Roman" w:hAnsi="Times New Roman"/>
                <w:sz w:val="24"/>
                <w:szCs w:val="24"/>
              </w:rPr>
              <w:t>production.and</w:t>
            </w:r>
            <w:proofErr w:type="spellEnd"/>
            <w:r>
              <w:rPr>
                <w:rFonts w:ascii="Times New Roman" w:hAnsi="Times New Roman"/>
                <w:sz w:val="24"/>
                <w:szCs w:val="24"/>
              </w:rPr>
              <w:t xml:space="preserve"> field application. </w:t>
            </w:r>
          </w:p>
        </w:tc>
      </w:tr>
      <w:tr w:rsidR="00CC6392" w:rsidRPr="00174419" w:rsidTr="00F065D0">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15" w:type="dxa"/>
            <w:gridSpan w:val="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35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w:t>
            </w:r>
          </w:p>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of Hours</w:t>
            </w:r>
          </w:p>
        </w:tc>
        <w:tc>
          <w:tcPr>
            <w:tcW w:w="135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rPr>
          <w:trHeight w:val="602"/>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15" w:type="dxa"/>
            <w:gridSpan w:val="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Breed count, Direct microscopic </w:t>
            </w:r>
            <w:r>
              <w:rPr>
                <w:rFonts w:ascii="Times New Roman" w:hAnsi="Times New Roman"/>
                <w:sz w:val="24"/>
                <w:szCs w:val="24"/>
              </w:rPr>
              <w:t xml:space="preserve">count and Standard plate count of Milk, </w:t>
            </w:r>
            <w:r w:rsidRPr="00174419">
              <w:rPr>
                <w:rFonts w:ascii="Times New Roman" w:hAnsi="Times New Roman"/>
                <w:sz w:val="24"/>
                <w:szCs w:val="24"/>
              </w:rPr>
              <w:t>Methylene blue reductase test, Resazurin tes</w:t>
            </w:r>
            <w:r>
              <w:rPr>
                <w:rFonts w:ascii="Times New Roman" w:hAnsi="Times New Roman"/>
                <w:sz w:val="24"/>
                <w:szCs w:val="24"/>
              </w:rPr>
              <w:t>t and alkaline phosphatase test of milk.</w:t>
            </w:r>
          </w:p>
        </w:tc>
        <w:tc>
          <w:tcPr>
            <w:tcW w:w="135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15" w:type="dxa"/>
            <w:gridSpan w:val="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line="240" w:lineRule="auto"/>
              <w:ind w:left="0"/>
              <w:jc w:val="both"/>
              <w:rPr>
                <w:rFonts w:ascii="Times New Roman" w:hAnsi="Times New Roman"/>
                <w:sz w:val="24"/>
                <w:szCs w:val="24"/>
              </w:rPr>
            </w:pPr>
            <w:bookmarkStart w:id="9" w:name="_Hlk111320397"/>
            <w:r w:rsidRPr="00174419">
              <w:rPr>
                <w:rFonts w:ascii="Times New Roman" w:hAnsi="Times New Roman"/>
                <w:sz w:val="24"/>
                <w:szCs w:val="24"/>
              </w:rPr>
              <w:t xml:space="preserve">Isolation of bacteria, fungi and yeast from spoiled </w:t>
            </w:r>
            <w:r>
              <w:rPr>
                <w:rFonts w:ascii="Times New Roman" w:hAnsi="Times New Roman"/>
                <w:sz w:val="24"/>
                <w:szCs w:val="24"/>
              </w:rPr>
              <w:t xml:space="preserve">and canned </w:t>
            </w:r>
            <w:r w:rsidRPr="00174419">
              <w:rPr>
                <w:rFonts w:ascii="Times New Roman" w:hAnsi="Times New Roman"/>
                <w:sz w:val="24"/>
                <w:szCs w:val="24"/>
              </w:rPr>
              <w:t>food.</w:t>
            </w:r>
            <w:bookmarkEnd w:id="9"/>
            <w:r w:rsidRPr="00174419">
              <w:rPr>
                <w:rFonts w:ascii="Times New Roman" w:hAnsi="Times New Roman"/>
                <w:sz w:val="24"/>
                <w:szCs w:val="24"/>
              </w:rPr>
              <w:t xml:space="preserve"> Production and detection of aflatoxin</w:t>
            </w:r>
            <w:r>
              <w:rPr>
                <w:rFonts w:ascii="Times New Roman" w:hAnsi="Times New Roman"/>
                <w:sz w:val="24"/>
                <w:szCs w:val="24"/>
              </w:rPr>
              <w:t>s from spoiled food.</w:t>
            </w:r>
          </w:p>
        </w:tc>
        <w:tc>
          <w:tcPr>
            <w:tcW w:w="135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15" w:type="dxa"/>
            <w:gridSpan w:val="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Microbial Analysis of water –MPN, Membrane filtration. </w:t>
            </w:r>
          </w:p>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Chemical - BOD.</w:t>
            </w:r>
          </w:p>
        </w:tc>
        <w:tc>
          <w:tcPr>
            <w:tcW w:w="135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15" w:type="dxa"/>
            <w:gridSpan w:val="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Enumeration of bacteria and fungi from air – Air sampler</w:t>
            </w:r>
          </w:p>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free-living nitrogen fixers from soil and </w:t>
            </w:r>
            <w:r w:rsidRPr="00174419">
              <w:rPr>
                <w:rFonts w:ascii="Times New Roman" w:hAnsi="Times New Roman"/>
                <w:i/>
                <w:sz w:val="24"/>
                <w:szCs w:val="24"/>
              </w:rPr>
              <w:t>Rhizobium</w:t>
            </w:r>
            <w:r w:rsidRPr="00174419">
              <w:rPr>
                <w:rFonts w:ascii="Times New Roman" w:hAnsi="Times New Roman"/>
                <w:sz w:val="24"/>
                <w:szCs w:val="24"/>
              </w:rPr>
              <w:t xml:space="preserve"> from root nodules of leguminous plants.</w:t>
            </w:r>
          </w:p>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Isolation and enumeration of phosphate-solubilizing bacteria from soil</w:t>
            </w:r>
          </w:p>
        </w:tc>
        <w:tc>
          <w:tcPr>
            <w:tcW w:w="135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rPr>
          <w:trHeight w:val="802"/>
        </w:trPr>
        <w:tc>
          <w:tcPr>
            <w:tcW w:w="98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15" w:type="dxa"/>
            <w:gridSpan w:val="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Biofertilizers and testing the efficiency of prepared biofertilizers</w:t>
            </w:r>
            <w:r>
              <w:rPr>
                <w:rFonts w:ascii="Times New Roman" w:hAnsi="Times New Roman"/>
                <w:sz w:val="24"/>
                <w:szCs w:val="24"/>
              </w:rPr>
              <w:t xml:space="preserve">, </w:t>
            </w:r>
            <w:r w:rsidRPr="00174419">
              <w:rPr>
                <w:rFonts w:ascii="Times New Roman" w:hAnsi="Times New Roman"/>
                <w:sz w:val="24"/>
                <w:szCs w:val="24"/>
              </w:rPr>
              <w:t xml:space="preserve">R:S ratio of soil microbes </w:t>
            </w:r>
          </w:p>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Study of phylloplane microflora by leaf impression method</w:t>
            </w:r>
          </w:p>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Isolation of cellulose degrading bacteria</w:t>
            </w:r>
          </w:p>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plant pathogen </w:t>
            </w:r>
            <w:r>
              <w:rPr>
                <w:rFonts w:ascii="Times New Roman" w:hAnsi="Times New Roman"/>
                <w:sz w:val="24"/>
                <w:szCs w:val="24"/>
              </w:rPr>
              <w:t>–</w:t>
            </w:r>
            <w:r w:rsidRPr="00174419">
              <w:rPr>
                <w:rFonts w:ascii="Times New Roman" w:hAnsi="Times New Roman"/>
                <w:i/>
                <w:iCs/>
                <w:sz w:val="24"/>
                <w:szCs w:val="24"/>
              </w:rPr>
              <w:t>Alternaria</w:t>
            </w:r>
            <w:r>
              <w:rPr>
                <w:rFonts w:ascii="Times New Roman" w:hAnsi="Times New Roman"/>
                <w:i/>
                <w:iCs/>
                <w:sz w:val="24"/>
                <w:szCs w:val="24"/>
              </w:rPr>
              <w:t xml:space="preserve">, </w:t>
            </w:r>
            <w:proofErr w:type="spellStart"/>
            <w:r w:rsidRPr="00174419">
              <w:rPr>
                <w:rFonts w:ascii="Times New Roman" w:hAnsi="Times New Roman"/>
                <w:i/>
                <w:iCs/>
                <w:sz w:val="24"/>
                <w:szCs w:val="24"/>
              </w:rPr>
              <w:t>Curvularia</w:t>
            </w:r>
            <w:proofErr w:type="spellEnd"/>
            <w:r w:rsidRPr="00174419">
              <w:rPr>
                <w:rFonts w:ascii="Times New Roman" w:hAnsi="Times New Roman"/>
                <w:sz w:val="24"/>
                <w:szCs w:val="24"/>
              </w:rPr>
              <w:t xml:space="preserve">, </w:t>
            </w:r>
          </w:p>
          <w:p w:rsidR="00CC6392" w:rsidRPr="00174419" w:rsidRDefault="00CC6392" w:rsidP="00F065D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Cultivation of </w:t>
            </w:r>
            <w:r w:rsidRPr="00174419">
              <w:rPr>
                <w:rFonts w:ascii="Times New Roman" w:hAnsi="Times New Roman"/>
                <w:sz w:val="24"/>
                <w:szCs w:val="24"/>
              </w:rPr>
              <w:t xml:space="preserve">mushroom from solid waste </w:t>
            </w:r>
          </w:p>
        </w:tc>
        <w:tc>
          <w:tcPr>
            <w:tcW w:w="135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247"/>
        </w:trPr>
        <w:tc>
          <w:tcPr>
            <w:tcW w:w="98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115" w:type="dxa"/>
            <w:gridSpan w:val="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35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90</w:t>
            </w:r>
          </w:p>
        </w:tc>
        <w:tc>
          <w:tcPr>
            <w:tcW w:w="135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bl>
    <w:p w:rsidR="00CC6392" w:rsidRDefault="00CC6392" w:rsidP="00CC6392">
      <w:r>
        <w:br w:type="page"/>
      </w: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5934"/>
        <w:gridCol w:w="2253"/>
      </w:tblGrid>
      <w:tr w:rsidR="00CC6392" w:rsidRPr="00174419" w:rsidTr="00F065D0">
        <w:trPr>
          <w:trHeight w:val="368"/>
        </w:trPr>
        <w:tc>
          <w:tcPr>
            <w:tcW w:w="981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lastRenderedPageBreak/>
              <w:t>Course Outcomes</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18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360" w:lineRule="auto"/>
              <w:jc w:val="center"/>
              <w:rPr>
                <w:rFonts w:ascii="Times New Roman" w:hAnsi="Times New Roman"/>
                <w:bCs/>
                <w:sz w:val="24"/>
                <w:szCs w:val="24"/>
              </w:rPr>
            </w:pPr>
            <w:r w:rsidRPr="00174419">
              <w:rPr>
                <w:rFonts w:ascii="Times New Roman" w:hAnsi="Times New Roman"/>
                <w:bCs/>
                <w:sz w:val="24"/>
                <w:szCs w:val="24"/>
              </w:rPr>
              <w:t>CO1</w:t>
            </w:r>
          </w:p>
        </w:tc>
        <w:tc>
          <w:tcPr>
            <w:tcW w:w="593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40" w:lineRule="auto"/>
              <w:jc w:val="both"/>
              <w:rPr>
                <w:rFonts w:ascii="Times New Roman" w:hAnsi="Times New Roman"/>
                <w:color w:val="000000"/>
                <w:sz w:val="24"/>
                <w:szCs w:val="24"/>
              </w:rPr>
            </w:pPr>
            <w:r w:rsidRPr="00174419">
              <w:rPr>
                <w:rFonts w:ascii="Times New Roman" w:hAnsi="Times New Roman"/>
                <w:color w:val="000000"/>
                <w:sz w:val="24"/>
                <w:szCs w:val="24"/>
              </w:rPr>
              <w:t>Check the quality of milk</w:t>
            </w:r>
          </w:p>
        </w:tc>
        <w:tc>
          <w:tcPr>
            <w:tcW w:w="22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PO7, PO10</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360" w:lineRule="auto"/>
              <w:jc w:val="center"/>
              <w:rPr>
                <w:rFonts w:ascii="Times New Roman" w:hAnsi="Times New Roman"/>
                <w:bCs/>
                <w:sz w:val="24"/>
                <w:szCs w:val="24"/>
              </w:rPr>
            </w:pPr>
            <w:r w:rsidRPr="00174419">
              <w:rPr>
                <w:rFonts w:ascii="Times New Roman" w:hAnsi="Times New Roman"/>
                <w:bCs/>
                <w:sz w:val="24"/>
                <w:szCs w:val="24"/>
              </w:rPr>
              <w:t>CO2</w:t>
            </w:r>
          </w:p>
        </w:tc>
        <w:tc>
          <w:tcPr>
            <w:tcW w:w="593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Default"/>
              <w:spacing w:after="44"/>
              <w:jc w:val="both"/>
            </w:pPr>
            <w:r>
              <w:t>Identify bacteria and fungi in spoiled food</w:t>
            </w:r>
          </w:p>
        </w:tc>
        <w:tc>
          <w:tcPr>
            <w:tcW w:w="22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PO7, PO10</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360" w:lineRule="auto"/>
              <w:jc w:val="center"/>
              <w:rPr>
                <w:rFonts w:ascii="Times New Roman" w:hAnsi="Times New Roman"/>
                <w:bCs/>
                <w:sz w:val="24"/>
                <w:szCs w:val="24"/>
              </w:rPr>
            </w:pPr>
            <w:r w:rsidRPr="00174419">
              <w:rPr>
                <w:rFonts w:ascii="Times New Roman" w:hAnsi="Times New Roman"/>
                <w:bCs/>
                <w:sz w:val="24"/>
                <w:szCs w:val="24"/>
              </w:rPr>
              <w:t>CO3</w:t>
            </w:r>
          </w:p>
        </w:tc>
        <w:tc>
          <w:tcPr>
            <w:tcW w:w="593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Analyze potability of water</w:t>
            </w:r>
          </w:p>
        </w:tc>
        <w:tc>
          <w:tcPr>
            <w:tcW w:w="22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360" w:lineRule="auto"/>
              <w:jc w:val="center"/>
              <w:rPr>
                <w:rFonts w:ascii="Times New Roman" w:hAnsi="Times New Roman"/>
                <w:bCs/>
                <w:sz w:val="24"/>
                <w:szCs w:val="24"/>
              </w:rPr>
            </w:pPr>
            <w:r w:rsidRPr="00174419">
              <w:rPr>
                <w:rFonts w:ascii="Times New Roman" w:hAnsi="Times New Roman"/>
                <w:bCs/>
                <w:sz w:val="24"/>
                <w:szCs w:val="24"/>
              </w:rPr>
              <w:t>CO4</w:t>
            </w:r>
          </w:p>
        </w:tc>
        <w:tc>
          <w:tcPr>
            <w:tcW w:w="593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Check the microbial population in air.</w:t>
            </w:r>
          </w:p>
        </w:tc>
        <w:tc>
          <w:tcPr>
            <w:tcW w:w="22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360" w:lineRule="auto"/>
              <w:jc w:val="center"/>
              <w:rPr>
                <w:rFonts w:ascii="Times New Roman" w:hAnsi="Times New Roman"/>
                <w:bCs/>
                <w:sz w:val="24"/>
                <w:szCs w:val="24"/>
              </w:rPr>
            </w:pPr>
            <w:r w:rsidRPr="00174419">
              <w:rPr>
                <w:rFonts w:ascii="Times New Roman" w:hAnsi="Times New Roman"/>
                <w:bCs/>
                <w:sz w:val="24"/>
                <w:szCs w:val="24"/>
              </w:rPr>
              <w:t>CO5</w:t>
            </w:r>
          </w:p>
        </w:tc>
        <w:tc>
          <w:tcPr>
            <w:tcW w:w="5934"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Prepare, apply and check the efficiency of biofertilizers.  </w:t>
            </w:r>
          </w:p>
        </w:tc>
        <w:tc>
          <w:tcPr>
            <w:tcW w:w="22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CC6392" w:rsidRPr="00174419" w:rsidTr="00F065D0">
        <w:trPr>
          <w:trHeight w:val="377"/>
        </w:trPr>
        <w:tc>
          <w:tcPr>
            <w:tcW w:w="981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Text Books </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 xml:space="preserve">Ray B. and </w:t>
            </w:r>
            <w:proofErr w:type="spellStart"/>
            <w:r w:rsidRPr="00174419">
              <w:rPr>
                <w:rFonts w:ascii="Times New Roman" w:hAnsi="Times New Roman"/>
                <w:sz w:val="24"/>
                <w:szCs w:val="24"/>
              </w:rPr>
              <w:t>Bhunia</w:t>
            </w:r>
            <w:proofErr w:type="spellEnd"/>
            <w:r w:rsidRPr="00174419">
              <w:rPr>
                <w:rFonts w:ascii="Times New Roman" w:hAnsi="Times New Roman"/>
                <w:sz w:val="24"/>
                <w:szCs w:val="24"/>
              </w:rPr>
              <w:t xml:space="preserve"> A. (2013). Fundamentals of Food Microbiology. (5</w:t>
            </w:r>
            <w:proofErr w:type="gramStart"/>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proofErr w:type="gramEnd"/>
            <w:r w:rsidRPr="00174419">
              <w:rPr>
                <w:rFonts w:ascii="Times New Roman" w:hAnsi="Times New Roman"/>
                <w:sz w:val="24"/>
                <w:szCs w:val="24"/>
              </w:rPr>
              <w:t>). CRC Press.</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u w:val="single"/>
              </w:rPr>
            </w:pPr>
            <w:r w:rsidRPr="00174419">
              <w:rPr>
                <w:rFonts w:ascii="Times New Roman" w:hAnsi="Times New Roman"/>
                <w:sz w:val="24"/>
                <w:szCs w:val="24"/>
              </w:rPr>
              <w:t>2.</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Garg N., Garg K. and Mukerji K. G. (2013). I K. International Pvt. Ltd.</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Pepper I., Gerba C. and </w:t>
            </w:r>
            <w:proofErr w:type="spellStart"/>
            <w:r w:rsidRPr="00174419">
              <w:rPr>
                <w:rFonts w:ascii="Times New Roman" w:hAnsi="Times New Roman"/>
                <w:sz w:val="24"/>
                <w:szCs w:val="24"/>
              </w:rPr>
              <w:t>Brendecke</w:t>
            </w:r>
            <w:proofErr w:type="spellEnd"/>
            <w:r w:rsidRPr="00174419">
              <w:rPr>
                <w:rFonts w:ascii="Times New Roman" w:hAnsi="Times New Roman"/>
                <w:sz w:val="24"/>
                <w:szCs w:val="24"/>
              </w:rPr>
              <w:t xml:space="preserve"> J. (2004). Environmental Microbiology - A Laboratory Manual.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Academic Press, Elsevier. </w:t>
            </w:r>
          </w:p>
        </w:tc>
      </w:tr>
      <w:tr w:rsidR="00CC6392" w:rsidRPr="00174419" w:rsidTr="00F065D0">
        <w:trPr>
          <w:trHeight w:val="517"/>
        </w:trPr>
        <w:tc>
          <w:tcPr>
            <w:tcW w:w="1623" w:type="dxa"/>
            <w:tcBorders>
              <w:top w:val="single" w:sz="4" w:space="0" w:color="000000"/>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87" w:type="dxa"/>
            <w:gridSpan w:val="2"/>
            <w:tcBorders>
              <w:top w:val="single" w:sz="4" w:space="0" w:color="000000"/>
              <w:left w:val="single" w:sz="4" w:space="0" w:color="000000"/>
              <w:bottom w:val="single" w:sz="4" w:space="0" w:color="auto"/>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Yates M.V., </w:t>
            </w:r>
            <w:proofErr w:type="spellStart"/>
            <w:r w:rsidRPr="00174419">
              <w:rPr>
                <w:rFonts w:ascii="Times New Roman" w:hAnsi="Times New Roman"/>
                <w:sz w:val="24"/>
                <w:szCs w:val="24"/>
              </w:rPr>
              <w:t>Nakatsu</w:t>
            </w:r>
            <w:proofErr w:type="spellEnd"/>
            <w:r w:rsidRPr="00174419">
              <w:rPr>
                <w:rFonts w:ascii="Times New Roman" w:hAnsi="Times New Roman"/>
                <w:sz w:val="24"/>
                <w:szCs w:val="24"/>
              </w:rPr>
              <w:t xml:space="preserve"> C.H., Miller R.V. and Pillai, S.D. (2016). Manual of Environmental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 </w:t>
            </w:r>
          </w:p>
        </w:tc>
      </w:tr>
      <w:tr w:rsidR="00CC6392" w:rsidRPr="00174419" w:rsidTr="00F065D0">
        <w:trPr>
          <w:trHeight w:val="497"/>
        </w:trPr>
        <w:tc>
          <w:tcPr>
            <w:tcW w:w="1623" w:type="dxa"/>
            <w:tcBorders>
              <w:top w:val="single" w:sz="4" w:space="0" w:color="auto"/>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87" w:type="dxa"/>
            <w:gridSpan w:val="2"/>
            <w:tcBorders>
              <w:top w:val="single" w:sz="4" w:space="0" w:color="auto"/>
              <w:left w:val="single" w:sz="4" w:space="0" w:color="000000"/>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spacing w:after="0" w:line="240" w:lineRule="auto"/>
              <w:ind w:left="284" w:hanging="284"/>
              <w:jc w:val="both"/>
              <w:rPr>
                <w:rFonts w:ascii="Times New Roman" w:hAnsi="Times New Roman"/>
                <w:color w:val="000000" w:themeColor="text1"/>
                <w:sz w:val="24"/>
                <w:szCs w:val="24"/>
              </w:rPr>
            </w:pPr>
            <w:r w:rsidRPr="00174419">
              <w:rPr>
                <w:rFonts w:ascii="Times New Roman" w:hAnsi="Times New Roman"/>
                <w:color w:val="000000" w:themeColor="text1"/>
                <w:sz w:val="24"/>
                <w:szCs w:val="24"/>
              </w:rPr>
              <w:t xml:space="preserve"> Adams M.R, and Moss M.D, (2005).  Food Microbiology </w:t>
            </w:r>
            <w:r w:rsidRPr="00174419">
              <w:rPr>
                <w:rFonts w:ascii="Times New Roman" w:hAnsi="Times New Roman"/>
                <w:color w:val="000000" w:themeColor="text1"/>
                <w:spacing w:val="-3"/>
                <w:sz w:val="24"/>
                <w:szCs w:val="24"/>
              </w:rPr>
              <w:t>4</w:t>
            </w:r>
            <w:r w:rsidRPr="00174419">
              <w:rPr>
                <w:rFonts w:ascii="Times New Roman" w:hAnsi="Times New Roman"/>
                <w:color w:val="000000" w:themeColor="text1"/>
                <w:spacing w:val="-3"/>
                <w:sz w:val="24"/>
                <w:szCs w:val="24"/>
                <w:vertAlign w:val="superscript"/>
              </w:rPr>
              <w:t xml:space="preserve">th </w:t>
            </w:r>
            <w:r w:rsidRPr="00174419">
              <w:rPr>
                <w:rFonts w:ascii="Times New Roman" w:hAnsi="Times New Roman"/>
                <w:color w:val="000000" w:themeColor="text1"/>
                <w:spacing w:val="-3"/>
                <w:sz w:val="24"/>
                <w:szCs w:val="24"/>
              </w:rPr>
              <w:t>Edition</w:t>
            </w:r>
            <w:r w:rsidRPr="00174419">
              <w:rPr>
                <w:rFonts w:ascii="Times New Roman" w:hAnsi="Times New Roman"/>
                <w:color w:val="000000" w:themeColor="text1"/>
                <w:sz w:val="24"/>
                <w:szCs w:val="24"/>
              </w:rPr>
              <w:t xml:space="preserve">, New Age International Pvt. Ltd., </w:t>
            </w:r>
            <w:proofErr w:type="spellStart"/>
            <w:r w:rsidRPr="00174419">
              <w:rPr>
                <w:rFonts w:ascii="Times New Roman" w:hAnsi="Times New Roman"/>
                <w:color w:val="000000" w:themeColor="text1"/>
                <w:sz w:val="24"/>
                <w:szCs w:val="24"/>
              </w:rPr>
              <w:t>Publishers.First</w:t>
            </w:r>
            <w:proofErr w:type="spellEnd"/>
            <w:r w:rsidRPr="00174419">
              <w:rPr>
                <w:rFonts w:ascii="Times New Roman" w:hAnsi="Times New Roman"/>
                <w:color w:val="000000" w:themeColor="text1"/>
                <w:sz w:val="24"/>
                <w:szCs w:val="24"/>
              </w:rPr>
              <w:t xml:space="preserve"> edition.</w:t>
            </w:r>
          </w:p>
        </w:tc>
      </w:tr>
      <w:tr w:rsidR="00CC6392" w:rsidRPr="00174419" w:rsidTr="00F065D0">
        <w:trPr>
          <w:trHeight w:val="496"/>
        </w:trPr>
        <w:tc>
          <w:tcPr>
            <w:tcW w:w="1623" w:type="dxa"/>
            <w:tcBorders>
              <w:top w:val="single" w:sz="4" w:space="0" w:color="auto"/>
              <w:left w:val="single" w:sz="4" w:space="0" w:color="000000"/>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p>
        </w:tc>
        <w:tc>
          <w:tcPr>
            <w:tcW w:w="8187" w:type="dxa"/>
            <w:gridSpan w:val="2"/>
            <w:tcBorders>
              <w:top w:val="single" w:sz="4" w:space="0" w:color="auto"/>
              <w:left w:val="single" w:sz="4" w:space="0" w:color="000000"/>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ind w:left="1080" w:hanging="1080"/>
              <w:jc w:val="center"/>
              <w:rPr>
                <w:rFonts w:ascii="Times New Roman" w:hAnsi="Times New Roman"/>
                <w:color w:val="000000" w:themeColor="text1"/>
                <w:sz w:val="24"/>
                <w:szCs w:val="24"/>
              </w:rPr>
            </w:pPr>
            <w:r w:rsidRPr="00174419">
              <w:rPr>
                <w:rFonts w:ascii="Times New Roman" w:hAnsi="Times New Roman"/>
                <w:b/>
                <w:sz w:val="24"/>
                <w:szCs w:val="24"/>
              </w:rPr>
              <w:t>References Books</w:t>
            </w:r>
            <w:r w:rsidRPr="00174419">
              <w:rPr>
                <w:rFonts w:ascii="Times New Roman" w:hAnsi="Times New Roman"/>
                <w:color w:val="000000" w:themeColor="text1"/>
                <w:sz w:val="24"/>
                <w:szCs w:val="24"/>
              </w:rPr>
              <w:t>.</w:t>
            </w:r>
          </w:p>
        </w:tc>
      </w:tr>
      <w:tr w:rsidR="00CC6392" w:rsidRPr="00174419" w:rsidTr="00F065D0">
        <w:trPr>
          <w:trHeight w:val="462"/>
        </w:trPr>
        <w:tc>
          <w:tcPr>
            <w:tcW w:w="1623" w:type="dxa"/>
            <w:tcBorders>
              <w:top w:val="single" w:sz="4" w:space="0" w:color="auto"/>
              <w:left w:val="single" w:sz="4" w:space="0" w:color="000000"/>
              <w:bottom w:val="single" w:sz="4" w:space="0" w:color="auto"/>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87" w:type="dxa"/>
            <w:gridSpan w:val="2"/>
            <w:tcBorders>
              <w:top w:val="single" w:sz="4" w:space="0" w:color="auto"/>
              <w:left w:val="single" w:sz="4" w:space="0" w:color="000000"/>
              <w:bottom w:val="single" w:sz="4" w:space="0" w:color="auto"/>
              <w:right w:val="single" w:sz="4" w:space="0" w:color="000000"/>
            </w:tcBorders>
          </w:tcPr>
          <w:p w:rsidR="00CC6392" w:rsidRPr="00174419" w:rsidRDefault="00CC6392" w:rsidP="00F065D0">
            <w:pPr>
              <w:tabs>
                <w:tab w:val="left" w:pos="-720"/>
                <w:tab w:val="left" w:pos="-360"/>
                <w:tab w:val="left" w:pos="720"/>
              </w:tabs>
              <w:suppressAutoHyphens/>
              <w:ind w:left="284" w:hanging="284"/>
              <w:jc w:val="both"/>
              <w:rPr>
                <w:rFonts w:ascii="Times New Roman" w:hAnsi="Times New Roman"/>
                <w:color w:val="000000" w:themeColor="text1"/>
                <w:sz w:val="24"/>
                <w:szCs w:val="24"/>
              </w:rPr>
            </w:pPr>
            <w:r w:rsidRPr="00174419">
              <w:rPr>
                <w:rFonts w:ascii="Times New Roman" w:hAnsi="Times New Roman"/>
                <w:color w:val="000000" w:themeColor="text1"/>
                <w:sz w:val="24"/>
                <w:szCs w:val="24"/>
              </w:rPr>
              <w:t xml:space="preserve">Hobbs, B.C. and Roberts, D, (1968), Food Poisoning and Food Hygiene </w:t>
            </w:r>
            <w:r w:rsidRPr="00174419">
              <w:rPr>
                <w:rFonts w:ascii="Times New Roman" w:hAnsi="Times New Roman"/>
                <w:color w:val="000000" w:themeColor="text1"/>
                <w:spacing w:val="-3"/>
                <w:sz w:val="24"/>
                <w:szCs w:val="24"/>
              </w:rPr>
              <w:t>7</w:t>
            </w:r>
            <w:r w:rsidRPr="00174419">
              <w:rPr>
                <w:rFonts w:ascii="Times New Roman" w:hAnsi="Times New Roman"/>
                <w:color w:val="000000" w:themeColor="text1"/>
                <w:spacing w:val="-3"/>
                <w:sz w:val="24"/>
                <w:szCs w:val="24"/>
                <w:vertAlign w:val="superscript"/>
              </w:rPr>
              <w:t xml:space="preserve">th </w:t>
            </w:r>
            <w:r w:rsidRPr="00174419">
              <w:rPr>
                <w:rFonts w:ascii="Times New Roman" w:hAnsi="Times New Roman"/>
                <w:color w:val="000000" w:themeColor="text1"/>
                <w:spacing w:val="-3"/>
                <w:sz w:val="24"/>
                <w:szCs w:val="24"/>
              </w:rPr>
              <w:t>Edition</w:t>
            </w:r>
            <w:r w:rsidRPr="00174419">
              <w:rPr>
                <w:rFonts w:ascii="Times New Roman" w:hAnsi="Times New Roman"/>
                <w:color w:val="000000" w:themeColor="text1"/>
                <w:sz w:val="24"/>
                <w:szCs w:val="24"/>
              </w:rPr>
              <w:t xml:space="preserve"> Edward Arnold: London. </w:t>
            </w:r>
          </w:p>
        </w:tc>
      </w:tr>
      <w:tr w:rsidR="00CC6392" w:rsidRPr="00174419" w:rsidTr="00F065D0">
        <w:trPr>
          <w:trHeight w:val="469"/>
        </w:trPr>
        <w:tc>
          <w:tcPr>
            <w:tcW w:w="1623" w:type="dxa"/>
            <w:tcBorders>
              <w:top w:val="single" w:sz="4" w:space="0" w:color="auto"/>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187" w:type="dxa"/>
            <w:gridSpan w:val="2"/>
            <w:tcBorders>
              <w:top w:val="single" w:sz="4" w:space="0" w:color="auto"/>
              <w:left w:val="single" w:sz="4" w:space="0" w:color="000000"/>
              <w:bottom w:val="single" w:sz="4" w:space="0" w:color="000000"/>
              <w:right w:val="single" w:sz="4" w:space="0" w:color="000000"/>
            </w:tcBorders>
          </w:tcPr>
          <w:p w:rsidR="00CC6392" w:rsidRPr="00174419" w:rsidRDefault="00CC6392" w:rsidP="00F065D0">
            <w:pPr>
              <w:tabs>
                <w:tab w:val="left" w:pos="-720"/>
                <w:tab w:val="left" w:pos="-360"/>
                <w:tab w:val="left" w:pos="720"/>
              </w:tabs>
              <w:suppressAutoHyphens/>
              <w:spacing w:after="0" w:line="240" w:lineRule="auto"/>
              <w:ind w:left="1080" w:hanging="1080"/>
              <w:jc w:val="both"/>
              <w:rPr>
                <w:rFonts w:ascii="Times New Roman" w:hAnsi="Times New Roman"/>
                <w:color w:val="000000" w:themeColor="text1"/>
                <w:sz w:val="24"/>
                <w:szCs w:val="24"/>
              </w:rPr>
            </w:pPr>
            <w:r w:rsidRPr="00174419">
              <w:rPr>
                <w:rFonts w:ascii="Times New Roman" w:hAnsi="Times New Roman"/>
                <w:color w:val="000000" w:themeColor="text1"/>
                <w:sz w:val="24"/>
                <w:szCs w:val="24"/>
              </w:rPr>
              <w:t xml:space="preserve"> Vijaya R K, (2004). Food Microbiology </w:t>
            </w:r>
            <w:r w:rsidRPr="00174419">
              <w:rPr>
                <w:rFonts w:ascii="Times New Roman" w:hAnsi="Times New Roman"/>
                <w:color w:val="000000" w:themeColor="text1"/>
                <w:spacing w:val="-3"/>
                <w:sz w:val="24"/>
                <w:szCs w:val="24"/>
              </w:rPr>
              <w:t>1</w:t>
            </w:r>
            <w:r w:rsidRPr="00174419">
              <w:rPr>
                <w:rFonts w:ascii="Times New Roman" w:hAnsi="Times New Roman"/>
                <w:color w:val="000000" w:themeColor="text1"/>
                <w:spacing w:val="-3"/>
                <w:sz w:val="24"/>
                <w:szCs w:val="24"/>
                <w:vertAlign w:val="superscript"/>
              </w:rPr>
              <w:t>st</w:t>
            </w:r>
            <w:r w:rsidRPr="00174419">
              <w:rPr>
                <w:rFonts w:ascii="Times New Roman" w:hAnsi="Times New Roman"/>
                <w:color w:val="000000" w:themeColor="text1"/>
                <w:spacing w:val="-3"/>
                <w:sz w:val="24"/>
                <w:szCs w:val="24"/>
              </w:rPr>
              <w:t xml:space="preserve"> Edition</w:t>
            </w:r>
            <w:r w:rsidRPr="00174419">
              <w:rPr>
                <w:rFonts w:ascii="Times New Roman" w:hAnsi="Times New Roman"/>
                <w:color w:val="000000" w:themeColor="text1"/>
                <w:sz w:val="24"/>
                <w:szCs w:val="24"/>
              </w:rPr>
              <w:t>.  MJP Publishers, Chennai.</w:t>
            </w:r>
          </w:p>
        </w:tc>
      </w:tr>
      <w:tr w:rsidR="00CC6392" w:rsidRPr="00174419" w:rsidTr="00F065D0">
        <w:tc>
          <w:tcPr>
            <w:tcW w:w="1623" w:type="dxa"/>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87" w:type="dxa"/>
            <w:gridSpan w:val="2"/>
            <w:tcBorders>
              <w:top w:val="single" w:sz="4" w:space="0" w:color="000000"/>
              <w:left w:val="single" w:sz="4" w:space="0" w:color="auto"/>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color w:val="000000" w:themeColor="text1"/>
                <w:sz w:val="24"/>
                <w:szCs w:val="24"/>
              </w:rPr>
              <w:t>Banwarst</w:t>
            </w:r>
            <w:proofErr w:type="spellEnd"/>
            <w:r w:rsidRPr="00174419">
              <w:rPr>
                <w:rFonts w:ascii="Times New Roman" w:hAnsi="Times New Roman"/>
                <w:color w:val="000000" w:themeColor="text1"/>
                <w:sz w:val="24"/>
                <w:szCs w:val="24"/>
              </w:rPr>
              <w:t xml:space="preserve">. G.J. (2003). Basic Food Microbiology </w:t>
            </w:r>
            <w:r w:rsidRPr="00174419">
              <w:rPr>
                <w:rFonts w:ascii="Times New Roman" w:hAnsi="Times New Roman"/>
                <w:color w:val="000000" w:themeColor="text1"/>
                <w:spacing w:val="-3"/>
                <w:sz w:val="24"/>
                <w:szCs w:val="24"/>
              </w:rPr>
              <w:t>2</w:t>
            </w:r>
            <w:r w:rsidRPr="00174419">
              <w:rPr>
                <w:rFonts w:ascii="Times New Roman" w:hAnsi="Times New Roman"/>
                <w:color w:val="000000" w:themeColor="text1"/>
                <w:spacing w:val="-3"/>
                <w:sz w:val="24"/>
                <w:szCs w:val="24"/>
                <w:vertAlign w:val="superscript"/>
              </w:rPr>
              <w:t>nd</w:t>
            </w:r>
            <w:r w:rsidRPr="00174419">
              <w:rPr>
                <w:rFonts w:ascii="Times New Roman" w:hAnsi="Times New Roman"/>
                <w:color w:val="000000" w:themeColor="text1"/>
                <w:spacing w:val="-3"/>
                <w:sz w:val="24"/>
                <w:szCs w:val="24"/>
              </w:rPr>
              <w:t xml:space="preserve"> Edition</w:t>
            </w:r>
            <w:r w:rsidRPr="00174419">
              <w:rPr>
                <w:rFonts w:ascii="Times New Roman" w:hAnsi="Times New Roman"/>
                <w:color w:val="000000" w:themeColor="text1"/>
                <w:sz w:val="24"/>
                <w:szCs w:val="24"/>
              </w:rPr>
              <w:t>, CBS Publishers and distributors.</w:t>
            </w:r>
          </w:p>
        </w:tc>
      </w:tr>
      <w:tr w:rsidR="00CC6392" w:rsidRPr="00174419" w:rsidTr="00F065D0">
        <w:tc>
          <w:tcPr>
            <w:tcW w:w="1623" w:type="dxa"/>
            <w:tcBorders>
              <w:top w:val="single" w:sz="4" w:space="0" w:color="000000"/>
              <w:left w:val="single" w:sz="4" w:space="0" w:color="000000"/>
              <w:bottom w:val="single" w:sz="4" w:space="0" w:color="000000"/>
              <w:right w:val="single" w:sz="4" w:space="0" w:color="auto"/>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87" w:type="dxa"/>
            <w:gridSpan w:val="2"/>
            <w:tcBorders>
              <w:top w:val="single" w:sz="4" w:space="0" w:color="000000"/>
              <w:left w:val="single" w:sz="4" w:space="0" w:color="auto"/>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James G </w:t>
            </w:r>
            <w:proofErr w:type="spellStart"/>
            <w:r w:rsidRPr="00174419">
              <w:rPr>
                <w:rFonts w:ascii="Times New Roman" w:hAnsi="Times New Roman"/>
                <w:sz w:val="24"/>
                <w:szCs w:val="24"/>
              </w:rPr>
              <w:t>Cappucino</w:t>
            </w:r>
            <w:proofErr w:type="spellEnd"/>
            <w:r w:rsidRPr="00174419">
              <w:rPr>
                <w:rFonts w:ascii="Times New Roman" w:hAnsi="Times New Roman"/>
                <w:sz w:val="24"/>
                <w:szCs w:val="24"/>
              </w:rPr>
              <w:t>. and Natalie Sherman. (2016). Microbiology – A laboratory manual.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The Benjamin publishing company. New York.</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Hurst, C.J., Crawford R.L., Garland J.L., Lipson D.A., Mills A.L. and </w:t>
            </w:r>
            <w:proofErr w:type="spellStart"/>
            <w:r w:rsidRPr="00174419">
              <w:rPr>
                <w:rFonts w:ascii="Times New Roman" w:hAnsi="Times New Roman"/>
                <w:sz w:val="24"/>
                <w:szCs w:val="24"/>
              </w:rPr>
              <w:t>Stetzenbach</w:t>
            </w:r>
            <w:proofErr w:type="spellEnd"/>
            <w:r w:rsidRPr="00174419">
              <w:rPr>
                <w:rFonts w:ascii="Times New Roman" w:hAnsi="Times New Roman"/>
                <w:sz w:val="24"/>
                <w:szCs w:val="24"/>
              </w:rPr>
              <w:t xml:space="preserve"> L.D. (2007). Manual of Environmental Microbiology.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American Society for Microbiology.</w:t>
            </w:r>
          </w:p>
        </w:tc>
      </w:tr>
      <w:tr w:rsidR="00CC6392" w:rsidRPr="00174419" w:rsidTr="00F065D0">
        <w:trPr>
          <w:trHeight w:val="323"/>
        </w:trPr>
        <w:tc>
          <w:tcPr>
            <w:tcW w:w="981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Web Resources</w:t>
            </w: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28" w:history="1">
              <w:r w:rsidR="00CC6392" w:rsidRPr="00174419">
                <w:rPr>
                  <w:rStyle w:val="Hyperlink"/>
                  <w:rFonts w:ascii="Times New Roman" w:hAnsi="Times New Roman"/>
                  <w:sz w:val="24"/>
                  <w:szCs w:val="24"/>
                </w:rPr>
                <w:t>https://www.fssai.gov.in</w:t>
              </w:r>
            </w:hyperlink>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Autospacing="1" w:line="240" w:lineRule="auto"/>
              <w:jc w:val="both"/>
              <w:rPr>
                <w:rFonts w:ascii="Times New Roman" w:hAnsi="Times New Roman"/>
                <w:sz w:val="24"/>
                <w:szCs w:val="24"/>
                <w:lang w:eastAsia="en-IN" w:bidi="ta-IN"/>
              </w:rPr>
            </w:pPr>
            <w:hyperlink r:id="rId129" w:history="1">
              <w:r w:rsidR="00CC6392" w:rsidRPr="00174419">
                <w:rPr>
                  <w:rFonts w:ascii="Times New Roman" w:hAnsi="Times New Roman"/>
                  <w:sz w:val="24"/>
                  <w:szCs w:val="24"/>
                  <w:bdr w:val="none" w:sz="0" w:space="0" w:color="auto" w:frame="1"/>
                  <w:lang w:eastAsia="en-IN" w:bidi="ta-IN"/>
                </w:rPr>
                <w:t>https://www.who.int/news-room/fact-sheets/detail/food-safety</w:t>
              </w:r>
            </w:hyperlink>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87" w:type="dxa"/>
            <w:gridSpan w:val="2"/>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widowControl w:val="0"/>
              <w:autoSpaceDE w:val="0"/>
              <w:autoSpaceDN w:val="0"/>
              <w:adjustRightInd w:val="0"/>
              <w:spacing w:after="0" w:line="240" w:lineRule="auto"/>
              <w:jc w:val="both"/>
              <w:rPr>
                <w:rFonts w:ascii="Times New Roman" w:eastAsiaTheme="majorEastAsia" w:hAnsi="Times New Roman"/>
                <w:sz w:val="24"/>
                <w:szCs w:val="24"/>
              </w:rPr>
            </w:pPr>
            <w:hyperlink r:id="rId130" w:history="1">
              <w:r w:rsidR="00CC6392" w:rsidRPr="00174419">
                <w:rPr>
                  <w:rStyle w:val="Hyperlink"/>
                  <w:rFonts w:ascii="Times New Roman" w:hAnsi="Times New Roman"/>
                  <w:sz w:val="24"/>
                  <w:szCs w:val="24"/>
                </w:rPr>
                <w:t>https://academic.oup.com/bioscience/article/65/8/758/240222</w:t>
              </w:r>
            </w:hyperlink>
          </w:p>
          <w:p w:rsidR="00CC6392" w:rsidRPr="00174419" w:rsidRDefault="00CC6392" w:rsidP="00F065D0">
            <w:pPr>
              <w:widowControl w:val="0"/>
              <w:autoSpaceDE w:val="0"/>
              <w:autoSpaceDN w:val="0"/>
              <w:adjustRightInd w:val="0"/>
              <w:spacing w:after="0" w:line="240" w:lineRule="auto"/>
              <w:ind w:left="3"/>
              <w:jc w:val="both"/>
              <w:rPr>
                <w:rFonts w:ascii="Times New Roman" w:hAnsi="Times New Roman"/>
                <w:sz w:val="24"/>
                <w:szCs w:val="24"/>
              </w:rPr>
            </w:pPr>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87"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spacing w:after="0" w:line="240" w:lineRule="auto"/>
              <w:rPr>
                <w:rFonts w:ascii="Times New Roman" w:hAnsi="Times New Roman"/>
                <w:sz w:val="24"/>
                <w:szCs w:val="24"/>
              </w:rPr>
            </w:pPr>
            <w:hyperlink r:id="rId131" w:history="1">
              <w:r w:rsidR="00CC6392" w:rsidRPr="00174419">
                <w:rPr>
                  <w:rStyle w:val="Hyperlink"/>
                  <w:rFonts w:ascii="Times New Roman" w:hAnsi="Times New Roman"/>
                  <w:sz w:val="24"/>
                  <w:szCs w:val="24"/>
                </w:rPr>
                <w:t>https://currentprotocols.onlinelibrary.wiley.com/doi/pdf/10.1002/cpet.5</w:t>
              </w:r>
            </w:hyperlink>
          </w:p>
        </w:tc>
      </w:tr>
      <w:tr w:rsidR="00CC6392" w:rsidRPr="00174419" w:rsidTr="00F065D0">
        <w:tc>
          <w:tcPr>
            <w:tcW w:w="16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87" w:type="dxa"/>
            <w:gridSpan w:val="2"/>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spacing w:after="0" w:line="240" w:lineRule="auto"/>
              <w:jc w:val="both"/>
              <w:rPr>
                <w:rFonts w:ascii="Times New Roman" w:hAnsi="Times New Roman"/>
                <w:sz w:val="24"/>
                <w:szCs w:val="24"/>
              </w:rPr>
            </w:pPr>
            <w:hyperlink r:id="rId132" w:history="1">
              <w:r w:rsidR="00CC6392" w:rsidRPr="00174419">
                <w:rPr>
                  <w:rStyle w:val="Hyperlink"/>
                  <w:rFonts w:ascii="Times New Roman" w:hAnsi="Times New Roman"/>
                  <w:sz w:val="24"/>
                  <w:szCs w:val="24"/>
                </w:rPr>
                <w:t>https://vlab.amrita.edu/index.php?sub=3&amp;brch=272</w:t>
              </w:r>
            </w:hyperlink>
          </w:p>
        </w:tc>
      </w:tr>
    </w:tbl>
    <w:p w:rsidR="00F10496" w:rsidRDefault="00F10496" w:rsidP="00CC6392">
      <w:pPr>
        <w:tabs>
          <w:tab w:val="left" w:pos="0"/>
        </w:tabs>
        <w:ind w:hanging="360"/>
        <w:jc w:val="center"/>
        <w:rPr>
          <w:rFonts w:ascii="Times New Roman" w:hAnsi="Times New Roman"/>
          <w:b/>
          <w:sz w:val="24"/>
          <w:szCs w:val="24"/>
        </w:rPr>
      </w:pPr>
    </w:p>
    <w:p w:rsidR="00F10496" w:rsidRDefault="00F10496">
      <w:pPr>
        <w:rPr>
          <w:rFonts w:ascii="Times New Roman" w:hAnsi="Times New Roman"/>
          <w:b/>
          <w:sz w:val="24"/>
          <w:szCs w:val="24"/>
        </w:rPr>
      </w:pPr>
      <w:r>
        <w:rPr>
          <w:rFonts w:ascii="Times New Roman" w:hAnsi="Times New Roman"/>
          <w:b/>
          <w:sz w:val="24"/>
          <w:szCs w:val="24"/>
        </w:rPr>
        <w:br w:type="page"/>
      </w:r>
    </w:p>
    <w:p w:rsidR="00CC6392" w:rsidRPr="00174419" w:rsidRDefault="00CC6392" w:rsidP="00CC6392">
      <w:pPr>
        <w:tabs>
          <w:tab w:val="left" w:pos="0"/>
        </w:tabs>
        <w:ind w:hanging="360"/>
        <w:jc w:val="center"/>
        <w:rPr>
          <w:rFonts w:ascii="Times New Roman" w:hAnsi="Times New Roman"/>
          <w:b/>
          <w:sz w:val="24"/>
          <w:szCs w:val="24"/>
        </w:rPr>
      </w:pPr>
    </w:p>
    <w:p w:rsidR="00CC6392" w:rsidRPr="00174419" w:rsidRDefault="00CC6392" w:rsidP="00CC6392">
      <w:pPr>
        <w:tabs>
          <w:tab w:val="left" w:pos="0"/>
        </w:tabs>
        <w:ind w:hanging="36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43"/>
        <w:gridCol w:w="643"/>
        <w:gridCol w:w="643"/>
        <w:gridCol w:w="643"/>
        <w:gridCol w:w="643"/>
        <w:gridCol w:w="643"/>
        <w:gridCol w:w="643"/>
        <w:gridCol w:w="643"/>
        <w:gridCol w:w="643"/>
        <w:gridCol w:w="653"/>
        <w:gridCol w:w="630"/>
        <w:gridCol w:w="630"/>
        <w:gridCol w:w="720"/>
        <w:gridCol w:w="720"/>
      </w:tblGrid>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5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CO4</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bl>
    <w:p w:rsidR="00CC6392" w:rsidRDefault="00CC6392" w:rsidP="00CC6392">
      <w:pPr>
        <w:jc w:val="center"/>
        <w:rPr>
          <w:rFonts w:ascii="Times New Roman" w:hAnsi="Times New Roman"/>
          <w:b/>
          <w:sz w:val="24"/>
          <w:szCs w:val="24"/>
        </w:rPr>
      </w:pPr>
    </w:p>
    <w:p w:rsidR="00CC6392" w:rsidRDefault="00CC6392" w:rsidP="00CC6392">
      <w:pPr>
        <w:jc w:val="center"/>
        <w:rPr>
          <w:rFonts w:ascii="Times New Roman" w:hAnsi="Times New Roman"/>
          <w:b/>
          <w:sz w:val="24"/>
          <w:szCs w:val="24"/>
        </w:rPr>
      </w:pPr>
    </w:p>
    <w:p w:rsidR="00895329" w:rsidRDefault="00895329">
      <w:pPr>
        <w:rPr>
          <w:rFonts w:ascii="Times New Roman" w:hAnsi="Times New Roman"/>
          <w:b/>
          <w:sz w:val="24"/>
          <w:szCs w:val="24"/>
        </w:rPr>
      </w:pPr>
      <w:r>
        <w:rPr>
          <w:rFonts w:ascii="Times New Roman" w:hAnsi="Times New Roman"/>
          <w:b/>
          <w:sz w:val="24"/>
          <w:szCs w:val="24"/>
        </w:rPr>
        <w:br w:type="page"/>
      </w:r>
    </w:p>
    <w:p w:rsidR="00CC6392" w:rsidRPr="00174419" w:rsidRDefault="00CC6392" w:rsidP="00CC6392">
      <w:pPr>
        <w:jc w:val="center"/>
        <w:rPr>
          <w:rFonts w:ascii="Times New Roman" w:hAnsi="Times New Roman"/>
          <w:b/>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368"/>
        <w:gridCol w:w="972"/>
        <w:gridCol w:w="450"/>
        <w:gridCol w:w="450"/>
        <w:gridCol w:w="450"/>
        <w:gridCol w:w="450"/>
        <w:gridCol w:w="990"/>
        <w:gridCol w:w="810"/>
        <w:gridCol w:w="630"/>
        <w:gridCol w:w="1080"/>
        <w:gridCol w:w="720"/>
      </w:tblGrid>
      <w:tr w:rsidR="00CC6392" w:rsidRPr="00174419" w:rsidTr="0001186E">
        <w:trPr>
          <w:trHeight w:val="368"/>
        </w:trPr>
        <w:tc>
          <w:tcPr>
            <w:tcW w:w="1008"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368"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972"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3"/>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01186E">
        <w:trPr>
          <w:trHeight w:val="374"/>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01186E">
        <w:trPr>
          <w:trHeight w:val="268"/>
        </w:trPr>
        <w:tc>
          <w:tcPr>
            <w:tcW w:w="1008" w:type="dxa"/>
            <w:tcBorders>
              <w:top w:val="single" w:sz="4" w:space="0" w:color="000000"/>
              <w:left w:val="single" w:sz="4" w:space="0" w:color="000000"/>
              <w:bottom w:val="single" w:sz="4" w:space="0" w:color="000000"/>
              <w:right w:val="single" w:sz="4" w:space="0" w:color="000000"/>
            </w:tcBorders>
          </w:tcPr>
          <w:p w:rsidR="00CC6392" w:rsidRPr="00793808" w:rsidRDefault="00CC6392" w:rsidP="00F065D0">
            <w:pPr>
              <w:spacing w:after="0" w:line="240" w:lineRule="auto"/>
              <w:jc w:val="center"/>
              <w:rPr>
                <w:rFonts w:ascii="Times New Roman" w:hAnsi="Times New Roman"/>
                <w:b/>
              </w:rPr>
            </w:pPr>
            <w:r>
              <w:rPr>
                <w:rFonts w:ascii="Times New Roman" w:eastAsia="Times New Roman" w:hAnsi="Times New Roman" w:cs="Times New Roman"/>
                <w:b/>
                <w:sz w:val="24"/>
                <w:szCs w:val="24"/>
              </w:rPr>
              <w:t>23PMICD</w:t>
            </w:r>
            <w:r w:rsidRPr="00793808">
              <w:rPr>
                <w:rFonts w:ascii="Times New Roman" w:eastAsia="Times New Roman" w:hAnsi="Times New Roman" w:cs="Times New Roman"/>
                <w:b/>
                <w:sz w:val="24"/>
                <w:szCs w:val="24"/>
              </w:rPr>
              <w:t>43</w:t>
            </w:r>
          </w:p>
        </w:t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b/>
              </w:rPr>
            </w:pPr>
            <w:r w:rsidRPr="00174419">
              <w:rPr>
                <w:rFonts w:ascii="Times New Roman" w:hAnsi="Times New Roman"/>
                <w:b/>
                <w:sz w:val="24"/>
                <w:szCs w:val="24"/>
              </w:rPr>
              <w:t>Project with Viva voce</w:t>
            </w:r>
          </w:p>
        </w:tc>
        <w:tc>
          <w:tcPr>
            <w:tcW w:w="97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4</w:t>
            </w:r>
          </w:p>
        </w:tc>
        <w:tc>
          <w:tcPr>
            <w:tcW w:w="45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7</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10</w:t>
            </w:r>
          </w:p>
        </w:tc>
        <w:tc>
          <w:tcPr>
            <w:tcW w:w="630" w:type="dxa"/>
            <w:tcBorders>
              <w:top w:val="single" w:sz="4" w:space="0" w:color="auto"/>
              <w:left w:val="single" w:sz="4" w:space="0" w:color="000000"/>
              <w:bottom w:val="single" w:sz="4" w:space="0" w:color="auto"/>
              <w:right w:val="single" w:sz="4" w:space="0" w:color="auto"/>
            </w:tcBorders>
          </w:tcPr>
          <w:p w:rsidR="00CC6392" w:rsidRPr="00174419" w:rsidRDefault="0001186E" w:rsidP="00F065D0">
            <w:pPr>
              <w:spacing w:after="0" w:line="240" w:lineRule="auto"/>
              <w:jc w:val="center"/>
              <w:rPr>
                <w:rFonts w:ascii="Times New Roman" w:hAnsi="Times New Roman"/>
                <w:b/>
              </w:rPr>
            </w:pPr>
            <w:r>
              <w:rPr>
                <w:rFonts w:ascii="Times New Roman" w:hAnsi="Times New Roman"/>
                <w:b/>
              </w:rPr>
              <w:t>25</w:t>
            </w:r>
          </w:p>
        </w:tc>
        <w:tc>
          <w:tcPr>
            <w:tcW w:w="1080" w:type="dxa"/>
            <w:tcBorders>
              <w:top w:val="single" w:sz="4" w:space="0" w:color="auto"/>
              <w:left w:val="single" w:sz="4" w:space="0" w:color="auto"/>
              <w:bottom w:val="single" w:sz="4" w:space="0" w:color="auto"/>
              <w:right w:val="single" w:sz="4" w:space="0" w:color="auto"/>
            </w:tcBorders>
          </w:tcPr>
          <w:p w:rsidR="00CC6392" w:rsidRPr="00174419" w:rsidRDefault="0001186E" w:rsidP="00F065D0">
            <w:pPr>
              <w:spacing w:after="0" w:line="240" w:lineRule="auto"/>
              <w:jc w:val="center"/>
              <w:rPr>
                <w:rFonts w:ascii="Times New Roman" w:hAnsi="Times New Roman"/>
                <w:b/>
              </w:rPr>
            </w:pPr>
            <w:r>
              <w:rPr>
                <w:rFonts w:ascii="Times New Roman" w:hAnsi="Times New Roman"/>
                <w:b/>
              </w:rPr>
              <w:t>75</w:t>
            </w:r>
          </w:p>
        </w:tc>
        <w:tc>
          <w:tcPr>
            <w:tcW w:w="72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bl>
    <w:p w:rsidR="00CC6392" w:rsidRDefault="00CC6392" w:rsidP="00CC6392">
      <w:pPr>
        <w:jc w:val="center"/>
        <w:rPr>
          <w:rFonts w:ascii="Times New Roman" w:hAnsi="Times New Roman"/>
          <w:b/>
          <w:bCs/>
          <w:sz w:val="24"/>
          <w:szCs w:val="24"/>
        </w:rPr>
      </w:pPr>
    </w:p>
    <w:p w:rsidR="00CC6392" w:rsidRPr="00154239" w:rsidRDefault="00CC6392" w:rsidP="00CC6392">
      <w:pPr>
        <w:pStyle w:val="Heading3"/>
        <w:tabs>
          <w:tab w:val="left" w:pos="1440"/>
        </w:tabs>
        <w:spacing w:before="0" w:line="360" w:lineRule="auto"/>
        <w:jc w:val="both"/>
        <w:rPr>
          <w:rFonts w:ascii="Times New Roman" w:hAnsi="Times New Roman" w:cs="Times New Roman"/>
          <w:color w:val="595959" w:themeColor="text1" w:themeTint="A6"/>
          <w:sz w:val="24"/>
          <w:szCs w:val="24"/>
        </w:rPr>
      </w:pPr>
      <w:r w:rsidRPr="00154239">
        <w:rPr>
          <w:rFonts w:ascii="Times New Roman" w:hAnsi="Times New Roman" w:cs="Times New Roman"/>
          <w:color w:val="595959" w:themeColor="text1" w:themeTint="A6"/>
          <w:sz w:val="24"/>
          <w:szCs w:val="24"/>
        </w:rPr>
        <w:t>OBJECTIVES OF THE COURSE</w:t>
      </w:r>
    </w:p>
    <w:p w:rsidR="00CC6392" w:rsidRPr="00174419" w:rsidRDefault="00CC6392" w:rsidP="00CC6392">
      <w:pPr>
        <w:spacing w:after="0" w:line="360" w:lineRule="auto"/>
        <w:ind w:firstLine="720"/>
        <w:jc w:val="both"/>
        <w:rPr>
          <w:rFonts w:ascii="Times New Roman" w:hAnsi="Times New Roman"/>
          <w:sz w:val="24"/>
          <w:szCs w:val="24"/>
        </w:rPr>
      </w:pPr>
      <w:r w:rsidRPr="00174419">
        <w:rPr>
          <w:rFonts w:ascii="Times New Roman" w:hAnsi="Times New Roman"/>
          <w:sz w:val="24"/>
          <w:szCs w:val="24"/>
        </w:rPr>
        <w:t xml:space="preserve">To impart advanced practical knowledge to conduct a research project. To plan and design statistically, retrieve relevant literature, organize and conduct, process the data, photograph relevant observations, evaluate by statistical </w:t>
      </w:r>
      <w:proofErr w:type="spellStart"/>
      <w:r w:rsidRPr="00174419">
        <w:rPr>
          <w:rFonts w:ascii="Times New Roman" w:hAnsi="Times New Roman"/>
          <w:sz w:val="24"/>
          <w:szCs w:val="24"/>
        </w:rPr>
        <w:t>programmes</w:t>
      </w:r>
      <w:proofErr w:type="spellEnd"/>
      <w:r w:rsidRPr="00174419">
        <w:rPr>
          <w:rFonts w:ascii="Times New Roman" w:hAnsi="Times New Roman"/>
          <w:sz w:val="24"/>
          <w:szCs w:val="24"/>
        </w:rPr>
        <w:t>. Present the project in any regional/national conference/seminar during the second year of the course and submit for final semester examinations. The work has to be conducted in department under the guidance of the project supervisor. Interdisciplinary collaborations from external departments / institutions can be organized only for essential areas of the project. Industrial visit has been included along with the project work as a report (minimum of 10 pages) possibly with geo-tagged photographs. The method of valuation of the project and Industrial visit report submitted by the candidate is outlined as follows:</w:t>
      </w:r>
    </w:p>
    <w:p w:rsidR="00CC6392" w:rsidRPr="00174419" w:rsidRDefault="00CC6392" w:rsidP="00CC6392">
      <w:pPr>
        <w:spacing w:line="360" w:lineRule="auto"/>
        <w:ind w:firstLine="720"/>
        <w:rPr>
          <w:rFonts w:ascii="Times New Roman" w:hAnsi="Times New Roman"/>
          <w:sz w:val="24"/>
          <w:szCs w:val="24"/>
        </w:rPr>
      </w:pPr>
    </w:p>
    <w:p w:rsidR="00CC6392" w:rsidRPr="00174419" w:rsidRDefault="00CC6392" w:rsidP="00CC6392">
      <w:pPr>
        <w:spacing w:line="360" w:lineRule="auto"/>
        <w:ind w:firstLine="720"/>
        <w:rPr>
          <w:rFonts w:ascii="Times New Roman" w:hAnsi="Times New Roman"/>
          <w:sz w:val="24"/>
          <w:szCs w:val="24"/>
        </w:rPr>
      </w:pPr>
      <w:r w:rsidRPr="00174419">
        <w:rPr>
          <w:rFonts w:ascii="Times New Roman" w:hAnsi="Times New Roman"/>
          <w:sz w:val="24"/>
          <w:szCs w:val="24"/>
        </w:rPr>
        <w:t>Internal (2 out of 3 presentations)</w:t>
      </w:r>
      <w:r w:rsidRPr="00174419">
        <w:rPr>
          <w:rFonts w:ascii="Times New Roman" w:hAnsi="Times New Roman"/>
          <w:sz w:val="24"/>
          <w:szCs w:val="24"/>
        </w:rPr>
        <w:tab/>
        <w:t>-</w:t>
      </w:r>
      <w:r w:rsidRPr="00174419">
        <w:rPr>
          <w:rFonts w:ascii="Times New Roman" w:hAnsi="Times New Roman"/>
          <w:sz w:val="24"/>
          <w:szCs w:val="24"/>
        </w:rPr>
        <w:tab/>
        <w:t>25 Marks</w:t>
      </w:r>
    </w:p>
    <w:p w:rsidR="00CC6392" w:rsidRPr="00174419" w:rsidRDefault="00CC6392" w:rsidP="00CC6392">
      <w:pPr>
        <w:spacing w:line="360" w:lineRule="auto"/>
        <w:ind w:firstLine="720"/>
        <w:rPr>
          <w:rFonts w:ascii="Times New Roman" w:hAnsi="Times New Roman"/>
          <w:sz w:val="24"/>
          <w:szCs w:val="24"/>
        </w:rPr>
      </w:pPr>
      <w:r w:rsidRPr="00174419">
        <w:rPr>
          <w:rFonts w:ascii="Times New Roman" w:hAnsi="Times New Roman"/>
          <w:sz w:val="24"/>
          <w:szCs w:val="24"/>
        </w:rPr>
        <w:t>Viva</w:t>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t>-</w:t>
      </w:r>
      <w:r w:rsidRPr="00174419">
        <w:rPr>
          <w:rFonts w:ascii="Times New Roman" w:hAnsi="Times New Roman"/>
          <w:sz w:val="24"/>
          <w:szCs w:val="24"/>
        </w:rPr>
        <w:tab/>
        <w:t>15 Marks</w:t>
      </w:r>
    </w:p>
    <w:p w:rsidR="00CC6392" w:rsidRPr="00174419" w:rsidRDefault="00CC6392" w:rsidP="00CC6392">
      <w:pPr>
        <w:spacing w:after="0" w:line="360" w:lineRule="auto"/>
        <w:jc w:val="both"/>
        <w:rPr>
          <w:rFonts w:ascii="Times New Roman" w:hAnsi="Times New Roman"/>
          <w:sz w:val="24"/>
          <w:szCs w:val="24"/>
        </w:rPr>
      </w:pPr>
      <w:r w:rsidRPr="00174419">
        <w:rPr>
          <w:rFonts w:ascii="Times New Roman" w:hAnsi="Times New Roman"/>
          <w:sz w:val="24"/>
          <w:szCs w:val="24"/>
        </w:rPr>
        <w:tab/>
        <w:t>Project Report</w:t>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t>-</w:t>
      </w:r>
      <w:r w:rsidRPr="00174419">
        <w:rPr>
          <w:rFonts w:ascii="Times New Roman" w:hAnsi="Times New Roman"/>
          <w:sz w:val="24"/>
          <w:szCs w:val="24"/>
        </w:rPr>
        <w:tab/>
        <w:t>60 Marks</w:t>
      </w:r>
    </w:p>
    <w:p w:rsidR="00775557" w:rsidRDefault="00775557">
      <w:pPr>
        <w:rPr>
          <w:rFonts w:ascii="Times New Roman" w:hAnsi="Times New Roman"/>
          <w:b/>
          <w:bCs/>
          <w:sz w:val="24"/>
          <w:szCs w:val="24"/>
        </w:rPr>
      </w:pPr>
    </w:p>
    <w:p w:rsidR="002D606C" w:rsidRPr="00174419" w:rsidRDefault="002D606C" w:rsidP="002D606C">
      <w:pPr>
        <w:ind w:firstLine="720"/>
        <w:rPr>
          <w:rFonts w:ascii="Times New Roman" w:hAnsi="Times New Roman"/>
          <w:b/>
          <w:bCs/>
          <w:sz w:val="24"/>
          <w:szCs w:val="24"/>
        </w:rPr>
      </w:pPr>
      <w:r>
        <w:rPr>
          <w:rFonts w:ascii="Times New Roman" w:eastAsia="Bookman Old Style" w:hAnsi="Times New Roman" w:cs="Times New Roman"/>
          <w:b/>
        </w:rPr>
        <w:t>(</w:t>
      </w:r>
      <w:r w:rsidRPr="00107E2C">
        <w:rPr>
          <w:rFonts w:ascii="Times New Roman" w:eastAsia="Bookman Old Style" w:hAnsi="Times New Roman" w:cs="Times New Roman"/>
          <w:b/>
        </w:rPr>
        <w:t>Refer to the Regulations</w:t>
      </w:r>
      <w:r>
        <w:rPr>
          <w:rFonts w:ascii="Times New Roman" w:eastAsia="Bookman Old Style" w:hAnsi="Times New Roman" w:cs="Times New Roman"/>
          <w:b/>
        </w:rPr>
        <w:t xml:space="preserve"> for additional information)</w:t>
      </w:r>
    </w:p>
    <w:p w:rsidR="002D606C" w:rsidRDefault="002D606C">
      <w:pPr>
        <w:rPr>
          <w:rFonts w:ascii="Times New Roman" w:hAnsi="Times New Roman"/>
          <w:b/>
          <w:bCs/>
          <w:sz w:val="24"/>
          <w:szCs w:val="24"/>
        </w:rPr>
      </w:pPr>
      <w:r>
        <w:rPr>
          <w:rFonts w:ascii="Times New Roman" w:hAnsi="Times New Roman"/>
          <w:b/>
          <w:bCs/>
          <w:sz w:val="24"/>
          <w:szCs w:val="24"/>
        </w:rPr>
        <w:br w:type="page"/>
      </w:r>
    </w:p>
    <w:p w:rsidR="002D606C" w:rsidRDefault="002D606C">
      <w:pPr>
        <w:rPr>
          <w:rFonts w:ascii="Times New Roman" w:hAnsi="Times New Roman"/>
          <w:b/>
          <w:bCs/>
          <w:sz w:val="24"/>
          <w:szCs w:val="24"/>
        </w:rPr>
      </w:pPr>
    </w:p>
    <w:p w:rsidR="00CC6392" w:rsidRPr="00174419" w:rsidRDefault="00CC6392" w:rsidP="00CC6392">
      <w:pPr>
        <w:spacing w:after="0"/>
        <w:jc w:val="center"/>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90"/>
        <w:gridCol w:w="270"/>
        <w:gridCol w:w="89"/>
        <w:gridCol w:w="811"/>
        <w:gridCol w:w="1260"/>
        <w:gridCol w:w="360"/>
        <w:gridCol w:w="360"/>
        <w:gridCol w:w="360"/>
        <w:gridCol w:w="360"/>
        <w:gridCol w:w="990"/>
        <w:gridCol w:w="810"/>
        <w:gridCol w:w="180"/>
        <w:gridCol w:w="338"/>
        <w:gridCol w:w="112"/>
        <w:gridCol w:w="720"/>
        <w:gridCol w:w="360"/>
        <w:gridCol w:w="990"/>
      </w:tblGrid>
      <w:tr w:rsidR="00CC6392" w:rsidRPr="00174419" w:rsidTr="00F065D0">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170" w:type="dxa"/>
            <w:gridSpan w:val="3"/>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700" w:type="dxa"/>
            <w:gridSpan w:val="6"/>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065D0">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170"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99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F065D0">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CC6392" w:rsidRPr="00093A8B" w:rsidRDefault="00CC6392" w:rsidP="00F065D0">
            <w:pPr>
              <w:spacing w:after="0" w:line="240" w:lineRule="auto"/>
              <w:jc w:val="center"/>
              <w:rPr>
                <w:rFonts w:ascii="Times New Roman" w:hAnsi="Times New Roman"/>
                <w:b/>
              </w:rPr>
            </w:pPr>
            <w:r w:rsidRPr="00093A8B">
              <w:rPr>
                <w:rFonts w:ascii="Times New Roman" w:eastAsia="Times New Roman" w:hAnsi="Times New Roman" w:cs="Times New Roman"/>
                <w:b/>
                <w:sz w:val="24"/>
                <w:szCs w:val="24"/>
              </w:rPr>
              <w:t>23PMICE44</w:t>
            </w:r>
            <w:r>
              <w:rPr>
                <w:rFonts w:ascii="Times New Roman" w:eastAsia="Times New Roman" w:hAnsi="Times New Roman" w:cs="Times New Roman"/>
                <w:b/>
                <w:sz w:val="24"/>
                <w:szCs w:val="24"/>
              </w:rPr>
              <w:t>-1</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Bioenergy</w:t>
            </w:r>
          </w:p>
        </w:tc>
        <w:tc>
          <w:tcPr>
            <w:tcW w:w="12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Elective Course VI</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(Choice 1)</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4</w:t>
            </w:r>
          </w:p>
        </w:tc>
        <w:tc>
          <w:tcPr>
            <w:tcW w:w="630" w:type="dxa"/>
            <w:gridSpan w:val="3"/>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99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378" w:type="dxa"/>
            <w:gridSpan w:val="18"/>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rPr>
          <w:trHeight w:val="268"/>
        </w:trPr>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1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shd w:val="clear" w:color="auto" w:fill="FFFFFF"/>
              </w:rPr>
              <w:t xml:space="preserve">Acquire knowledge </w:t>
            </w:r>
            <w:r w:rsidRPr="00174419">
              <w:rPr>
                <w:rFonts w:ascii="Times New Roman" w:hAnsi="Times New Roman"/>
                <w:sz w:val="24"/>
                <w:szCs w:val="24"/>
              </w:rPr>
              <w:t xml:space="preserve">on bioenergy utilizing organic wastes for energy recovery. </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1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Discuss methods and strategies of exploiting microbes for the production technology of biodiesel.</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1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Default"/>
              <w:jc w:val="both"/>
            </w:pPr>
            <w:r w:rsidRPr="00174419">
              <w:t>Describe resources and techniques for the production and estimation of eco-friendly biofuels and the extent of their use potentially.</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1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Gain knowledge for executing biogas plant in communities.</w:t>
            </w:r>
          </w:p>
        </w:tc>
      </w:tr>
      <w:tr w:rsidR="00CC6392" w:rsidRPr="00174419" w:rsidTr="00F065D0">
        <w:tc>
          <w:tcPr>
            <w:tcW w:w="1367"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11" w:type="dxa"/>
            <w:gridSpan w:val="1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Explain possibility of using microbes for the production of bio-hydrogen as a source of future fuel.</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4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rPr>
          <w:trHeight w:val="1413"/>
        </w:trPr>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4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rPr>
              <w:t>Bioenergy – Biomass Energy Resources. Biomass conversion methods. Microbes as bioresources for bioenergy products (Bacteria, fungi, yeast and microalgae) - Bioprospecting of microbial strains for biofuel production.</w:t>
            </w:r>
          </w:p>
        </w:tc>
        <w:tc>
          <w:tcPr>
            <w:tcW w:w="117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4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lang w:eastAsia="en-IN"/>
              </w:rPr>
              <w:t xml:space="preserve">Biodiesel − </w:t>
            </w:r>
            <w:r w:rsidRPr="00174419">
              <w:rPr>
                <w:rFonts w:ascii="Times New Roman" w:hAnsi="Times New Roman"/>
                <w:sz w:val="24"/>
                <w:szCs w:val="24"/>
              </w:rPr>
              <w:t>Microbes and Biodiesel. Production and feed stock. Techniques of lipid extraction and conversion to biodiesel. Biodiesel quality and its assessment. Strategies of genetic engineering of organisms for biod</w:t>
            </w:r>
            <w:r w:rsidRPr="00174419">
              <w:rPr>
                <w:rFonts w:ascii="Times New Roman" w:hAnsi="Times New Roman"/>
                <w:sz w:val="24"/>
                <w:szCs w:val="24"/>
                <w:lang w:eastAsia="en-IN"/>
              </w:rPr>
              <w:t>iesel</w:t>
            </w:r>
            <w:r w:rsidRPr="00174419">
              <w:rPr>
                <w:rFonts w:ascii="Times New Roman" w:hAnsi="Times New Roman"/>
                <w:sz w:val="24"/>
                <w:szCs w:val="24"/>
              </w:rPr>
              <w:t xml:space="preserve"> production. </w:t>
            </w:r>
            <w:r w:rsidRPr="00174419">
              <w:rPr>
                <w:rFonts w:ascii="Times New Roman" w:hAnsi="Times New Roman"/>
                <w:sz w:val="24"/>
                <w:szCs w:val="24"/>
                <w:lang w:eastAsia="en-IN"/>
              </w:rPr>
              <w:t>Biodiesel production from single cell organisms (</w:t>
            </w:r>
            <w:r w:rsidRPr="00174419">
              <w:rPr>
                <w:rFonts w:ascii="Times New Roman" w:hAnsi="Times New Roman"/>
                <w:i/>
                <w:sz w:val="24"/>
                <w:szCs w:val="24"/>
                <w:lang w:eastAsia="en-IN"/>
              </w:rPr>
              <w:t xml:space="preserve">Cryptococcus, </w:t>
            </w:r>
            <w:proofErr w:type="spellStart"/>
            <w:r w:rsidRPr="00174419">
              <w:rPr>
                <w:rFonts w:ascii="Times New Roman" w:hAnsi="Times New Roman"/>
                <w:i/>
                <w:sz w:val="24"/>
                <w:szCs w:val="24"/>
                <w:lang w:eastAsia="en-IN"/>
              </w:rPr>
              <w:t>Cunninghamella</w:t>
            </w:r>
            <w:proofErr w:type="spellEnd"/>
            <w:r w:rsidRPr="00174419">
              <w:rPr>
                <w:rFonts w:ascii="Times New Roman" w:hAnsi="Times New Roman"/>
                <w:i/>
                <w:sz w:val="24"/>
                <w:szCs w:val="24"/>
                <w:lang w:eastAsia="en-IN"/>
              </w:rPr>
              <w:t xml:space="preserve">, </w:t>
            </w:r>
            <w:proofErr w:type="spellStart"/>
            <w:r w:rsidRPr="00174419">
              <w:rPr>
                <w:rFonts w:ascii="Times New Roman" w:hAnsi="Times New Roman"/>
                <w:bCs/>
                <w:i/>
                <w:sz w:val="24"/>
                <w:szCs w:val="24"/>
                <w:shd w:val="clear" w:color="auto" w:fill="FFFFFF"/>
              </w:rPr>
              <w:t>Mortierella</w:t>
            </w:r>
            <w:proofErr w:type="spellEnd"/>
            <w:r w:rsidRPr="00174419">
              <w:rPr>
                <w:rFonts w:ascii="Times New Roman" w:hAnsi="Times New Roman"/>
                <w:bCs/>
                <w:sz w:val="24"/>
                <w:szCs w:val="24"/>
                <w:shd w:val="clear" w:color="auto" w:fill="FFFFFF"/>
              </w:rPr>
              <w:t>)</w:t>
            </w:r>
            <w:r w:rsidRPr="00174419">
              <w:rPr>
                <w:rFonts w:ascii="Times New Roman" w:hAnsi="Times New Roman"/>
                <w:sz w:val="24"/>
                <w:szCs w:val="24"/>
              </w:rPr>
              <w:t>.</w:t>
            </w:r>
          </w:p>
        </w:tc>
        <w:tc>
          <w:tcPr>
            <w:tcW w:w="117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4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rPr>
              <w:t xml:space="preserve">Alcoholic Fuels from microorganisms: Biochemical conversion to ethanol: Biomass pre-treatment, Starch to sucrose conversion and Sucrose to ethanol fermentation. Role of enzymes and their applications in ethanol production. Distillation and Quantification of ethanol.  Production and Estimation of biobutanol, </w:t>
            </w:r>
            <w:proofErr w:type="spellStart"/>
            <w:r w:rsidRPr="00174419">
              <w:rPr>
                <w:rFonts w:ascii="Times New Roman" w:hAnsi="Times New Roman"/>
                <w:sz w:val="24"/>
                <w:szCs w:val="24"/>
              </w:rPr>
              <w:t>biomethanol</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biopropanol</w:t>
            </w:r>
            <w:proofErr w:type="spellEnd"/>
            <w:r w:rsidRPr="00174419">
              <w:rPr>
                <w:rFonts w:ascii="Times New Roman" w:hAnsi="Times New Roman"/>
                <w:sz w:val="24"/>
                <w:szCs w:val="24"/>
              </w:rPr>
              <w:t xml:space="preserve"> and </w:t>
            </w:r>
            <w:proofErr w:type="spellStart"/>
            <w:r w:rsidRPr="00174419">
              <w:rPr>
                <w:rFonts w:ascii="Times New Roman" w:hAnsi="Times New Roman"/>
                <w:sz w:val="24"/>
                <w:szCs w:val="24"/>
              </w:rPr>
              <w:t>bioglycerol</w:t>
            </w:r>
            <w:proofErr w:type="spellEnd"/>
            <w:r w:rsidRPr="00174419">
              <w:rPr>
                <w:rFonts w:ascii="Times New Roman" w:hAnsi="Times New Roman"/>
                <w:sz w:val="24"/>
                <w:szCs w:val="24"/>
              </w:rPr>
              <w:t xml:space="preserve">. </w:t>
            </w:r>
          </w:p>
        </w:tc>
        <w:tc>
          <w:tcPr>
            <w:tcW w:w="117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4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sz w:val="24"/>
                <w:szCs w:val="24"/>
              </w:rPr>
            </w:pPr>
            <w:r w:rsidRPr="00174419">
              <w:rPr>
                <w:rFonts w:ascii="Times New Roman" w:hAnsi="Times New Roman"/>
                <w:sz w:val="24"/>
                <w:szCs w:val="24"/>
              </w:rPr>
              <w:t>Biogas - Microbes and Biogas production, Biogas plants – types – design – construction– Biogas Bottling Technology and Development in India, Biogas appliances – burner, luminaries and power generation – effect on engine performance. Application of Biogas slurry in agriculture</w:t>
            </w:r>
            <w:r w:rsidRPr="00174419">
              <w:rPr>
                <w:rFonts w:ascii="Times New Roman" w:hAnsi="Times New Roman"/>
                <w:b/>
                <w:sz w:val="24"/>
                <w:szCs w:val="24"/>
              </w:rPr>
              <w:t>.</w:t>
            </w:r>
          </w:p>
        </w:tc>
        <w:tc>
          <w:tcPr>
            <w:tcW w:w="117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940" w:type="dxa"/>
            <w:gridSpan w:val="1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Biohydrogen– Production from bacteria and algae. Commercialized microalgae (</w:t>
            </w:r>
            <w:r w:rsidRPr="00174419">
              <w:rPr>
                <w:rFonts w:ascii="Times New Roman" w:hAnsi="Times New Roman"/>
                <w:i/>
                <w:sz w:val="24"/>
                <w:szCs w:val="24"/>
              </w:rPr>
              <w:t xml:space="preserve">Spirulina, </w:t>
            </w:r>
            <w:proofErr w:type="spellStart"/>
            <w:r w:rsidRPr="00174419">
              <w:rPr>
                <w:rFonts w:ascii="Times New Roman" w:hAnsi="Times New Roman"/>
                <w:i/>
                <w:sz w:val="24"/>
                <w:szCs w:val="24"/>
              </w:rPr>
              <w:t>Dunaliella</w:t>
            </w:r>
            <w:proofErr w:type="spellEnd"/>
            <w:r w:rsidRPr="00174419">
              <w:rPr>
                <w:rFonts w:ascii="Times New Roman" w:hAnsi="Times New Roman"/>
                <w:i/>
                <w:sz w:val="24"/>
                <w:szCs w:val="24"/>
              </w:rPr>
              <w:t xml:space="preserve">, </w:t>
            </w:r>
            <w:proofErr w:type="spellStart"/>
            <w:r w:rsidRPr="00174419">
              <w:rPr>
                <w:rFonts w:ascii="Times New Roman" w:hAnsi="Times New Roman"/>
                <w:i/>
                <w:sz w:val="24"/>
                <w:szCs w:val="24"/>
              </w:rPr>
              <w:t>Hematococcus</w:t>
            </w:r>
            <w:proofErr w:type="spellEnd"/>
            <w:r w:rsidRPr="00174419">
              <w:rPr>
                <w:rFonts w:ascii="Times New Roman" w:hAnsi="Times New Roman"/>
                <w:i/>
                <w:sz w:val="24"/>
                <w:szCs w:val="24"/>
              </w:rPr>
              <w:t xml:space="preserve"> </w:t>
            </w:r>
            <w:r w:rsidRPr="00174419">
              <w:rPr>
                <w:rFonts w:ascii="Times New Roman" w:hAnsi="Times New Roman"/>
                <w:iCs/>
                <w:sz w:val="24"/>
                <w:szCs w:val="24"/>
              </w:rPr>
              <w:t>and</w:t>
            </w:r>
            <w:r w:rsidRPr="00174419">
              <w:rPr>
                <w:rFonts w:ascii="Times New Roman" w:hAnsi="Times New Roman"/>
                <w:i/>
                <w:sz w:val="24"/>
                <w:szCs w:val="24"/>
              </w:rPr>
              <w:t xml:space="preserve"> Chlorella</w:t>
            </w:r>
            <w:r w:rsidRPr="00174419">
              <w:rPr>
                <w:rFonts w:ascii="Times New Roman" w:hAnsi="Times New Roman"/>
                <w:sz w:val="24"/>
                <w:szCs w:val="24"/>
              </w:rPr>
              <w:t>) and their production. Economics of microalgae production. Cultivation of seaweeds. Microbial fuel cells.</w:t>
            </w:r>
          </w:p>
        </w:tc>
        <w:tc>
          <w:tcPr>
            <w:tcW w:w="117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5940" w:type="dxa"/>
            <w:gridSpan w:val="1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377"/>
        </w:trPr>
        <w:tc>
          <w:tcPr>
            <w:tcW w:w="9378" w:type="dxa"/>
            <w:gridSpan w:val="18"/>
            <w:tcBorders>
              <w:top w:val="single" w:sz="4" w:space="0" w:color="000000"/>
              <w:left w:val="single" w:sz="4" w:space="0" w:color="000000"/>
              <w:bottom w:val="single" w:sz="4" w:space="0" w:color="000000"/>
              <w:right w:val="single" w:sz="4" w:space="0" w:color="000000"/>
            </w:tcBorders>
            <w:hideMark/>
          </w:tcPr>
          <w:p w:rsidR="009B1E58" w:rsidRDefault="009B1E58" w:rsidP="00F065D0">
            <w:pPr>
              <w:spacing w:after="0" w:line="240" w:lineRule="auto"/>
              <w:jc w:val="center"/>
              <w:rPr>
                <w:rFonts w:ascii="Times New Roman" w:hAnsi="Times New Roman"/>
                <w:b/>
                <w:sz w:val="24"/>
                <w:szCs w:val="24"/>
              </w:rPr>
            </w:pPr>
          </w:p>
          <w:p w:rsidR="009B1E58" w:rsidRDefault="009B1E58" w:rsidP="00F065D0">
            <w:pPr>
              <w:spacing w:after="0" w:line="240" w:lineRule="auto"/>
              <w:jc w:val="center"/>
              <w:rPr>
                <w:rFonts w:ascii="Times New Roman" w:hAnsi="Times New Roman"/>
                <w:b/>
                <w:sz w:val="24"/>
                <w:szCs w:val="24"/>
              </w:rPr>
            </w:pP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100" w:type="dxa"/>
            <w:gridSpan w:val="15"/>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918"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Evaluate the various aspects of biomass production and their implementation.</w:t>
            </w:r>
          </w:p>
        </w:tc>
        <w:tc>
          <w:tcPr>
            <w:tcW w:w="2182"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PO5, PO6</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918"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Design and construct a biodiesel plant.</w:t>
            </w:r>
          </w:p>
        </w:tc>
        <w:tc>
          <w:tcPr>
            <w:tcW w:w="2182"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PO7, PO8, PO11,</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918"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Carry out the process of fermentation for bio – alcohol fuels.</w:t>
            </w:r>
          </w:p>
        </w:tc>
        <w:tc>
          <w:tcPr>
            <w:tcW w:w="2182"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PO1, PO4, PO5, PO7,</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918"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Identify the nature of biogas as a biofuel and their technologies and applications.</w:t>
            </w:r>
          </w:p>
        </w:tc>
        <w:tc>
          <w:tcPr>
            <w:tcW w:w="2182"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PO5, PO7, PO8, PO11.</w:t>
            </w:r>
          </w:p>
        </w:tc>
      </w:tr>
      <w:tr w:rsidR="00CC6392" w:rsidRPr="00174419" w:rsidTr="00F065D0">
        <w:tc>
          <w:tcPr>
            <w:tcW w:w="127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918"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Design, execute and extract biohydrogen from algae.</w:t>
            </w:r>
          </w:p>
        </w:tc>
        <w:tc>
          <w:tcPr>
            <w:tcW w:w="2182"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rPr>
          <w:trHeight w:val="332"/>
        </w:trPr>
        <w:tc>
          <w:tcPr>
            <w:tcW w:w="9378"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rPr>
          <w:trHeight w:val="573"/>
        </w:trPr>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Dahiya A. (2014). Bioenergy- Biomass to Biofuel.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Academic Press Editor.</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Brown R. C. (2003). </w:t>
            </w:r>
            <w:proofErr w:type="spellStart"/>
            <w:r w:rsidRPr="00174419">
              <w:rPr>
                <w:rFonts w:ascii="Times New Roman" w:hAnsi="Times New Roman"/>
                <w:sz w:val="24"/>
                <w:szCs w:val="24"/>
              </w:rPr>
              <w:t>Biorenewable</w:t>
            </w:r>
            <w:proofErr w:type="spellEnd"/>
            <w:r w:rsidRPr="00174419">
              <w:rPr>
                <w:rFonts w:ascii="Times New Roman" w:hAnsi="Times New Roman"/>
                <w:sz w:val="24"/>
                <w:szCs w:val="24"/>
              </w:rPr>
              <w:t xml:space="preserve"> Resources: Engineering New Products from Agriculture.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Wiley Blackwell Publishing.</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shd w:val="clear" w:color="auto" w:fill="FFFFFF"/>
              </w:rPr>
              <w:t>Jawaid</w:t>
            </w:r>
            <w:proofErr w:type="spellEnd"/>
            <w:r w:rsidRPr="00174419">
              <w:rPr>
                <w:rFonts w:ascii="Times New Roman" w:hAnsi="Times New Roman"/>
                <w:sz w:val="24"/>
                <w:szCs w:val="24"/>
                <w:shd w:val="clear" w:color="auto" w:fill="FFFFFF"/>
              </w:rPr>
              <w:t xml:space="preserve"> M., Hakeem K. R. and Rashid U</w:t>
            </w:r>
            <w:r w:rsidRPr="00174419">
              <w:rPr>
                <w:rFonts w:ascii="Times New Roman" w:hAnsi="Times New Roman"/>
                <w:sz w:val="24"/>
                <w:szCs w:val="24"/>
              </w:rPr>
              <w:t xml:space="preserve">. (2014). </w:t>
            </w:r>
            <w:r w:rsidRPr="00174419">
              <w:rPr>
                <w:rFonts w:ascii="Times New Roman" w:hAnsi="Times New Roman"/>
                <w:sz w:val="24"/>
                <w:szCs w:val="24"/>
                <w:shd w:val="clear" w:color="auto" w:fill="FFFFFF"/>
              </w:rPr>
              <w:t xml:space="preserve">Biomass and Bioenergy: Processing and Properties. </w:t>
            </w:r>
            <w:r w:rsidRPr="00174419">
              <w:rPr>
                <w:rFonts w:ascii="Times New Roman" w:hAnsi="Times New Roman"/>
                <w:sz w:val="24"/>
                <w:szCs w:val="24"/>
              </w:rPr>
              <w:t>(1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w:t>
            </w:r>
            <w:r w:rsidRPr="00174419">
              <w:rPr>
                <w:rFonts w:ascii="Times New Roman" w:hAnsi="Times New Roman"/>
                <w:sz w:val="24"/>
                <w:szCs w:val="24"/>
                <w:shd w:val="clear" w:color="auto" w:fill="FFFFFF"/>
              </w:rPr>
              <w:t>. Springer Cham.</w:t>
            </w:r>
            <w:r w:rsidRPr="00174419">
              <w:rPr>
                <w:rFonts w:ascii="Times New Roman" w:hAnsi="Times New Roman"/>
                <w:sz w:val="24"/>
                <w:szCs w:val="24"/>
              </w:rPr>
              <w:t xml:space="preserve"> </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shd w:val="clear" w:color="auto" w:fill="FFFFFF"/>
              </w:rPr>
            </w:pPr>
            <w:proofErr w:type="spellStart"/>
            <w:r w:rsidRPr="00174419">
              <w:rPr>
                <w:rFonts w:ascii="Times New Roman" w:hAnsi="Times New Roman"/>
                <w:sz w:val="24"/>
                <w:szCs w:val="24"/>
                <w:shd w:val="clear" w:color="auto" w:fill="FFFFFF"/>
              </w:rPr>
              <w:t>Caye</w:t>
            </w:r>
            <w:proofErr w:type="spellEnd"/>
            <w:r w:rsidRPr="00174419">
              <w:rPr>
                <w:rFonts w:ascii="Times New Roman" w:hAnsi="Times New Roman"/>
                <w:sz w:val="24"/>
                <w:szCs w:val="24"/>
                <w:shd w:val="clear" w:color="auto" w:fill="FFFFFF"/>
              </w:rPr>
              <w:t xml:space="preserve"> M. </w:t>
            </w:r>
            <w:proofErr w:type="spellStart"/>
            <w:r w:rsidRPr="00174419">
              <w:rPr>
                <w:rFonts w:ascii="Times New Roman" w:hAnsi="Times New Roman"/>
                <w:sz w:val="24"/>
                <w:szCs w:val="24"/>
                <w:shd w:val="clear" w:color="auto" w:fill="FFFFFF"/>
              </w:rPr>
              <w:t>Drapcho</w:t>
            </w:r>
            <w:proofErr w:type="spellEnd"/>
            <w:r w:rsidRPr="00174419">
              <w:rPr>
                <w:rFonts w:ascii="Times New Roman" w:hAnsi="Times New Roman"/>
                <w:sz w:val="24"/>
                <w:szCs w:val="24"/>
                <w:shd w:val="clear" w:color="auto" w:fill="FFFFFF"/>
              </w:rPr>
              <w:t xml:space="preserve">, </w:t>
            </w:r>
            <w:proofErr w:type="spellStart"/>
            <w:r w:rsidRPr="00174419">
              <w:rPr>
                <w:rFonts w:ascii="Times New Roman" w:hAnsi="Times New Roman"/>
                <w:sz w:val="24"/>
                <w:szCs w:val="24"/>
                <w:shd w:val="clear" w:color="auto" w:fill="FFFFFF"/>
              </w:rPr>
              <w:t>Tery</w:t>
            </w:r>
            <w:proofErr w:type="spellEnd"/>
            <w:r w:rsidRPr="00174419">
              <w:rPr>
                <w:rFonts w:ascii="Times New Roman" w:hAnsi="Times New Roman"/>
                <w:sz w:val="24"/>
                <w:szCs w:val="24"/>
                <w:shd w:val="clear" w:color="auto" w:fill="FFFFFF"/>
              </w:rPr>
              <w:t xml:space="preserve"> H. Walker (Biofuels </w:t>
            </w:r>
            <w:proofErr w:type="spellStart"/>
            <w:r w:rsidRPr="00174419">
              <w:rPr>
                <w:rFonts w:ascii="Times New Roman" w:hAnsi="Times New Roman"/>
                <w:sz w:val="24"/>
                <w:szCs w:val="24"/>
                <w:shd w:val="clear" w:color="auto" w:fill="FFFFFF"/>
              </w:rPr>
              <w:t>EngineeringProcess</w:t>
            </w:r>
            <w:proofErr w:type="spellEnd"/>
            <w:r w:rsidRPr="00174419">
              <w:rPr>
                <w:rFonts w:ascii="Times New Roman" w:hAnsi="Times New Roman"/>
                <w:sz w:val="24"/>
                <w:szCs w:val="24"/>
                <w:shd w:val="clear" w:color="auto" w:fill="FFFFFF"/>
              </w:rPr>
              <w:t xml:space="preserve"> Technology. McGraw Hill.</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Teri. Bio energy Powering the Future. Pearson Longman Publications.</w:t>
            </w:r>
          </w:p>
        </w:tc>
      </w:tr>
      <w:tr w:rsidR="00CC6392" w:rsidRPr="00174419" w:rsidTr="00F065D0">
        <w:trPr>
          <w:trHeight w:val="350"/>
        </w:trPr>
        <w:tc>
          <w:tcPr>
            <w:tcW w:w="9378"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bCs/>
                <w:sz w:val="24"/>
                <w:szCs w:val="24"/>
              </w:rPr>
              <w:t>Konur</w:t>
            </w:r>
            <w:proofErr w:type="spellEnd"/>
            <w:r w:rsidRPr="00174419">
              <w:rPr>
                <w:rFonts w:ascii="Times New Roman" w:hAnsi="Times New Roman"/>
                <w:bCs/>
                <w:sz w:val="24"/>
                <w:szCs w:val="24"/>
              </w:rPr>
              <w:t xml:space="preserve"> O. </w:t>
            </w:r>
            <w:r w:rsidRPr="00174419">
              <w:rPr>
                <w:rFonts w:ascii="Times New Roman" w:hAnsi="Times New Roman"/>
                <w:sz w:val="24"/>
                <w:szCs w:val="24"/>
              </w:rPr>
              <w:t>(</w:t>
            </w:r>
            <w:r w:rsidRPr="00174419">
              <w:rPr>
                <w:rFonts w:ascii="Times New Roman" w:hAnsi="Times New Roman"/>
                <w:bCs/>
                <w:sz w:val="24"/>
                <w:szCs w:val="24"/>
              </w:rPr>
              <w:t>2018</w:t>
            </w:r>
            <w:r w:rsidRPr="00174419">
              <w:rPr>
                <w:rFonts w:ascii="Times New Roman" w:hAnsi="Times New Roman"/>
                <w:sz w:val="24"/>
                <w:szCs w:val="24"/>
              </w:rPr>
              <w:t>)</w:t>
            </w:r>
            <w:r w:rsidRPr="00174419">
              <w:rPr>
                <w:rFonts w:ascii="Times New Roman" w:hAnsi="Times New Roman"/>
                <w:bCs/>
                <w:sz w:val="24"/>
                <w:szCs w:val="24"/>
              </w:rPr>
              <w:t>. Bioenergy and Biofuels.</w:t>
            </w:r>
            <w:r w:rsidRPr="00174419">
              <w:rPr>
                <w:rFonts w:ascii="Times New Roman" w:hAnsi="Times New Roman"/>
                <w:sz w:val="24"/>
                <w:szCs w:val="24"/>
              </w:rPr>
              <w:t xml:space="preserve">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t>
            </w:r>
            <w:r w:rsidRPr="00174419">
              <w:rPr>
                <w:rFonts w:ascii="Times New Roman" w:hAnsi="Times New Roman"/>
                <w:sz w:val="24"/>
                <w:szCs w:val="24"/>
                <w:shd w:val="clear" w:color="auto" w:fill="FFFFFF"/>
              </w:rPr>
              <w:t>CRC Press.</w:t>
            </w:r>
            <w:r w:rsidRPr="00174419">
              <w:rPr>
                <w:rFonts w:ascii="Times New Roman" w:hAnsi="Times New Roman"/>
                <w:sz w:val="24"/>
                <w:szCs w:val="24"/>
              </w:rPr>
              <w:t xml:space="preserve"> </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Style w:val="Emphasis"/>
                <w:rFonts w:ascii="Times New Roman" w:eastAsia="DengXian Light" w:hAnsi="Times New Roman"/>
                <w:sz w:val="24"/>
                <w:szCs w:val="24"/>
                <w:shd w:val="clear" w:color="auto" w:fill="FFFFFF"/>
              </w:rPr>
              <w:t>Lee</w:t>
            </w:r>
            <w:r w:rsidRPr="00174419">
              <w:rPr>
                <w:rFonts w:ascii="Times New Roman" w:hAnsi="Times New Roman"/>
                <w:bCs/>
                <w:sz w:val="24"/>
                <w:szCs w:val="24"/>
              </w:rPr>
              <w:t xml:space="preserve"> J. </w:t>
            </w:r>
            <w:proofErr w:type="gramStart"/>
            <w:r w:rsidRPr="00174419">
              <w:rPr>
                <w:rFonts w:ascii="Times New Roman" w:hAnsi="Times New Roman"/>
                <w:bCs/>
                <w:sz w:val="24"/>
                <w:szCs w:val="24"/>
              </w:rPr>
              <w:t>W.</w:t>
            </w:r>
            <w:r w:rsidRPr="00174419">
              <w:rPr>
                <w:rFonts w:ascii="Times New Roman" w:hAnsi="Times New Roman"/>
                <w:sz w:val="24"/>
                <w:szCs w:val="24"/>
              </w:rPr>
              <w:t>(</w:t>
            </w:r>
            <w:proofErr w:type="gramEnd"/>
            <w:r w:rsidRPr="00174419">
              <w:rPr>
                <w:rFonts w:ascii="Times New Roman" w:hAnsi="Times New Roman"/>
                <w:bCs/>
                <w:sz w:val="24"/>
                <w:szCs w:val="24"/>
              </w:rPr>
              <w:t>2012</w:t>
            </w:r>
            <w:r w:rsidRPr="00174419">
              <w:rPr>
                <w:rFonts w:ascii="Times New Roman" w:hAnsi="Times New Roman"/>
                <w:sz w:val="24"/>
                <w:szCs w:val="24"/>
              </w:rPr>
              <w:t>)</w:t>
            </w:r>
            <w:r w:rsidRPr="00174419">
              <w:rPr>
                <w:rFonts w:ascii="Times New Roman" w:hAnsi="Times New Roman"/>
                <w:bCs/>
                <w:sz w:val="24"/>
                <w:szCs w:val="24"/>
              </w:rPr>
              <w:t>. Advanced</w:t>
            </w:r>
            <w:r w:rsidRPr="00174419">
              <w:rPr>
                <w:rFonts w:ascii="Times New Roman" w:hAnsi="Times New Roman"/>
                <w:sz w:val="24"/>
                <w:szCs w:val="24"/>
                <w:shd w:val="clear" w:color="auto" w:fill="FFFFFF"/>
              </w:rPr>
              <w:t xml:space="preserve"> Biofuels and Bioproducts. </w:t>
            </w:r>
            <w:r w:rsidRPr="00174419">
              <w:rPr>
                <w:rFonts w:ascii="Times New Roman" w:hAnsi="Times New Roman"/>
                <w:sz w:val="24"/>
                <w:szCs w:val="24"/>
              </w:rPr>
              <w:t>(</w:t>
            </w:r>
            <w:r w:rsidRPr="00174419">
              <w:rPr>
                <w:rFonts w:ascii="Times New Roman" w:hAnsi="Times New Roman"/>
                <w:sz w:val="24"/>
                <w:szCs w:val="24"/>
                <w:shd w:val="clear" w:color="auto" w:fill="FFFFFF"/>
              </w:rPr>
              <w:t>13</w:t>
            </w:r>
            <w:r w:rsidRPr="00174419">
              <w:rPr>
                <w:rFonts w:ascii="Times New Roman" w:hAnsi="Times New Roman"/>
                <w:sz w:val="24"/>
                <w:szCs w:val="24"/>
                <w:shd w:val="clear" w:color="auto" w:fill="FFFFFF"/>
                <w:vertAlign w:val="superscript"/>
              </w:rPr>
              <w:t xml:space="preserve">th </w:t>
            </w:r>
            <w:r w:rsidRPr="00174419">
              <w:rPr>
                <w:rFonts w:ascii="Times New Roman" w:hAnsi="Times New Roman"/>
                <w:sz w:val="24"/>
                <w:szCs w:val="24"/>
                <w:shd w:val="clear" w:color="auto" w:fill="FFFFFF"/>
              </w:rPr>
              <w:t>Edition)</w:t>
            </w:r>
            <w:r w:rsidRPr="00174419">
              <w:rPr>
                <w:rFonts w:ascii="Times New Roman" w:hAnsi="Times New Roman"/>
                <w:bCs/>
                <w:sz w:val="24"/>
                <w:szCs w:val="24"/>
              </w:rPr>
              <w:t>, Springer</w:t>
            </w:r>
            <w:r w:rsidRPr="00174419">
              <w:rPr>
                <w:rFonts w:ascii="Times New Roman" w:hAnsi="Times New Roman"/>
                <w:sz w:val="24"/>
                <w:szCs w:val="24"/>
                <w:shd w:val="clear" w:color="auto" w:fill="FFFFFF"/>
              </w:rPr>
              <w:t>.</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Khanal</w:t>
            </w:r>
            <w:proofErr w:type="spellEnd"/>
            <w:r w:rsidRPr="00174419">
              <w:rPr>
                <w:rFonts w:ascii="Times New Roman" w:hAnsi="Times New Roman"/>
                <w:sz w:val="24"/>
                <w:szCs w:val="24"/>
              </w:rPr>
              <w:t xml:space="preserve"> S. (2008). Anaerobic Biotechnology for Bioenergy Production: Principles and Applications. (8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Wiley-Blackwell Publishing. </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Pradeep </w:t>
            </w:r>
            <w:proofErr w:type="gramStart"/>
            <w:r w:rsidRPr="00174419">
              <w:rPr>
                <w:rFonts w:ascii="Times New Roman" w:hAnsi="Times New Roman"/>
                <w:sz w:val="24"/>
                <w:szCs w:val="24"/>
              </w:rPr>
              <w:t>Chaturvedi.(</w:t>
            </w:r>
            <w:proofErr w:type="gramEnd"/>
            <w:r w:rsidRPr="00174419">
              <w:rPr>
                <w:rFonts w:ascii="Times New Roman" w:hAnsi="Times New Roman"/>
                <w:sz w:val="24"/>
                <w:szCs w:val="24"/>
              </w:rPr>
              <w:t>1995).  Bioenergy Resources. Concept Publishing Company.</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Lee S. (2018</w:t>
            </w:r>
            <w:proofErr w:type="gramStart"/>
            <w:r w:rsidRPr="00174419">
              <w:rPr>
                <w:rFonts w:ascii="Times New Roman" w:hAnsi="Times New Roman"/>
                <w:sz w:val="24"/>
                <w:szCs w:val="24"/>
              </w:rPr>
              <w:t>).Biofuel</w:t>
            </w:r>
            <w:proofErr w:type="gramEnd"/>
            <w:r w:rsidRPr="00174419">
              <w:rPr>
                <w:rFonts w:ascii="Times New Roman" w:hAnsi="Times New Roman"/>
                <w:sz w:val="24"/>
                <w:szCs w:val="24"/>
              </w:rPr>
              <w:t xml:space="preserve"> and Bioenergy. Taylor and Francis</w:t>
            </w:r>
          </w:p>
        </w:tc>
      </w:tr>
      <w:tr w:rsidR="00CC6392" w:rsidRPr="00174419" w:rsidTr="00F065D0">
        <w:trPr>
          <w:trHeight w:val="350"/>
        </w:trPr>
        <w:tc>
          <w:tcPr>
            <w:tcW w:w="9378" w:type="dxa"/>
            <w:gridSpan w:val="18"/>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pacing w:after="0" w:line="240" w:lineRule="auto"/>
              <w:jc w:val="both"/>
              <w:rPr>
                <w:rFonts w:ascii="Times New Roman" w:hAnsi="Times New Roman"/>
                <w:sz w:val="24"/>
                <w:szCs w:val="24"/>
                <w:shd w:val="clear" w:color="auto" w:fill="FFFFFF"/>
              </w:rPr>
            </w:pPr>
            <w:proofErr w:type="gramStart"/>
            <w:r w:rsidRPr="00174419">
              <w:rPr>
                <w:rFonts w:ascii="Times New Roman" w:hAnsi="Times New Roman"/>
                <w:sz w:val="24"/>
                <w:szCs w:val="24"/>
              </w:rPr>
              <w:t>https://www.elsevier.com  Biofuels</w:t>
            </w:r>
            <w:proofErr w:type="gramEnd"/>
            <w:r w:rsidRPr="00174419">
              <w:rPr>
                <w:rFonts w:ascii="Times New Roman" w:hAnsi="Times New Roman"/>
                <w:sz w:val="24"/>
                <w:szCs w:val="24"/>
              </w:rPr>
              <w:t xml:space="preserve"> and Bioenergy</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shd w:val="clear" w:color="auto" w:fill="FFFFFF"/>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https://www.sciencedirect.com › book › bioenergy</w:t>
            </w:r>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E33E7" w:rsidRDefault="00F97C36" w:rsidP="00F065D0">
            <w:pPr>
              <w:shd w:val="clear" w:color="auto" w:fill="FFFFFF"/>
              <w:spacing w:after="0" w:line="240" w:lineRule="auto"/>
              <w:jc w:val="both"/>
              <w:rPr>
                <w:rFonts w:ascii="Times New Roman" w:hAnsi="Times New Roman"/>
                <w:sz w:val="24"/>
                <w:szCs w:val="24"/>
                <w:shd w:val="clear" w:color="auto" w:fill="FFFFFF"/>
              </w:rPr>
            </w:pPr>
            <w:hyperlink r:id="rId133" w:history="1">
              <w:r w:rsidR="00CC6392" w:rsidRPr="001E33E7">
                <w:rPr>
                  <w:rStyle w:val="Hyperlink"/>
                  <w:rFonts w:ascii="Times New Roman" w:hAnsi="Times New Roman"/>
                  <w:sz w:val="24"/>
                  <w:szCs w:val="24"/>
                  <w:shd w:val="clear" w:color="auto" w:fill="FFFFFF"/>
                </w:rPr>
                <w:t>https://www.un.org/en/climatechange/what-is-renewable-energy?gclid=EAIaIQobChMIqriN2Nao-wIV2HwrCh2pfA5mEAAYASAAEgI-p_D_BwE</w:t>
              </w:r>
            </w:hyperlink>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E33E7" w:rsidRDefault="00F97C36" w:rsidP="00F065D0">
            <w:pPr>
              <w:shd w:val="clear" w:color="auto" w:fill="FFFFFF"/>
              <w:spacing w:after="0" w:line="240" w:lineRule="auto"/>
              <w:jc w:val="both"/>
              <w:rPr>
                <w:rFonts w:ascii="Times New Roman" w:hAnsi="Times New Roman"/>
                <w:sz w:val="24"/>
                <w:szCs w:val="24"/>
                <w:shd w:val="clear" w:color="auto" w:fill="FFFFFF"/>
              </w:rPr>
            </w:pPr>
            <w:hyperlink r:id="rId134" w:history="1">
              <w:r w:rsidR="00CC6392" w:rsidRPr="001E33E7">
                <w:rPr>
                  <w:rStyle w:val="Hyperlink"/>
                  <w:rFonts w:ascii="Times New Roman" w:hAnsi="Times New Roman"/>
                  <w:sz w:val="24"/>
                  <w:szCs w:val="24"/>
                  <w:shd w:val="clear" w:color="auto" w:fill="FFFFFF"/>
                </w:rPr>
                <w:t>https://www.energy.gov/eere/bioenergy/bioenergy-basics</w:t>
              </w:r>
            </w:hyperlink>
          </w:p>
        </w:tc>
      </w:tr>
      <w:tr w:rsidR="00CC6392" w:rsidRPr="00174419" w:rsidTr="00F065D0">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CC6392" w:rsidRPr="001E33E7" w:rsidRDefault="00F97C36" w:rsidP="00F065D0">
            <w:pPr>
              <w:shd w:val="clear" w:color="auto" w:fill="FFFFFF"/>
              <w:spacing w:after="0" w:line="240" w:lineRule="auto"/>
              <w:jc w:val="both"/>
              <w:rPr>
                <w:rFonts w:ascii="Times New Roman" w:hAnsi="Times New Roman"/>
                <w:sz w:val="24"/>
                <w:szCs w:val="24"/>
                <w:shd w:val="clear" w:color="auto" w:fill="FFFFFF"/>
              </w:rPr>
            </w:pPr>
            <w:hyperlink r:id="rId135" w:history="1">
              <w:r w:rsidR="00CC6392" w:rsidRPr="001E33E7">
                <w:rPr>
                  <w:rStyle w:val="Hyperlink"/>
                  <w:rFonts w:ascii="Times New Roman" w:hAnsi="Times New Roman"/>
                  <w:sz w:val="24"/>
                  <w:szCs w:val="24"/>
                  <w:shd w:val="clear" w:color="auto" w:fill="FFFFFF"/>
                </w:rPr>
                <w:t>https://www.iea.org/fuels-and-technologies/bioenergy</w:t>
              </w:r>
            </w:hyperlink>
          </w:p>
        </w:tc>
      </w:tr>
    </w:tbl>
    <w:p w:rsidR="00CC6392" w:rsidRDefault="00CC6392" w:rsidP="00CC6392"/>
    <w:p w:rsidR="00C15227" w:rsidRDefault="00C15227" w:rsidP="00CC6392">
      <w:pPr>
        <w:jc w:val="center"/>
        <w:rPr>
          <w:rFonts w:ascii="Times New Roman" w:hAnsi="Times New Roman"/>
          <w:b/>
          <w:sz w:val="24"/>
          <w:szCs w:val="24"/>
        </w:rPr>
      </w:pPr>
    </w:p>
    <w:p w:rsidR="00C15227" w:rsidRDefault="00C15227" w:rsidP="00CC6392">
      <w:pPr>
        <w:jc w:val="center"/>
        <w:rPr>
          <w:rFonts w:ascii="Times New Roman" w:hAnsi="Times New Roman"/>
          <w:b/>
          <w:sz w:val="24"/>
          <w:szCs w:val="24"/>
        </w:rPr>
      </w:pPr>
    </w:p>
    <w:p w:rsidR="00C15227" w:rsidRDefault="00C15227" w:rsidP="00CC6392">
      <w:pPr>
        <w:jc w:val="center"/>
        <w:rPr>
          <w:rFonts w:ascii="Times New Roman" w:hAnsi="Times New Roman"/>
          <w:b/>
          <w:sz w:val="24"/>
          <w:szCs w:val="24"/>
        </w:rPr>
      </w:pPr>
    </w:p>
    <w:p w:rsidR="00CC6392" w:rsidRPr="00174419" w:rsidRDefault="00CC6392" w:rsidP="00CC6392">
      <w:pPr>
        <w:jc w:val="center"/>
        <w:rPr>
          <w:rFonts w:ascii="Times New Roman" w:hAnsi="Times New Roman"/>
          <w:b/>
          <w:sz w:val="24"/>
          <w:szCs w:val="24"/>
        </w:rPr>
      </w:pPr>
      <w:r w:rsidRPr="00174419">
        <w:rPr>
          <w:rFonts w:ascii="Times New Roman" w:hAnsi="Times New Roman"/>
          <w:b/>
          <w:sz w:val="24"/>
          <w:szCs w:val="24"/>
        </w:rPr>
        <w:lastRenderedPageBreak/>
        <w:t>Mapping with Programme Outcomes</w:t>
      </w:r>
    </w:p>
    <w:tbl>
      <w:tblPr>
        <w:tblW w:w="94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05"/>
        <w:gridCol w:w="605"/>
        <w:gridCol w:w="605"/>
        <w:gridCol w:w="606"/>
        <w:gridCol w:w="606"/>
        <w:gridCol w:w="606"/>
        <w:gridCol w:w="606"/>
        <w:gridCol w:w="606"/>
        <w:gridCol w:w="606"/>
        <w:gridCol w:w="713"/>
        <w:gridCol w:w="713"/>
        <w:gridCol w:w="713"/>
        <w:gridCol w:w="606"/>
        <w:gridCol w:w="630"/>
      </w:tblGrid>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5"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71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71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71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0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CO1</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CO2</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CO3</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7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CO5</w:t>
            </w: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bl>
    <w:p w:rsidR="00CC6392" w:rsidRPr="00174419" w:rsidRDefault="00CC6392" w:rsidP="00CC6392">
      <w:pPr>
        <w:pStyle w:val="Default"/>
        <w:spacing w:line="360" w:lineRule="auto"/>
        <w:jc w:val="center"/>
        <w:rPr>
          <w:b/>
          <w:bCs/>
          <w:color w:val="auto"/>
        </w:rPr>
      </w:pPr>
    </w:p>
    <w:p w:rsidR="00CC6392" w:rsidRPr="00174419" w:rsidRDefault="00CC6392" w:rsidP="00CC6392">
      <w:pPr>
        <w:spacing w:after="0" w:line="240" w:lineRule="auto"/>
        <w:rPr>
          <w:rFonts w:ascii="Times New Roman" w:hAnsi="Times New Roman"/>
          <w:b/>
          <w:bCs/>
          <w:sz w:val="24"/>
          <w:szCs w:val="24"/>
        </w:rPr>
      </w:pPr>
    </w:p>
    <w:p w:rsidR="009B1E58" w:rsidRDefault="009B1E58">
      <w:pPr>
        <w:rPr>
          <w:rFonts w:ascii="Times New Roman" w:hAnsi="Times New Roman"/>
          <w:b/>
          <w:bCs/>
          <w:sz w:val="24"/>
          <w:szCs w:val="24"/>
        </w:rPr>
      </w:pPr>
      <w:r>
        <w:rPr>
          <w:rFonts w:ascii="Times New Roman" w:hAnsi="Times New Roman"/>
          <w:b/>
          <w:bCs/>
          <w:sz w:val="24"/>
          <w:szCs w:val="24"/>
        </w:rPr>
        <w:br w:type="page"/>
      </w:r>
    </w:p>
    <w:p w:rsidR="00CC6392" w:rsidRPr="00174419" w:rsidRDefault="00CC6392" w:rsidP="00CC6392">
      <w:pPr>
        <w:spacing w:after="0" w:line="240" w:lineRule="auto"/>
        <w:jc w:val="center"/>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0"/>
        <w:gridCol w:w="361"/>
        <w:gridCol w:w="1169"/>
        <w:gridCol w:w="1384"/>
        <w:gridCol w:w="297"/>
        <w:gridCol w:w="299"/>
        <w:gridCol w:w="360"/>
        <w:gridCol w:w="360"/>
        <w:gridCol w:w="990"/>
        <w:gridCol w:w="810"/>
        <w:gridCol w:w="630"/>
        <w:gridCol w:w="270"/>
        <w:gridCol w:w="90"/>
        <w:gridCol w:w="720"/>
        <w:gridCol w:w="630"/>
      </w:tblGrid>
      <w:tr w:rsidR="00CC6392" w:rsidRPr="00174419" w:rsidTr="00F065D0">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530"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9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99"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340"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F065D0">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530"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9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3"/>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63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ind w:left="-104" w:right="-104"/>
              <w:jc w:val="center"/>
              <w:rPr>
                <w:rFonts w:ascii="Times New Roman" w:hAnsi="Times New Roman"/>
                <w:b/>
              </w:rPr>
            </w:pPr>
            <w:r w:rsidRPr="00174419">
              <w:rPr>
                <w:rFonts w:ascii="Times New Roman" w:hAnsi="Times New Roman"/>
                <w:b/>
              </w:rPr>
              <w:t>Total</w:t>
            </w:r>
          </w:p>
        </w:tc>
      </w:tr>
      <w:tr w:rsidR="00CC6392" w:rsidRPr="00174419" w:rsidTr="00F065D0">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b/>
              </w:rPr>
            </w:pPr>
            <w:r w:rsidRPr="00093A8B">
              <w:rPr>
                <w:rFonts w:ascii="Times New Roman" w:eastAsia="Times New Roman" w:hAnsi="Times New Roman" w:cs="Times New Roman"/>
                <w:b/>
                <w:sz w:val="24"/>
                <w:szCs w:val="24"/>
              </w:rPr>
              <w:t>23PMICE44</w:t>
            </w:r>
            <w:r>
              <w:rPr>
                <w:rFonts w:ascii="Times New Roman" w:eastAsia="Times New Roman" w:hAnsi="Times New Roman" w:cs="Times New Roman"/>
                <w:b/>
                <w:sz w:val="24"/>
                <w:szCs w:val="24"/>
              </w:rPr>
              <w:t>-2</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Marine Microbiology</w:t>
            </w:r>
          </w:p>
        </w:tc>
        <w:tc>
          <w:tcPr>
            <w:tcW w:w="13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 xml:space="preserve">Elective Course VI </w:t>
            </w:r>
          </w:p>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 xml:space="preserve"> (Choice 2)</w:t>
            </w:r>
          </w:p>
        </w:tc>
        <w:tc>
          <w:tcPr>
            <w:tcW w:w="29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3</w:t>
            </w:r>
          </w:p>
        </w:tc>
        <w:tc>
          <w:tcPr>
            <w:tcW w:w="29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Pr>
                <w:rFonts w:ascii="Times New Roman" w:hAnsi="Times New Roman" w:cs="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4</w:t>
            </w:r>
          </w:p>
        </w:tc>
        <w:tc>
          <w:tcPr>
            <w:tcW w:w="630" w:type="dxa"/>
            <w:tcBorders>
              <w:top w:val="single" w:sz="4" w:space="0" w:color="auto"/>
              <w:left w:val="single" w:sz="4" w:space="0" w:color="000000"/>
              <w:bottom w:val="single" w:sz="4" w:space="0" w:color="auto"/>
              <w:right w:val="single" w:sz="4" w:space="0" w:color="auto"/>
            </w:tcBorders>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25</w:t>
            </w:r>
          </w:p>
        </w:tc>
        <w:tc>
          <w:tcPr>
            <w:tcW w:w="1080" w:type="dxa"/>
            <w:gridSpan w:val="3"/>
            <w:tcBorders>
              <w:top w:val="single" w:sz="4" w:space="0" w:color="auto"/>
              <w:left w:val="single" w:sz="4" w:space="0" w:color="auto"/>
              <w:bottom w:val="single" w:sz="4" w:space="0" w:color="auto"/>
              <w:right w:val="single" w:sz="4" w:space="0" w:color="auto"/>
            </w:tcBorders>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75</w:t>
            </w:r>
          </w:p>
        </w:tc>
        <w:tc>
          <w:tcPr>
            <w:tcW w:w="63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b/>
              </w:rPr>
            </w:pPr>
            <w:r w:rsidRPr="00174419">
              <w:rPr>
                <w:rFonts w:ascii="Times New Roman" w:hAnsi="Times New Roman" w:cs="Times New Roman"/>
                <w:b/>
              </w:rPr>
              <w:t>100</w:t>
            </w:r>
          </w:p>
        </w:tc>
      </w:tr>
      <w:tr w:rsidR="00CC6392" w:rsidRPr="00174419" w:rsidTr="00F065D0">
        <w:tc>
          <w:tcPr>
            <w:tcW w:w="9378"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0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rPr>
                <w:rFonts w:ascii="Times New Roman" w:hAnsi="Times New Roman" w:cs="Times New Roman"/>
                <w:b/>
                <w:sz w:val="24"/>
                <w:szCs w:val="24"/>
              </w:rPr>
            </w:pPr>
            <w:r w:rsidRPr="00174419">
              <w:rPr>
                <w:rFonts w:ascii="Times New Roman" w:hAnsi="Times New Roman" w:cs="Times New Roman"/>
                <w:sz w:val="24"/>
                <w:szCs w:val="24"/>
              </w:rPr>
              <w:t>Gain fundamental knowledge of marine environment and the microbial communities inhabiting the oceans.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0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rPr>
                <w:rFonts w:ascii="Times New Roman" w:hAnsi="Times New Roman" w:cs="Times New Roman"/>
                <w:sz w:val="24"/>
                <w:szCs w:val="24"/>
              </w:rPr>
            </w:pPr>
            <w:r w:rsidRPr="00174419">
              <w:rPr>
                <w:rFonts w:ascii="Times New Roman" w:hAnsi="Times New Roman" w:cs="Times New Roman"/>
                <w:sz w:val="24"/>
                <w:szCs w:val="24"/>
              </w:rPr>
              <w:t>Discuss the metabolic diversity of marine microorganisms and their interrelationships.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0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rPr>
                <w:rFonts w:ascii="Times New Roman" w:hAnsi="Times New Roman" w:cs="Times New Roman"/>
                <w:sz w:val="24"/>
                <w:szCs w:val="24"/>
              </w:rPr>
            </w:pPr>
            <w:r w:rsidRPr="00174419">
              <w:rPr>
                <w:rFonts w:ascii="Times New Roman" w:hAnsi="Times New Roman" w:cs="Times New Roman"/>
                <w:sz w:val="24"/>
                <w:szCs w:val="24"/>
              </w:rPr>
              <w:t>Explain the survival of microorganisms in extreme environments.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0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rPr>
                <w:rFonts w:ascii="Times New Roman" w:hAnsi="Times New Roman" w:cs="Times New Roman"/>
                <w:sz w:val="24"/>
                <w:szCs w:val="24"/>
              </w:rPr>
            </w:pPr>
            <w:r w:rsidRPr="00174419">
              <w:rPr>
                <w:rFonts w:ascii="Times New Roman" w:hAnsi="Times New Roman" w:cs="Times New Roman"/>
                <w:sz w:val="24"/>
                <w:szCs w:val="24"/>
              </w:rPr>
              <w:t>Illustrate pathogens and contaminants in sea foods.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0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rPr>
                <w:rFonts w:ascii="Times New Roman" w:hAnsi="Times New Roman" w:cs="Times New Roman"/>
                <w:b/>
                <w:sz w:val="24"/>
                <w:szCs w:val="24"/>
              </w:rPr>
            </w:pPr>
            <w:r w:rsidRPr="00174419">
              <w:rPr>
                <w:rFonts w:ascii="Times New Roman" w:hAnsi="Times New Roman" w:cs="Times New Roman"/>
                <w:sz w:val="24"/>
                <w:szCs w:val="24"/>
              </w:rPr>
              <w:t>Describe the applications of marine biotechnological products and their future role in a rapidly changing planet.</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10"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1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Marine microbial environment - Benthic &amp; littoral zone, salt pan, mangroves and estuarine microbes, microbial loop. Marine microbial communities – Bacteria, fungi, protozoa. Microbial interactions – Endosymbionts and </w:t>
            </w:r>
            <w:proofErr w:type="spellStart"/>
            <w:r w:rsidRPr="00174419">
              <w:rPr>
                <w:rFonts w:ascii="Times New Roman" w:hAnsi="Times New Roman" w:cs="Times New Roman"/>
                <w:sz w:val="24"/>
                <w:szCs w:val="24"/>
              </w:rPr>
              <w:t>Ectosymbionts</w:t>
            </w:r>
            <w:proofErr w:type="spellEnd"/>
            <w:r w:rsidRPr="00174419">
              <w:rPr>
                <w:rFonts w:ascii="Times New Roman" w:hAnsi="Times New Roman" w:cs="Times New Roman"/>
                <w:sz w:val="24"/>
                <w:szCs w:val="24"/>
              </w:rPr>
              <w:t>.</w:t>
            </w:r>
          </w:p>
        </w:tc>
        <w:tc>
          <w:tcPr>
            <w:tcW w:w="99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1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Dynamics of Marine Microbes - Carbon cycle: Phototrophic microbes, the oceanic carbonate system and global warming – Nitrogen cycle: Nitrogen fixers – Iron limitation – ocean fertilization – phosphorus cycle. Decomposition of organic matter. Bioleaching and biodeterioration of natural and synthetic materials.</w:t>
            </w:r>
          </w:p>
        </w:tc>
        <w:tc>
          <w:tcPr>
            <w:tcW w:w="99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1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Marine extremophiles: Mechanism of survival at extreme environments – Adaptive mechanisms in thermophilic, alkalophilic, </w:t>
            </w:r>
            <w:proofErr w:type="spellStart"/>
            <w:r w:rsidRPr="00174419">
              <w:rPr>
                <w:rFonts w:ascii="Times New Roman" w:hAnsi="Times New Roman" w:cs="Times New Roman"/>
                <w:sz w:val="24"/>
                <w:szCs w:val="24"/>
              </w:rPr>
              <w:t>osmophilic</w:t>
            </w:r>
            <w:proofErr w:type="spellEnd"/>
            <w:r w:rsidRPr="00174419">
              <w:rPr>
                <w:rFonts w:ascii="Times New Roman" w:hAnsi="Times New Roman" w:cs="Times New Roman"/>
                <w:sz w:val="24"/>
                <w:szCs w:val="24"/>
              </w:rPr>
              <w:t xml:space="preserve">, barophilic, psychrophilic </w:t>
            </w:r>
            <w:proofErr w:type="spellStart"/>
            <w:r w:rsidRPr="00174419">
              <w:rPr>
                <w:rFonts w:ascii="Times New Roman" w:hAnsi="Times New Roman" w:cs="Times New Roman"/>
                <w:sz w:val="24"/>
                <w:szCs w:val="24"/>
              </w:rPr>
              <w:t>hyperthermophilic</w:t>
            </w:r>
            <w:proofErr w:type="spellEnd"/>
            <w:r w:rsidRPr="00174419">
              <w:rPr>
                <w:rFonts w:ascii="Times New Roman" w:hAnsi="Times New Roman" w:cs="Times New Roman"/>
                <w:sz w:val="24"/>
                <w:szCs w:val="24"/>
              </w:rPr>
              <w:t xml:space="preserve"> and halophilic microorganisms – Importance in biotechnology.</w:t>
            </w:r>
          </w:p>
        </w:tc>
        <w:tc>
          <w:tcPr>
            <w:tcW w:w="99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1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Marine Microbial Diseases:</w:t>
            </w:r>
            <w:r w:rsidRPr="00174419">
              <w:rPr>
                <w:rFonts w:ascii="Times New Roman" w:hAnsi="Times New Roman" w:cs="Times New Roman"/>
                <w:b/>
                <w:sz w:val="24"/>
                <w:szCs w:val="24"/>
              </w:rPr>
              <w:t xml:space="preserve"> </w:t>
            </w:r>
            <w:r w:rsidRPr="00174419">
              <w:rPr>
                <w:rFonts w:ascii="Times New Roman" w:hAnsi="Times New Roman" w:cs="Times New Roman"/>
                <w:sz w:val="24"/>
                <w:szCs w:val="24"/>
              </w:rPr>
              <w:t>Aqua culture pathogens &amp; Water borne pathogens -</w:t>
            </w:r>
            <w:r w:rsidRPr="00174419">
              <w:rPr>
                <w:rFonts w:ascii="Times New Roman" w:hAnsi="Times New Roman" w:cs="Times New Roman"/>
                <w:i/>
                <w:sz w:val="24"/>
                <w:szCs w:val="24"/>
              </w:rPr>
              <w:t>Aeromonas, Vibrio,</w:t>
            </w:r>
            <w:r w:rsidRPr="00174419">
              <w:rPr>
                <w:rFonts w:ascii="Times New Roman" w:hAnsi="Times New Roman" w:cs="Times New Roman"/>
                <w:b/>
                <w:i/>
                <w:sz w:val="24"/>
                <w:szCs w:val="24"/>
              </w:rPr>
              <w:t xml:space="preserve"> </w:t>
            </w:r>
            <w:r w:rsidRPr="00174419">
              <w:rPr>
                <w:rFonts w:ascii="Times New Roman" w:hAnsi="Times New Roman" w:cs="Times New Roman"/>
                <w:i/>
                <w:sz w:val="24"/>
                <w:szCs w:val="24"/>
              </w:rPr>
              <w:t xml:space="preserve">Salmonella, Pseudomonas, Leptospira, </w:t>
            </w:r>
            <w:proofErr w:type="spellStart"/>
            <w:r w:rsidRPr="00174419">
              <w:rPr>
                <w:rFonts w:ascii="Times New Roman" w:hAnsi="Times New Roman" w:cs="Times New Roman"/>
                <w:i/>
                <w:sz w:val="24"/>
                <w:szCs w:val="24"/>
              </w:rPr>
              <w:t>Corynebacteria</w:t>
            </w:r>
            <w:proofErr w:type="spellEnd"/>
            <w:r w:rsidRPr="00174419">
              <w:rPr>
                <w:rFonts w:ascii="Times New Roman" w:hAnsi="Times New Roman" w:cs="Times New Roman"/>
                <w:i/>
                <w:sz w:val="24"/>
                <w:szCs w:val="24"/>
              </w:rPr>
              <w:t xml:space="preserve"> </w:t>
            </w:r>
            <w:r w:rsidRPr="00174419">
              <w:rPr>
                <w:rFonts w:ascii="Times New Roman" w:hAnsi="Times New Roman" w:cs="Times New Roman"/>
                <w:sz w:val="24"/>
                <w:szCs w:val="24"/>
              </w:rPr>
              <w:t>and viral   diseases. Rapid diagnosis of contamination in sea foods and aquaculture products.</w:t>
            </w:r>
          </w:p>
        </w:tc>
        <w:tc>
          <w:tcPr>
            <w:tcW w:w="99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10"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Applications of Marine Microbial Biotechnology: Production and applications of   marine microbial products – Enzymes, Antibiotics, Organic acids, Toxins, Biosurfactants and Pigments. Sea food preservation methods. Probiotic bacteria and their importance in aquaculture. </w:t>
            </w:r>
          </w:p>
        </w:tc>
        <w:tc>
          <w:tcPr>
            <w:tcW w:w="99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82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210" w:type="dxa"/>
            <w:gridSpan w:val="10"/>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418"/>
        </w:trPr>
        <w:tc>
          <w:tcPr>
            <w:tcW w:w="9378"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09"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6569"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Apply the knowledge on marine microbial communities and their interactions.</w:t>
            </w:r>
          </w:p>
        </w:tc>
        <w:tc>
          <w:tcPr>
            <w:tcW w:w="144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PO1, PO9</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lastRenderedPageBreak/>
              <w:t>CO2</w:t>
            </w:r>
          </w:p>
        </w:tc>
        <w:tc>
          <w:tcPr>
            <w:tcW w:w="6569"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Illustrate the role of marine microorganisms in biogeochemical cycles.</w:t>
            </w:r>
          </w:p>
        </w:tc>
        <w:tc>
          <w:tcPr>
            <w:tcW w:w="144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PO5, PO7</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6569"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Categorize the extreme environments in the oceans and the survival mechanisms adapted by the microorganisms living in these environments.</w:t>
            </w:r>
          </w:p>
        </w:tc>
        <w:tc>
          <w:tcPr>
            <w:tcW w:w="144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PO7, PO9</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6569"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Identify the diseases affecting marine organisms and its diagnosis.</w:t>
            </w:r>
          </w:p>
        </w:tc>
        <w:tc>
          <w:tcPr>
            <w:tcW w:w="144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PO5, PO7</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6569" w:type="dxa"/>
            <w:gridSpan w:val="10"/>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both"/>
              <w:rPr>
                <w:rFonts w:ascii="Times New Roman" w:hAnsi="Times New Roman" w:cs="Times New Roman"/>
                <w:b/>
                <w:sz w:val="24"/>
                <w:szCs w:val="24"/>
              </w:rPr>
            </w:pPr>
            <w:r w:rsidRPr="00174419">
              <w:rPr>
                <w:rFonts w:ascii="Times New Roman" w:hAnsi="Times New Roman" w:cs="Times New Roman"/>
                <w:sz w:val="24"/>
                <w:szCs w:val="24"/>
              </w:rPr>
              <w:t>Evaluate the marine microorganisms as a resource for novel microbial products.</w:t>
            </w:r>
          </w:p>
        </w:tc>
        <w:tc>
          <w:tcPr>
            <w:tcW w:w="1440" w:type="dxa"/>
            <w:gridSpan w:val="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PO7, PO8, PO9</w:t>
            </w:r>
          </w:p>
        </w:tc>
      </w:tr>
      <w:tr w:rsidR="00CC6392" w:rsidRPr="00174419" w:rsidTr="00F065D0">
        <w:trPr>
          <w:trHeight w:val="319"/>
        </w:trPr>
        <w:tc>
          <w:tcPr>
            <w:tcW w:w="9378"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rPr>
          <w:trHeight w:val="710"/>
        </w:trPr>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hd w:val="clear" w:color="auto" w:fill="FFFFFF"/>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Munn C. B. (2019). Marine Microbiology: Ecology and Applications. (3</w:t>
            </w:r>
            <w:r w:rsidRPr="00174419">
              <w:rPr>
                <w:rFonts w:ascii="Times New Roman" w:hAnsi="Times New Roman" w:cs="Times New Roman"/>
                <w:color w:val="222222"/>
                <w:sz w:val="24"/>
                <w:szCs w:val="24"/>
                <w:vertAlign w:val="superscript"/>
              </w:rPr>
              <w:t>rd</w:t>
            </w:r>
            <w:r w:rsidRPr="00174419">
              <w:rPr>
                <w:rFonts w:ascii="Times New Roman" w:hAnsi="Times New Roman" w:cs="Times New Roman"/>
                <w:color w:val="222222"/>
                <w:sz w:val="24"/>
                <w:szCs w:val="24"/>
              </w:rPr>
              <w:t xml:space="preserve"> Edition). CRC Press. ISBN:9780367183561.</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proofErr w:type="spellStart"/>
            <w:r w:rsidRPr="00174419">
              <w:rPr>
                <w:rFonts w:ascii="Times New Roman" w:hAnsi="Times New Roman" w:cs="Times New Roman"/>
                <w:sz w:val="24"/>
                <w:szCs w:val="24"/>
              </w:rPr>
              <w:t>Bhakuni</w:t>
            </w:r>
            <w:proofErr w:type="spellEnd"/>
            <w:r w:rsidRPr="00174419">
              <w:rPr>
                <w:rFonts w:ascii="Times New Roman" w:hAnsi="Times New Roman" w:cs="Times New Roman"/>
                <w:sz w:val="24"/>
                <w:szCs w:val="24"/>
              </w:rPr>
              <w:t>, D.S. and Rawat D. S. (2005). Bioactive Marine Natural Products. Anamaya Publishers, New Delhi. ISBN:1-4020-3472-5.</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Brock T. D. (2011). Thermophilic Microorganisms and Life at High Temperatures. Springer. ISBN-13:978-1461262862 / ISBN-10:1461262860.</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proofErr w:type="spellStart"/>
            <w:r w:rsidRPr="00174419">
              <w:rPr>
                <w:rFonts w:ascii="Times New Roman" w:hAnsi="Times New Roman" w:cs="Times New Roman"/>
                <w:sz w:val="24"/>
                <w:szCs w:val="24"/>
              </w:rPr>
              <w:t>Nybakken</w:t>
            </w:r>
            <w:proofErr w:type="spellEnd"/>
            <w:r w:rsidRPr="00174419">
              <w:rPr>
                <w:rFonts w:ascii="Times New Roman" w:hAnsi="Times New Roman" w:cs="Times New Roman"/>
                <w:sz w:val="24"/>
                <w:szCs w:val="24"/>
              </w:rPr>
              <w:t xml:space="preserve">, J.W. (2001). Marine Biology. </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5</w:t>
            </w:r>
            <w:r w:rsidRPr="00174419">
              <w:rPr>
                <w:rFonts w:ascii="Times New Roman" w:hAnsi="Times New Roman" w:cs="Times New Roman"/>
                <w:sz w:val="24"/>
                <w:szCs w:val="24"/>
                <w:vertAlign w:val="superscript"/>
              </w:rPr>
              <w:t>th</w:t>
            </w:r>
            <w:r w:rsidRPr="00174419">
              <w:rPr>
                <w:rFonts w:ascii="Times New Roman" w:hAnsi="Times New Roman" w:cs="Times New Roman"/>
                <w:sz w:val="24"/>
                <w:szCs w:val="24"/>
              </w:rPr>
              <w:t xml:space="preserve"> Edition</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 Benjamin Cummings. ISBN:0321030761 9780321030764.</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Veena. (Understanding marine biology. Discovery Publishing.</w:t>
            </w:r>
          </w:p>
        </w:tc>
      </w:tr>
      <w:tr w:rsidR="00CC6392" w:rsidRPr="00174419" w:rsidTr="00F065D0">
        <w:trPr>
          <w:trHeight w:val="440"/>
        </w:trPr>
        <w:tc>
          <w:tcPr>
            <w:tcW w:w="9378"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Maier R. M., Pepper I. L. and Gerba C. P. (2006). Environmental Microbiology. </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2</w:t>
            </w:r>
            <w:r w:rsidRPr="00174419">
              <w:rPr>
                <w:rFonts w:ascii="Times New Roman" w:hAnsi="Times New Roman" w:cs="Times New Roman"/>
                <w:sz w:val="24"/>
                <w:szCs w:val="24"/>
                <w:vertAlign w:val="superscript"/>
              </w:rPr>
              <w:t>nd</w:t>
            </w:r>
            <w:r w:rsidRPr="00174419">
              <w:rPr>
                <w:rFonts w:ascii="Times New Roman" w:hAnsi="Times New Roman" w:cs="Times New Roman"/>
                <w:sz w:val="24"/>
                <w:szCs w:val="24"/>
              </w:rPr>
              <w:t xml:space="preserve"> Edition</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 Academic Press. ISBN:978-0-12-370519-8.</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Belkin S. and Colwell R. R. (2005). Oceans and Health: Pathogens in the Marine Environment. Springer. ISBN:978-0-387-23708-4.</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Scheper T. (2009). Advances in Biochemical Engineering/Biotechnology-Marine Biotechnology. Springer. ISBN:978-3-540-69356-7. E-ISBN:978-3-540-69357-4.</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 xml:space="preserve">Gasol J. M. and </w:t>
            </w:r>
            <w:proofErr w:type="spellStart"/>
            <w:r w:rsidRPr="00174419">
              <w:rPr>
                <w:rFonts w:ascii="Times New Roman" w:hAnsi="Times New Roman" w:cs="Times New Roman"/>
                <w:color w:val="222222"/>
                <w:sz w:val="24"/>
                <w:szCs w:val="24"/>
              </w:rPr>
              <w:t>Kirchman</w:t>
            </w:r>
            <w:proofErr w:type="spellEnd"/>
            <w:r w:rsidRPr="00174419">
              <w:rPr>
                <w:rFonts w:ascii="Times New Roman" w:hAnsi="Times New Roman" w:cs="Times New Roman"/>
                <w:color w:val="222222"/>
                <w:sz w:val="24"/>
                <w:szCs w:val="24"/>
              </w:rPr>
              <w:t xml:space="preserve"> D. L. (Eds.). (2018). Microbial Ecology of the Oceans. (3</w:t>
            </w:r>
            <w:r w:rsidRPr="00174419">
              <w:rPr>
                <w:rFonts w:ascii="Times New Roman" w:hAnsi="Times New Roman" w:cs="Times New Roman"/>
                <w:color w:val="222222"/>
                <w:sz w:val="24"/>
                <w:szCs w:val="24"/>
                <w:vertAlign w:val="superscript"/>
              </w:rPr>
              <w:t>rd</w:t>
            </w:r>
            <w:r w:rsidRPr="00174419">
              <w:rPr>
                <w:rFonts w:ascii="Times New Roman" w:hAnsi="Times New Roman" w:cs="Times New Roman"/>
                <w:color w:val="222222"/>
                <w:sz w:val="24"/>
                <w:szCs w:val="24"/>
              </w:rPr>
              <w:t xml:space="preserve"> Edition). Wiley-Blackwell. ISBN:978-1-119-10718-7.</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CC6392" w:rsidP="00F065D0">
            <w:pPr>
              <w:pStyle w:val="Normal3"/>
              <w:spacing w:after="0" w:line="240" w:lineRule="auto"/>
              <w:jc w:val="both"/>
              <w:rPr>
                <w:rFonts w:ascii="Times New Roman" w:hAnsi="Times New Roman" w:cs="Times New Roman"/>
                <w:color w:val="222222"/>
                <w:sz w:val="24"/>
                <w:szCs w:val="24"/>
              </w:rPr>
            </w:pPr>
            <w:r w:rsidRPr="00174419">
              <w:rPr>
                <w:rFonts w:ascii="Times New Roman" w:hAnsi="Times New Roman" w:cs="Times New Roman"/>
                <w:color w:val="222222"/>
                <w:sz w:val="24"/>
                <w:szCs w:val="24"/>
              </w:rPr>
              <w:t>Kim S. K. (2019). Essentials of Marine Biotechnology. Springer.</w:t>
            </w:r>
          </w:p>
        </w:tc>
      </w:tr>
      <w:tr w:rsidR="00CC6392" w:rsidRPr="00174419" w:rsidTr="00F065D0">
        <w:trPr>
          <w:trHeight w:val="273"/>
        </w:trPr>
        <w:tc>
          <w:tcPr>
            <w:tcW w:w="9378"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pStyle w:val="Normal3"/>
              <w:spacing w:after="0" w:line="240" w:lineRule="auto"/>
              <w:jc w:val="both"/>
              <w:rPr>
                <w:rFonts w:ascii="Times New Roman" w:hAnsi="Times New Roman" w:cs="Times New Roman"/>
                <w:sz w:val="24"/>
                <w:szCs w:val="24"/>
              </w:rPr>
            </w:pPr>
            <w:hyperlink r:id="rId136">
              <w:r w:rsidR="00CC6392" w:rsidRPr="00174419">
                <w:rPr>
                  <w:rFonts w:ascii="Times New Roman" w:hAnsi="Times New Roman" w:cs="Times New Roman"/>
                  <w:sz w:val="24"/>
                  <w:szCs w:val="24"/>
                </w:rPr>
                <w:t>https://link.springer.com/content/pdf/bfm%3A978-0-387-23709-1%2F1</w:t>
              </w:r>
            </w:hyperlink>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pStyle w:val="Normal3"/>
              <w:spacing w:after="0" w:line="240" w:lineRule="auto"/>
              <w:jc w:val="both"/>
              <w:rPr>
                <w:rFonts w:ascii="Times New Roman" w:hAnsi="Times New Roman" w:cs="Times New Roman"/>
                <w:sz w:val="24"/>
                <w:szCs w:val="24"/>
              </w:rPr>
            </w:pPr>
            <w:hyperlink r:id="rId137">
              <w:r w:rsidR="00CC6392" w:rsidRPr="00174419">
                <w:rPr>
                  <w:rFonts w:ascii="Times New Roman" w:hAnsi="Times New Roman" w:cs="Times New Roman"/>
                  <w:sz w:val="24"/>
                  <w:szCs w:val="24"/>
                </w:rPr>
                <w:t>https://www.researchgate.net/publication/285931262_Bioactive_Marine_Natural_Products</w:t>
              </w:r>
            </w:hyperlink>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pStyle w:val="Normal3"/>
              <w:spacing w:after="0" w:line="240" w:lineRule="auto"/>
              <w:jc w:val="both"/>
              <w:rPr>
                <w:rFonts w:ascii="Times New Roman" w:hAnsi="Times New Roman" w:cs="Times New Roman"/>
                <w:sz w:val="24"/>
                <w:szCs w:val="24"/>
              </w:rPr>
            </w:pPr>
            <w:hyperlink r:id="rId138">
              <w:r w:rsidR="00CC6392" w:rsidRPr="00174419">
                <w:rPr>
                  <w:rFonts w:ascii="Times New Roman" w:hAnsi="Times New Roman" w:cs="Times New Roman"/>
                  <w:sz w:val="24"/>
                  <w:szCs w:val="24"/>
                </w:rPr>
                <w:t>http://link.springer.com/content/pdf/bfm%3A978-3-642-03470-1%2F1.pdf</w:t>
              </w:r>
            </w:hyperlink>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pStyle w:val="Normal3"/>
              <w:spacing w:after="0" w:line="240" w:lineRule="auto"/>
              <w:jc w:val="both"/>
              <w:rPr>
                <w:rFonts w:ascii="Times New Roman" w:hAnsi="Times New Roman" w:cs="Times New Roman"/>
                <w:sz w:val="24"/>
                <w:szCs w:val="24"/>
              </w:rPr>
            </w:pPr>
            <w:hyperlink r:id="rId139">
              <w:r w:rsidR="00CC6392" w:rsidRPr="00174419">
                <w:rPr>
                  <w:rFonts w:ascii="Times New Roman" w:hAnsi="Times New Roman" w:cs="Times New Roman"/>
                  <w:sz w:val="24"/>
                  <w:szCs w:val="24"/>
                </w:rPr>
                <w:t>https://link.springer.com/book/10.1007/b102184</w:t>
              </w:r>
            </w:hyperlink>
          </w:p>
        </w:tc>
      </w:tr>
      <w:tr w:rsidR="00CC6392" w:rsidRPr="00174419" w:rsidTr="00F065D0">
        <w:tc>
          <w:tcPr>
            <w:tcW w:w="1369"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3"/>
            <w:tcBorders>
              <w:top w:val="single" w:sz="4" w:space="0" w:color="000000"/>
              <w:left w:val="single" w:sz="4" w:space="0" w:color="000000"/>
              <w:bottom w:val="single" w:sz="4" w:space="0" w:color="000000"/>
              <w:right w:val="single" w:sz="4" w:space="0" w:color="000000"/>
            </w:tcBorders>
            <w:vAlign w:val="center"/>
          </w:tcPr>
          <w:p w:rsidR="00CC6392" w:rsidRPr="00174419" w:rsidRDefault="00F97C36" w:rsidP="00F065D0">
            <w:pPr>
              <w:pStyle w:val="Normal3"/>
              <w:spacing w:after="0" w:line="240" w:lineRule="auto"/>
              <w:jc w:val="both"/>
              <w:rPr>
                <w:rFonts w:ascii="Times New Roman" w:hAnsi="Times New Roman" w:cs="Times New Roman"/>
                <w:sz w:val="24"/>
                <w:szCs w:val="24"/>
              </w:rPr>
            </w:pPr>
            <w:hyperlink r:id="rId140">
              <w:r w:rsidR="00CC6392" w:rsidRPr="00174419">
                <w:rPr>
                  <w:rFonts w:ascii="Times New Roman" w:hAnsi="Times New Roman" w:cs="Times New Roman"/>
                  <w:sz w:val="24"/>
                  <w:szCs w:val="24"/>
                </w:rPr>
                <w:t>https://www.wiley.com/en-bs/Microbial+Ecology+of+the+Oceans%2C+3rd+Edition-p-9781119107187</w:t>
              </w:r>
            </w:hyperlink>
          </w:p>
        </w:tc>
      </w:tr>
    </w:tbl>
    <w:p w:rsidR="008430EC" w:rsidRDefault="008430EC" w:rsidP="00CC6392">
      <w:pPr>
        <w:pStyle w:val="Normal3"/>
        <w:jc w:val="center"/>
        <w:rPr>
          <w:rFonts w:ascii="Times New Roman" w:eastAsia="Times New Roman" w:hAnsi="Times New Roman" w:cs="Times New Roman"/>
          <w:b/>
          <w:sz w:val="24"/>
          <w:szCs w:val="24"/>
        </w:rPr>
      </w:pPr>
    </w:p>
    <w:p w:rsidR="008430EC" w:rsidRDefault="008430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430EC" w:rsidRDefault="008430EC" w:rsidP="00CC6392">
      <w:pPr>
        <w:pStyle w:val="Normal3"/>
        <w:jc w:val="center"/>
        <w:rPr>
          <w:rFonts w:ascii="Times New Roman" w:eastAsia="Times New Roman" w:hAnsi="Times New Roman" w:cs="Times New Roman"/>
          <w:b/>
          <w:sz w:val="24"/>
          <w:szCs w:val="24"/>
        </w:rPr>
      </w:pPr>
    </w:p>
    <w:p w:rsidR="00CC6392" w:rsidRPr="00174419" w:rsidRDefault="00CC6392" w:rsidP="00CC6392">
      <w:pPr>
        <w:pStyle w:val="Normal3"/>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30"/>
        <w:gridCol w:w="720"/>
        <w:gridCol w:w="630"/>
        <w:gridCol w:w="630"/>
        <w:gridCol w:w="630"/>
        <w:gridCol w:w="630"/>
        <w:gridCol w:w="630"/>
        <w:gridCol w:w="630"/>
        <w:gridCol w:w="630"/>
        <w:gridCol w:w="630"/>
        <w:gridCol w:w="540"/>
        <w:gridCol w:w="630"/>
        <w:gridCol w:w="540"/>
        <w:gridCol w:w="540"/>
      </w:tblGrid>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10</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12</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14</w:t>
            </w:r>
          </w:p>
        </w:tc>
      </w:tr>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r w:rsidRPr="00174419">
              <w:rPr>
                <w:rFonts w:ascii="Times New Roman" w:hAnsi="Times New Roman" w:cs="Times New Roman"/>
                <w:sz w:val="24"/>
                <w:szCs w:val="24"/>
              </w:rPr>
              <w:t>CO1</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r>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r w:rsidRPr="00174419">
              <w:rPr>
                <w:rFonts w:ascii="Times New Roman" w:hAnsi="Times New Roman" w:cs="Times New Roman"/>
                <w:sz w:val="24"/>
                <w:szCs w:val="24"/>
              </w:rPr>
              <w:t>CO2</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r>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r w:rsidRPr="00174419">
              <w:rPr>
                <w:rFonts w:ascii="Times New Roman" w:hAnsi="Times New Roman" w:cs="Times New Roman"/>
                <w:sz w:val="24"/>
                <w:szCs w:val="24"/>
              </w:rPr>
              <w:t>CO3</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r>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r w:rsidRPr="00174419">
              <w:rPr>
                <w:rFonts w:ascii="Times New Roman" w:hAnsi="Times New Roman" w:cs="Times New Roman"/>
                <w:sz w:val="24"/>
                <w:szCs w:val="24"/>
              </w:rPr>
              <w:t xml:space="preserve">CO4 </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r>
      <w:tr w:rsidR="00CC6392" w:rsidRPr="00174419" w:rsidTr="00F065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rPr>
                <w:rFonts w:ascii="Times New Roman" w:hAnsi="Times New Roman" w:cs="Times New Roman"/>
                <w:sz w:val="24"/>
                <w:szCs w:val="24"/>
              </w:rPr>
            </w:pPr>
            <w:r w:rsidRPr="00174419">
              <w:rPr>
                <w:rFonts w:ascii="Times New Roman" w:hAnsi="Times New Roman" w:cs="Times New Roman"/>
                <w:sz w:val="24"/>
                <w:szCs w:val="24"/>
              </w:rPr>
              <w:t>CO5</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Normal3"/>
              <w:spacing w:line="252" w:lineRule="auto"/>
              <w:jc w:val="center"/>
              <w:rPr>
                <w:rFonts w:ascii="Times New Roman" w:hAnsi="Times New Roman" w:cs="Times New Roman"/>
                <w:sz w:val="24"/>
                <w:szCs w:val="24"/>
              </w:rPr>
            </w:pPr>
          </w:p>
        </w:tc>
      </w:tr>
    </w:tbl>
    <w:p w:rsidR="00CC6392" w:rsidRDefault="00CC6392" w:rsidP="00CC6392">
      <w:pPr>
        <w:pStyle w:val="Normal3"/>
        <w:rPr>
          <w:sz w:val="24"/>
          <w:szCs w:val="24"/>
        </w:rPr>
      </w:pPr>
    </w:p>
    <w:p w:rsidR="00CC6392" w:rsidRDefault="00CC6392" w:rsidP="00CC6392">
      <w:pPr>
        <w:pStyle w:val="Normal3"/>
        <w:rPr>
          <w:sz w:val="24"/>
          <w:szCs w:val="24"/>
        </w:rPr>
      </w:pPr>
    </w:p>
    <w:p w:rsidR="00CC6392" w:rsidRPr="00174419" w:rsidRDefault="00CC6392" w:rsidP="00CC6392">
      <w:pPr>
        <w:pStyle w:val="Normal3"/>
        <w:rPr>
          <w:sz w:val="24"/>
          <w:szCs w:val="24"/>
        </w:rPr>
      </w:pPr>
    </w:p>
    <w:p w:rsidR="00CC6392" w:rsidRPr="00174419" w:rsidRDefault="00CC6392" w:rsidP="00CC6392">
      <w:pPr>
        <w:spacing w:after="0"/>
        <w:jc w:val="center"/>
        <w:rPr>
          <w:rFonts w:ascii="Times New Roman" w:hAnsi="Times New Roman"/>
          <w:b/>
          <w:bCs/>
          <w:sz w:val="24"/>
          <w:szCs w:val="24"/>
        </w:rPr>
      </w:pPr>
    </w:p>
    <w:p w:rsidR="009B1E58" w:rsidRDefault="009B1E58">
      <w:pPr>
        <w:rPr>
          <w:rFonts w:ascii="Times New Roman" w:hAnsi="Times New Roman"/>
          <w:b/>
          <w:bCs/>
          <w:sz w:val="24"/>
          <w:szCs w:val="24"/>
        </w:rPr>
      </w:pPr>
      <w:r>
        <w:rPr>
          <w:rFonts w:ascii="Times New Roman" w:hAnsi="Times New Roman"/>
          <w:b/>
          <w:bCs/>
          <w:sz w:val="24"/>
          <w:szCs w:val="24"/>
        </w:rPr>
        <w:br w:type="page"/>
      </w:r>
    </w:p>
    <w:p w:rsidR="00EA7030" w:rsidRDefault="00EA7030">
      <w:pPr>
        <w:rPr>
          <w:rFonts w:ascii="Times New Roman" w:hAnsi="Times New Roman"/>
          <w:b/>
          <w:bCs/>
          <w:sz w:val="24"/>
          <w:szCs w:val="24"/>
        </w:rPr>
      </w:pPr>
    </w:p>
    <w:p w:rsidR="00CC6392" w:rsidRPr="00174419" w:rsidRDefault="00CC6392" w:rsidP="00CC6392">
      <w:pPr>
        <w:spacing w:after="0"/>
        <w:jc w:val="center"/>
        <w:rPr>
          <w:rFonts w:ascii="Times New Roman" w:hAnsi="Times New Roman"/>
          <w:b/>
          <w:bCs/>
          <w:sz w:val="24"/>
          <w:szCs w:val="24"/>
        </w:rPr>
      </w:pP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90"/>
        <w:gridCol w:w="360"/>
        <w:gridCol w:w="1170"/>
        <w:gridCol w:w="1256"/>
        <w:gridCol w:w="274"/>
        <w:gridCol w:w="360"/>
        <w:gridCol w:w="360"/>
        <w:gridCol w:w="423"/>
        <w:gridCol w:w="927"/>
        <w:gridCol w:w="810"/>
        <w:gridCol w:w="484"/>
        <w:gridCol w:w="385"/>
        <w:gridCol w:w="537"/>
        <w:gridCol w:w="543"/>
        <w:gridCol w:w="900"/>
      </w:tblGrid>
      <w:tr w:rsidR="00CC6392" w:rsidRPr="00174419" w:rsidTr="008430EC">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530"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256"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7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42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92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849" w:type="dxa"/>
            <w:gridSpan w:val="5"/>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8430EC">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530"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256"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7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69"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90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8430EC">
        <w:trPr>
          <w:trHeight w:val="1709"/>
        </w:trPr>
        <w:tc>
          <w:tcPr>
            <w:tcW w:w="1008" w:type="dxa"/>
            <w:gridSpan w:val="2"/>
            <w:tcBorders>
              <w:top w:val="single" w:sz="4" w:space="0" w:color="000000"/>
              <w:left w:val="single" w:sz="4" w:space="0" w:color="000000"/>
              <w:bottom w:val="single" w:sz="4" w:space="0" w:color="000000"/>
              <w:right w:val="single" w:sz="4" w:space="0" w:color="000000"/>
            </w:tcBorders>
          </w:tcPr>
          <w:p w:rsidR="00CC6392" w:rsidRPr="00B11461" w:rsidRDefault="00CC6392" w:rsidP="00F065D0">
            <w:pPr>
              <w:spacing w:after="0" w:line="240" w:lineRule="auto"/>
              <w:jc w:val="center"/>
              <w:rPr>
                <w:rFonts w:ascii="Times New Roman" w:hAnsi="Times New Roman"/>
                <w:b/>
              </w:rPr>
            </w:pPr>
            <w:r w:rsidRPr="00B11461">
              <w:rPr>
                <w:rFonts w:ascii="Times New Roman" w:eastAsia="Times New Roman" w:hAnsi="Times New Roman" w:cs="Times New Roman"/>
                <w:b/>
                <w:sz w:val="24"/>
                <w:szCs w:val="24"/>
              </w:rPr>
              <w:t>23PMICE44</w:t>
            </w:r>
            <w:r>
              <w:rPr>
                <w:rFonts w:ascii="Times New Roman" w:eastAsia="Times New Roman" w:hAnsi="Times New Roman" w:cs="Times New Roman"/>
                <w:b/>
                <w:sz w:val="24"/>
                <w:szCs w:val="24"/>
              </w:rPr>
              <w:t>-3</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360" w:lineRule="auto"/>
              <w:jc w:val="center"/>
              <w:rPr>
                <w:rFonts w:ascii="Times New Roman" w:hAnsi="Times New Roman"/>
                <w:b/>
                <w:bCs/>
              </w:rPr>
            </w:pPr>
            <w:r w:rsidRPr="00174419">
              <w:rPr>
                <w:rFonts w:ascii="Times New Roman" w:hAnsi="Times New Roman"/>
                <w:b/>
                <w:bCs/>
              </w:rPr>
              <w:t>Life Sciences for Competitive Examinations</w:t>
            </w:r>
          </w:p>
          <w:p w:rsidR="00CC6392" w:rsidRPr="00174419" w:rsidRDefault="00CC6392" w:rsidP="00F065D0">
            <w:pPr>
              <w:spacing w:after="0" w:line="240" w:lineRule="auto"/>
              <w:jc w:val="center"/>
              <w:rPr>
                <w:rFonts w:ascii="Times New Roman" w:hAnsi="Times New Roman"/>
                <w:b/>
              </w:rPr>
            </w:pPr>
          </w:p>
        </w:tc>
        <w:tc>
          <w:tcPr>
            <w:tcW w:w="1256"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Elective Course VI (Choice 3)</w:t>
            </w:r>
          </w:p>
        </w:tc>
        <w:tc>
          <w:tcPr>
            <w:tcW w:w="27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3</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42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92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4</w:t>
            </w:r>
          </w:p>
        </w:tc>
        <w:tc>
          <w:tcPr>
            <w:tcW w:w="869" w:type="dxa"/>
            <w:gridSpan w:val="2"/>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90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8430EC">
        <w:tc>
          <w:tcPr>
            <w:tcW w:w="9797" w:type="dxa"/>
            <w:gridSpan w:val="1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CC6392" w:rsidRPr="00174419" w:rsidRDefault="00CC6392" w:rsidP="00F065D0">
            <w:pPr>
              <w:spacing w:after="0" w:line="240" w:lineRule="auto"/>
              <w:rPr>
                <w:rFonts w:ascii="Times New Roman" w:hAnsi="Times New Roman"/>
                <w:sz w:val="24"/>
                <w:szCs w:val="24"/>
              </w:rPr>
            </w:pP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Impart knowledge on structure, metabolism and function of biomolecules.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Understand the importance of inheritance biology.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Discuss in-depth about the different types of ecosystems and their importance.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Outline the major drivers in biodiversity and various conservation approaches.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autoSpaceDE w:val="0"/>
              <w:autoSpaceDN w:val="0"/>
              <w:adjustRightInd w:val="0"/>
              <w:spacing w:after="0" w:line="240" w:lineRule="auto"/>
              <w:ind w:left="0"/>
              <w:jc w:val="both"/>
              <w:rPr>
                <w:rFonts w:ascii="Times New Roman" w:hAnsi="Times New Roman"/>
                <w:b/>
                <w:bCs/>
                <w:sz w:val="24"/>
                <w:szCs w:val="24"/>
              </w:rPr>
            </w:pPr>
            <w:r w:rsidRPr="00174419">
              <w:rPr>
                <w:rFonts w:ascii="Times New Roman" w:hAnsi="Times New Roman"/>
                <w:sz w:val="24"/>
                <w:szCs w:val="24"/>
              </w:rPr>
              <w:t>Introduce basic concepts of evolution and biological clock.</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514"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2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514"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Composition, structure and function of biomolecules (carbohydrates, lipids, proteins, nucleic acids and vitamins). Conformation of nucleic acids (helix (A, B, Z), t-RNA, micro-RNA). Metabolism of carbohydrates, lipids, amino acids, nucleotides and vitamins. Structure of atoms, molecules and chemical bonds.</w:t>
            </w:r>
            <w:r w:rsidRPr="00174419">
              <w:rPr>
                <w:rFonts w:ascii="Times New Roman" w:hAnsi="Times New Roman"/>
                <w:color w:val="666666"/>
                <w:sz w:val="24"/>
                <w:szCs w:val="24"/>
              </w:rPr>
              <w:t xml:space="preserve"> </w:t>
            </w:r>
            <w:r w:rsidRPr="00174419">
              <w:rPr>
                <w:rFonts w:ascii="Times New Roman" w:hAnsi="Times New Roman"/>
                <w:sz w:val="24"/>
                <w:szCs w:val="24"/>
              </w:rPr>
              <w:t>Stabilizing interactions (Van der Waals, electrostatic, hydrogen bonding, hydrophobic interaction, etc.).</w:t>
            </w:r>
            <w:r w:rsidRPr="00174419">
              <w:rPr>
                <w:rFonts w:ascii="Times New Roman" w:hAnsi="Times New Roman"/>
                <w:color w:val="666666"/>
                <w:sz w:val="24"/>
                <w:szCs w:val="24"/>
              </w:rPr>
              <w:t xml:space="preserve"> </w:t>
            </w:r>
            <w:r w:rsidRPr="00174419">
              <w:rPr>
                <w:rFonts w:ascii="Times New Roman" w:hAnsi="Times New Roman"/>
                <w:sz w:val="24"/>
                <w:szCs w:val="24"/>
              </w:rPr>
              <w:t>Bioenergetics.</w:t>
            </w:r>
          </w:p>
        </w:tc>
        <w:tc>
          <w:tcPr>
            <w:tcW w:w="92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514"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Cellular </w:t>
            </w:r>
            <w:proofErr w:type="spellStart"/>
            <w:r w:rsidRPr="00174419">
              <w:rPr>
                <w:rFonts w:ascii="Times New Roman" w:hAnsi="Times New Roman"/>
                <w:bCs/>
                <w:sz w:val="24"/>
                <w:szCs w:val="24"/>
              </w:rPr>
              <w:t>Organisation</w:t>
            </w:r>
            <w:proofErr w:type="spellEnd"/>
            <w:r w:rsidRPr="00174419">
              <w:rPr>
                <w:rFonts w:ascii="Times New Roman" w:hAnsi="Times New Roman"/>
                <w:bCs/>
                <w:sz w:val="24"/>
                <w:szCs w:val="24"/>
              </w:rPr>
              <w:t>,</w:t>
            </w:r>
            <w:r w:rsidRPr="00174419">
              <w:rPr>
                <w:rFonts w:ascii="Times New Roman" w:hAnsi="Times New Roman"/>
                <w:b/>
                <w:bCs/>
                <w:color w:val="666666"/>
                <w:sz w:val="24"/>
                <w:szCs w:val="24"/>
                <w:shd w:val="clear" w:color="auto" w:fill="FFFFFF"/>
              </w:rPr>
              <w:t xml:space="preserve"> </w:t>
            </w:r>
            <w:r w:rsidRPr="00174419">
              <w:rPr>
                <w:rFonts w:ascii="Times New Roman" w:hAnsi="Times New Roman"/>
                <w:bCs/>
                <w:sz w:val="24"/>
                <w:szCs w:val="24"/>
              </w:rPr>
              <w:t>Cell division and cell cycle,</w:t>
            </w:r>
            <w:r w:rsidRPr="00174419">
              <w:rPr>
                <w:rFonts w:ascii="Times New Roman" w:hAnsi="Times New Roman"/>
                <w:sz w:val="24"/>
                <w:szCs w:val="24"/>
              </w:rPr>
              <w:t xml:space="preserve"> </w:t>
            </w:r>
            <w:r w:rsidRPr="00174419">
              <w:rPr>
                <w:rFonts w:ascii="Times New Roman" w:hAnsi="Times New Roman"/>
                <w:bCs/>
                <w:sz w:val="24"/>
                <w:szCs w:val="24"/>
              </w:rPr>
              <w:t>Membrane structure and function,</w:t>
            </w:r>
            <w:r w:rsidRPr="00174419">
              <w:rPr>
                <w:rFonts w:ascii="Times New Roman" w:hAnsi="Times New Roman"/>
                <w:sz w:val="24"/>
                <w:szCs w:val="24"/>
              </w:rPr>
              <w:t xml:space="preserve"> </w:t>
            </w:r>
            <w:r w:rsidRPr="00174419">
              <w:rPr>
                <w:rFonts w:ascii="Times New Roman" w:hAnsi="Times New Roman"/>
                <w:bCs/>
                <w:sz w:val="24"/>
                <w:szCs w:val="24"/>
              </w:rPr>
              <w:t>Organization of genes and chromosomes,</w:t>
            </w:r>
            <w:r w:rsidRPr="00174419">
              <w:rPr>
                <w:rFonts w:ascii="Times New Roman" w:hAnsi="Times New Roman"/>
                <w:sz w:val="24"/>
                <w:szCs w:val="24"/>
              </w:rPr>
              <w:t xml:space="preserve"> </w:t>
            </w:r>
            <w:r w:rsidRPr="00174419">
              <w:rPr>
                <w:rFonts w:ascii="Times New Roman" w:hAnsi="Times New Roman"/>
                <w:bCs/>
                <w:sz w:val="24"/>
                <w:szCs w:val="24"/>
              </w:rPr>
              <w:t>Structural organization and function of intracellular organelles,</w:t>
            </w:r>
            <w:r w:rsidRPr="00174419">
              <w:rPr>
                <w:rFonts w:ascii="Times New Roman" w:hAnsi="Times New Roman"/>
                <w:sz w:val="24"/>
                <w:szCs w:val="24"/>
              </w:rPr>
              <w:t xml:space="preserve"> </w:t>
            </w:r>
            <w:r w:rsidRPr="00174419">
              <w:rPr>
                <w:rFonts w:ascii="Times New Roman" w:hAnsi="Times New Roman"/>
                <w:bCs/>
                <w:sz w:val="24"/>
                <w:szCs w:val="24"/>
              </w:rPr>
              <w:t>DNA replication, repair and recombination,</w:t>
            </w:r>
            <w:r w:rsidRPr="00174419">
              <w:rPr>
                <w:rFonts w:ascii="Times New Roman" w:hAnsi="Times New Roman"/>
                <w:sz w:val="24"/>
                <w:szCs w:val="24"/>
              </w:rPr>
              <w:t xml:space="preserve"> </w:t>
            </w:r>
            <w:r w:rsidRPr="00174419">
              <w:rPr>
                <w:rFonts w:ascii="Times New Roman" w:hAnsi="Times New Roman"/>
                <w:bCs/>
                <w:sz w:val="24"/>
                <w:szCs w:val="24"/>
              </w:rPr>
              <w:t>Protein synthesis and processing.</w:t>
            </w:r>
          </w:p>
        </w:tc>
        <w:tc>
          <w:tcPr>
            <w:tcW w:w="92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514"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Inheritance Biology,</w:t>
            </w:r>
            <w:r w:rsidRPr="00174419">
              <w:rPr>
                <w:rFonts w:ascii="Times New Roman" w:hAnsi="Times New Roman"/>
                <w:sz w:val="24"/>
                <w:szCs w:val="24"/>
              </w:rPr>
              <w:t xml:space="preserve"> </w:t>
            </w:r>
            <w:r w:rsidRPr="00174419">
              <w:rPr>
                <w:rFonts w:ascii="Times New Roman" w:hAnsi="Times New Roman"/>
                <w:bCs/>
                <w:sz w:val="24"/>
                <w:szCs w:val="24"/>
              </w:rPr>
              <w:t>Mendelian principles- Dominance, segregation, independent assortment,</w:t>
            </w:r>
            <w:r w:rsidRPr="00174419">
              <w:rPr>
                <w:rFonts w:ascii="Times New Roman" w:hAnsi="Times New Roman"/>
                <w:sz w:val="24"/>
                <w:szCs w:val="24"/>
              </w:rPr>
              <w:t xml:space="preserve"> </w:t>
            </w:r>
            <w:r w:rsidRPr="00174419">
              <w:rPr>
                <w:rFonts w:ascii="Times New Roman" w:hAnsi="Times New Roman"/>
                <w:bCs/>
                <w:sz w:val="24"/>
                <w:szCs w:val="24"/>
              </w:rPr>
              <w:t>Linkage and Gene mapping, Karyotyping,</w:t>
            </w:r>
            <w:r w:rsidRPr="00174419">
              <w:rPr>
                <w:rFonts w:ascii="Times New Roman" w:hAnsi="Times New Roman"/>
                <w:sz w:val="24"/>
                <w:szCs w:val="24"/>
              </w:rPr>
              <w:t xml:space="preserve"> </w:t>
            </w:r>
            <w:r w:rsidRPr="00174419">
              <w:rPr>
                <w:rFonts w:ascii="Times New Roman" w:hAnsi="Times New Roman"/>
                <w:bCs/>
                <w:sz w:val="24"/>
                <w:szCs w:val="24"/>
              </w:rPr>
              <w:t xml:space="preserve">Extrachromosomal inheritance - Inheritance of Mitochondrial and chloroplast genes, maternal inheritance. Human genetics-Pedigree analysis, </w:t>
            </w:r>
            <w:proofErr w:type="spellStart"/>
            <w:r w:rsidRPr="00174419">
              <w:rPr>
                <w:rFonts w:ascii="Times New Roman" w:hAnsi="Times New Roman"/>
                <w:bCs/>
                <w:sz w:val="24"/>
                <w:szCs w:val="24"/>
              </w:rPr>
              <w:t>lod</w:t>
            </w:r>
            <w:proofErr w:type="spellEnd"/>
            <w:r w:rsidRPr="00174419">
              <w:rPr>
                <w:rFonts w:ascii="Times New Roman" w:hAnsi="Times New Roman"/>
                <w:bCs/>
                <w:sz w:val="24"/>
                <w:szCs w:val="24"/>
              </w:rPr>
              <w:t xml:space="preserve"> score for linkage testing, karyotypes, genetic disorders. </w:t>
            </w:r>
          </w:p>
        </w:tc>
        <w:tc>
          <w:tcPr>
            <w:tcW w:w="92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514"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rPr>
            </w:pPr>
            <w:r w:rsidRPr="00174419">
              <w:rPr>
                <w:rFonts w:ascii="Times New Roman" w:hAnsi="Times New Roman"/>
                <w:bCs/>
                <w:sz w:val="24"/>
                <w:szCs w:val="24"/>
              </w:rPr>
              <w:t>Ecology-</w:t>
            </w:r>
            <w:r w:rsidRPr="00174419">
              <w:rPr>
                <w:rFonts w:ascii="Times New Roman" w:hAnsi="Times New Roman"/>
                <w:sz w:val="24"/>
                <w:szCs w:val="24"/>
              </w:rPr>
              <w:t xml:space="preserve"> </w:t>
            </w:r>
            <w:r w:rsidRPr="00174419">
              <w:rPr>
                <w:rFonts w:ascii="Times New Roman" w:hAnsi="Times New Roman"/>
                <w:bCs/>
                <w:sz w:val="24"/>
                <w:szCs w:val="24"/>
              </w:rPr>
              <w:t>Habitat and Niche,</w:t>
            </w:r>
            <w:r w:rsidRPr="00174419">
              <w:rPr>
                <w:rFonts w:ascii="Times New Roman" w:hAnsi="Times New Roman"/>
                <w:sz w:val="24"/>
                <w:szCs w:val="24"/>
              </w:rPr>
              <w:t xml:space="preserve"> </w:t>
            </w:r>
            <w:r w:rsidRPr="00174419">
              <w:rPr>
                <w:rFonts w:ascii="Times New Roman" w:hAnsi="Times New Roman"/>
                <w:bCs/>
                <w:sz w:val="24"/>
                <w:szCs w:val="24"/>
              </w:rPr>
              <w:t xml:space="preserve">biotic and abiotic </w:t>
            </w:r>
            <w:proofErr w:type="gramStart"/>
            <w:r w:rsidRPr="00174419">
              <w:rPr>
                <w:rFonts w:ascii="Times New Roman" w:hAnsi="Times New Roman"/>
                <w:bCs/>
                <w:sz w:val="24"/>
                <w:szCs w:val="24"/>
              </w:rPr>
              <w:t xml:space="preserve">interactions, </w:t>
            </w:r>
            <w:r w:rsidRPr="00174419">
              <w:rPr>
                <w:rFonts w:ascii="Times New Roman" w:hAnsi="Times New Roman"/>
                <w:color w:val="666666"/>
                <w:sz w:val="24"/>
                <w:szCs w:val="24"/>
                <w:shd w:val="clear" w:color="auto" w:fill="FFFFFF"/>
              </w:rPr>
              <w:t xml:space="preserve"> </w:t>
            </w:r>
            <w:r w:rsidRPr="00174419">
              <w:rPr>
                <w:rFonts w:ascii="Times New Roman" w:hAnsi="Times New Roman"/>
                <w:sz w:val="24"/>
                <w:szCs w:val="24"/>
                <w:shd w:val="clear" w:color="auto" w:fill="FFFFFF"/>
              </w:rPr>
              <w:t>Biome</w:t>
            </w:r>
            <w:proofErr w:type="gramEnd"/>
            <w:r w:rsidRPr="00174419">
              <w:rPr>
                <w:rFonts w:ascii="Times New Roman" w:hAnsi="Times New Roman"/>
                <w:sz w:val="24"/>
                <w:szCs w:val="24"/>
                <w:shd w:val="clear" w:color="auto" w:fill="FFFFFF"/>
              </w:rPr>
              <w:t>-</w:t>
            </w:r>
            <w:r w:rsidRPr="00174419">
              <w:rPr>
                <w:rFonts w:ascii="Times New Roman" w:hAnsi="Times New Roman"/>
                <w:bCs/>
                <w:sz w:val="24"/>
                <w:szCs w:val="24"/>
              </w:rPr>
              <w:t> biogeographical zones of India.</w:t>
            </w:r>
            <w:r w:rsidRPr="00174419">
              <w:rPr>
                <w:rFonts w:ascii="Times New Roman" w:hAnsi="Times New Roman"/>
                <w:sz w:val="24"/>
                <w:szCs w:val="24"/>
              </w:rPr>
              <w:t xml:space="preserve"> </w:t>
            </w:r>
            <w:r w:rsidRPr="00174419">
              <w:rPr>
                <w:rFonts w:ascii="Times New Roman" w:hAnsi="Times New Roman"/>
                <w:bCs/>
                <w:sz w:val="24"/>
                <w:szCs w:val="24"/>
              </w:rPr>
              <w:t>Ecological Succession,</w:t>
            </w:r>
            <w:r w:rsidRPr="00174419">
              <w:rPr>
                <w:rFonts w:ascii="Times New Roman" w:hAnsi="Times New Roman"/>
                <w:b/>
                <w:bCs/>
                <w:color w:val="666666"/>
                <w:sz w:val="24"/>
                <w:szCs w:val="24"/>
                <w:shd w:val="clear" w:color="auto" w:fill="FFFFFF"/>
              </w:rPr>
              <w:t xml:space="preserve"> </w:t>
            </w:r>
            <w:r w:rsidRPr="00174419">
              <w:rPr>
                <w:rFonts w:ascii="Times New Roman" w:hAnsi="Times New Roman"/>
                <w:bCs/>
                <w:sz w:val="24"/>
                <w:szCs w:val="24"/>
              </w:rPr>
              <w:t>Population Ecology</w:t>
            </w:r>
            <w:r w:rsidRPr="00174419">
              <w:rPr>
                <w:rFonts w:ascii="Times New Roman" w:hAnsi="Times New Roman"/>
                <w:b/>
                <w:bCs/>
                <w:sz w:val="24"/>
                <w:szCs w:val="24"/>
              </w:rPr>
              <w:t>-</w:t>
            </w:r>
            <w:r w:rsidRPr="00174419">
              <w:rPr>
                <w:rFonts w:ascii="Times New Roman" w:hAnsi="Times New Roman"/>
                <w:bCs/>
                <w:sz w:val="24"/>
                <w:szCs w:val="24"/>
              </w:rPr>
              <w:t> Characteristics of a population; population growth curves,</w:t>
            </w:r>
            <w:r w:rsidRPr="00174419">
              <w:rPr>
                <w:rFonts w:ascii="Times New Roman" w:hAnsi="Times New Roman"/>
                <w:sz w:val="24"/>
                <w:szCs w:val="24"/>
              </w:rPr>
              <w:t xml:space="preserve"> </w:t>
            </w:r>
            <w:r w:rsidRPr="00174419">
              <w:rPr>
                <w:rFonts w:ascii="Times New Roman" w:hAnsi="Times New Roman"/>
                <w:bCs/>
                <w:sz w:val="24"/>
                <w:szCs w:val="24"/>
              </w:rPr>
              <w:t>Environmental pollution-global environmental change, Biodiversity: status, monitoring and documentation; major drivers of biodiversity change; biodiversity management approaches.</w:t>
            </w:r>
            <w:r w:rsidRPr="00174419">
              <w:rPr>
                <w:rFonts w:ascii="Times New Roman" w:hAnsi="Times New Roman"/>
                <w:sz w:val="24"/>
                <w:szCs w:val="24"/>
              </w:rPr>
              <w:t xml:space="preserve"> </w:t>
            </w:r>
            <w:r w:rsidRPr="00174419">
              <w:rPr>
                <w:rFonts w:ascii="Times New Roman" w:hAnsi="Times New Roman"/>
                <w:bCs/>
                <w:sz w:val="24"/>
                <w:szCs w:val="24"/>
              </w:rPr>
              <w:t>Biodiversity Management approaches. Indian case studies on Conservation/Management strategy (Project Tiger, Biosphere Reserves).</w:t>
            </w:r>
          </w:p>
        </w:tc>
        <w:tc>
          <w:tcPr>
            <w:tcW w:w="92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8430EC">
        <w:tc>
          <w:tcPr>
            <w:tcW w:w="9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V</w:t>
            </w:r>
          </w:p>
        </w:tc>
        <w:tc>
          <w:tcPr>
            <w:tcW w:w="6514"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Cs/>
                <w:sz w:val="24"/>
                <w:szCs w:val="24"/>
                <w:shd w:val="clear" w:color="auto" w:fill="FFFFFF"/>
              </w:rPr>
            </w:pPr>
            <w:r w:rsidRPr="00174419">
              <w:rPr>
                <w:rFonts w:ascii="Times New Roman" w:hAnsi="Times New Roman"/>
                <w:bCs/>
                <w:sz w:val="24"/>
                <w:szCs w:val="24"/>
              </w:rPr>
              <w:t xml:space="preserve">Evolution and </w:t>
            </w:r>
            <w:proofErr w:type="spellStart"/>
            <w:r w:rsidRPr="00174419">
              <w:rPr>
                <w:rFonts w:ascii="Times New Roman" w:hAnsi="Times New Roman"/>
                <w:bCs/>
                <w:sz w:val="24"/>
                <w:szCs w:val="24"/>
              </w:rPr>
              <w:t>Behaviour</w:t>
            </w:r>
            <w:proofErr w:type="spellEnd"/>
            <w:r w:rsidRPr="00174419">
              <w:rPr>
                <w:rFonts w:ascii="Times New Roman" w:hAnsi="Times New Roman"/>
                <w:bCs/>
                <w:sz w:val="24"/>
                <w:szCs w:val="24"/>
              </w:rPr>
              <w:t>-</w:t>
            </w:r>
            <w:r w:rsidRPr="00174419">
              <w:rPr>
                <w:rFonts w:ascii="Times New Roman" w:hAnsi="Times New Roman"/>
                <w:bCs/>
                <w:sz w:val="24"/>
                <w:szCs w:val="24"/>
                <w:shd w:val="clear" w:color="auto" w:fill="FFFFFF"/>
              </w:rPr>
              <w:t xml:space="preserve"> Evolution - Theories- Darwin’s, Lamarck’s, Oparin Haldane. Paleontological, Embryological and Molecular evidences. Hardy Weinberg’s Law. Speciation; </w:t>
            </w:r>
            <w:proofErr w:type="spellStart"/>
            <w:r w:rsidRPr="00174419">
              <w:rPr>
                <w:rFonts w:ascii="Times New Roman" w:hAnsi="Times New Roman"/>
                <w:bCs/>
                <w:sz w:val="24"/>
                <w:szCs w:val="24"/>
                <w:shd w:val="clear" w:color="auto" w:fill="FFFFFF"/>
              </w:rPr>
              <w:t>Allopatricity</w:t>
            </w:r>
            <w:proofErr w:type="spellEnd"/>
            <w:r w:rsidRPr="00174419">
              <w:rPr>
                <w:rFonts w:ascii="Times New Roman" w:hAnsi="Times New Roman"/>
                <w:bCs/>
                <w:sz w:val="24"/>
                <w:szCs w:val="24"/>
                <w:shd w:val="clear" w:color="auto" w:fill="FFFFFF"/>
              </w:rPr>
              <w:t xml:space="preserve"> and </w:t>
            </w:r>
            <w:proofErr w:type="spellStart"/>
            <w:r w:rsidRPr="00174419">
              <w:rPr>
                <w:rFonts w:ascii="Times New Roman" w:hAnsi="Times New Roman"/>
                <w:bCs/>
                <w:sz w:val="24"/>
                <w:szCs w:val="24"/>
                <w:shd w:val="clear" w:color="auto" w:fill="FFFFFF"/>
              </w:rPr>
              <w:t>Sympatricity</w:t>
            </w:r>
            <w:proofErr w:type="spellEnd"/>
            <w:r w:rsidRPr="00174419">
              <w:rPr>
                <w:rFonts w:ascii="Times New Roman" w:hAnsi="Times New Roman"/>
                <w:bCs/>
                <w:sz w:val="24"/>
                <w:szCs w:val="24"/>
                <w:shd w:val="clear" w:color="auto" w:fill="FFFFFF"/>
              </w:rPr>
              <w:t xml:space="preserve">. Adaptive radiation and Convergent evolution; Sexual selection; Co-evolution. Altruism, Biological clocks, Migration and Parental care. </w:t>
            </w:r>
            <w:r w:rsidRPr="00174419">
              <w:rPr>
                <w:rFonts w:ascii="Times New Roman" w:hAnsi="Times New Roman"/>
                <w:b/>
                <w:bCs/>
                <w:sz w:val="24"/>
                <w:szCs w:val="24"/>
                <w:shd w:val="clear" w:color="auto" w:fill="FFFFFF"/>
              </w:rPr>
              <w:t xml:space="preserve"> </w:t>
            </w:r>
            <w:r w:rsidRPr="00174419">
              <w:rPr>
                <w:rFonts w:ascii="Times New Roman" w:hAnsi="Times New Roman"/>
                <w:bCs/>
                <w:sz w:val="24"/>
                <w:szCs w:val="24"/>
                <w:shd w:val="clear" w:color="auto" w:fill="FFFFFF"/>
              </w:rPr>
              <w:t>Molecular Evolution</w:t>
            </w:r>
            <w:r w:rsidRPr="00174419">
              <w:rPr>
                <w:rFonts w:ascii="Times New Roman" w:hAnsi="Times New Roman"/>
                <w:b/>
                <w:bCs/>
                <w:sz w:val="24"/>
                <w:szCs w:val="24"/>
                <w:shd w:val="clear" w:color="auto" w:fill="FFFFFF"/>
              </w:rPr>
              <w:t>- </w:t>
            </w:r>
            <w:r w:rsidRPr="00174419">
              <w:rPr>
                <w:rFonts w:ascii="Times New Roman" w:hAnsi="Times New Roman"/>
                <w:bCs/>
                <w:sz w:val="24"/>
                <w:szCs w:val="24"/>
                <w:shd w:val="clear" w:color="auto" w:fill="FFFFFF"/>
              </w:rPr>
              <w:t>Concepts of neutral evolution, molecular divergence and molecular clocks; Molecular tools in phylogeny.</w:t>
            </w:r>
          </w:p>
        </w:tc>
        <w:tc>
          <w:tcPr>
            <w:tcW w:w="922"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8430EC">
        <w:trPr>
          <w:trHeight w:val="222"/>
        </w:trPr>
        <w:tc>
          <w:tcPr>
            <w:tcW w:w="9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514" w:type="dxa"/>
            <w:gridSpan w:val="11"/>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22"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60</w:t>
            </w:r>
          </w:p>
          <w:p w:rsidR="00CC6392" w:rsidRPr="00174419" w:rsidRDefault="00CC6392" w:rsidP="00F065D0">
            <w:pPr>
              <w:spacing w:after="0" w:line="240" w:lineRule="auto"/>
              <w:rPr>
                <w:rFonts w:ascii="Times New Roman" w:hAnsi="Times New Roman"/>
                <w:sz w:val="24"/>
                <w:szCs w:val="24"/>
              </w:rPr>
            </w:pPr>
          </w:p>
        </w:tc>
        <w:tc>
          <w:tcPr>
            <w:tcW w:w="1443"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8430EC">
        <w:trPr>
          <w:trHeight w:val="377"/>
        </w:trPr>
        <w:tc>
          <w:tcPr>
            <w:tcW w:w="9797"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29" w:type="dxa"/>
            <w:gridSpan w:val="1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64"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Define, classify and assess the structure, biological functions and interactions of Biomolecules.</w:t>
            </w:r>
          </w:p>
        </w:tc>
        <w:tc>
          <w:tcPr>
            <w:tcW w:w="2365"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64"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bCs/>
                <w:sz w:val="24"/>
                <w:szCs w:val="24"/>
                <w:shd w:val="clear" w:color="auto" w:fill="FFFFFF"/>
              </w:rPr>
              <w:t>Validate the knowledge of collective and progressive notions of cellular organization.</w:t>
            </w:r>
          </w:p>
        </w:tc>
        <w:tc>
          <w:tcPr>
            <w:tcW w:w="2365"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64"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Assess and describe the importance of inheritance biology.</w:t>
            </w:r>
          </w:p>
        </w:tc>
        <w:tc>
          <w:tcPr>
            <w:tcW w:w="2365"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64"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 xml:space="preserve">Establish acquaintance and understanding of ecology &amp; Biodiversity in a broader sense. </w:t>
            </w:r>
          </w:p>
        </w:tc>
        <w:tc>
          <w:tcPr>
            <w:tcW w:w="2365"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64" w:type="dxa"/>
            <w:gridSpan w:val="9"/>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Understand the processes of evolution, relate with natural selection, adaptation and speciation.</w:t>
            </w:r>
          </w:p>
        </w:tc>
        <w:tc>
          <w:tcPr>
            <w:tcW w:w="2365" w:type="dxa"/>
            <w:gridSpan w:val="4"/>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CC6392" w:rsidRPr="00174419" w:rsidTr="008430EC">
        <w:trPr>
          <w:trHeight w:val="377"/>
        </w:trPr>
        <w:tc>
          <w:tcPr>
            <w:tcW w:w="9797"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8430EC">
        <w:trPr>
          <w:trHeight w:val="567"/>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Nelson D. L. and Cox M. M. (2008). </w:t>
            </w:r>
            <w:proofErr w:type="spellStart"/>
            <w:r w:rsidRPr="00174419">
              <w:rPr>
                <w:rFonts w:ascii="Times New Roman" w:hAnsi="Times New Roman"/>
                <w:sz w:val="24"/>
                <w:szCs w:val="24"/>
              </w:rPr>
              <w:t>Lehningers</w:t>
            </w:r>
            <w:proofErr w:type="spellEnd"/>
            <w:r w:rsidRPr="00174419">
              <w:rPr>
                <w:rFonts w:ascii="Times New Roman" w:hAnsi="Times New Roman"/>
                <w:sz w:val="24"/>
                <w:szCs w:val="24"/>
              </w:rPr>
              <w:t xml:space="preserve"> Principles of Biochemistry.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W.H. Freeman and Company.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Chapman J. L. (1998</w:t>
            </w:r>
            <w:proofErr w:type="gramStart"/>
            <w:r w:rsidRPr="00174419">
              <w:rPr>
                <w:rFonts w:ascii="Times New Roman" w:hAnsi="Times New Roman"/>
                <w:sz w:val="24"/>
                <w:szCs w:val="24"/>
              </w:rPr>
              <w:t>).Ecology</w:t>
            </w:r>
            <w:proofErr w:type="gramEnd"/>
            <w:r w:rsidRPr="00174419">
              <w:rPr>
                <w:rFonts w:ascii="Times New Roman" w:hAnsi="Times New Roman"/>
                <w:sz w:val="24"/>
                <w:szCs w:val="24"/>
              </w:rPr>
              <w:t>: Principles and Applications.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Cambridge University Press. </w:t>
            </w:r>
          </w:p>
        </w:tc>
      </w:tr>
      <w:tr w:rsidR="00CC6392" w:rsidRPr="00174419" w:rsidTr="008430EC">
        <w:trPr>
          <w:trHeight w:val="271"/>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Krishnamurthy V. K. (2003). Textbook of Biodiversity. Science Publishers. </w:t>
            </w:r>
          </w:p>
        </w:tc>
      </w:tr>
      <w:tr w:rsidR="00CC6392" w:rsidRPr="00174419" w:rsidTr="008430EC">
        <w:trPr>
          <w:trHeight w:val="559"/>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Rogers A. L. (2011). Evidence of Evolution. University of Chicago Press. Chicago. </w:t>
            </w:r>
          </w:p>
        </w:tc>
      </w:tr>
      <w:tr w:rsidR="00CC6392" w:rsidRPr="00174419" w:rsidTr="008430EC">
        <w:trPr>
          <w:trHeight w:val="559"/>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tabs>
                <w:tab w:val="left" w:pos="-720"/>
                <w:tab w:val="left" w:pos="709"/>
              </w:tabs>
              <w:suppressAutoHyphens/>
              <w:spacing w:after="0" w:line="240" w:lineRule="auto"/>
              <w:ind w:left="284" w:hanging="284"/>
              <w:contextualSpacing/>
              <w:jc w:val="both"/>
              <w:rPr>
                <w:rFonts w:ascii="Times New Roman" w:hAnsi="Times New Roman"/>
                <w:spacing w:val="-3"/>
                <w:sz w:val="24"/>
                <w:szCs w:val="24"/>
              </w:rPr>
            </w:pPr>
            <w:proofErr w:type="spellStart"/>
            <w:r w:rsidRPr="00174419">
              <w:rPr>
                <w:rFonts w:ascii="Times New Roman" w:hAnsi="Times New Roman"/>
                <w:sz w:val="24"/>
                <w:szCs w:val="24"/>
              </w:rPr>
              <w:t>Stites</w:t>
            </w:r>
            <w:proofErr w:type="spellEnd"/>
            <w:r w:rsidRPr="00174419">
              <w:rPr>
                <w:rFonts w:ascii="Times New Roman" w:hAnsi="Times New Roman"/>
                <w:sz w:val="24"/>
                <w:szCs w:val="24"/>
              </w:rPr>
              <w:t xml:space="preserve"> </w:t>
            </w:r>
            <w:proofErr w:type="spellStart"/>
            <w:proofErr w:type="gramStart"/>
            <w:r w:rsidRPr="00174419">
              <w:rPr>
                <w:rFonts w:ascii="Times New Roman" w:hAnsi="Times New Roman"/>
                <w:sz w:val="24"/>
                <w:szCs w:val="24"/>
              </w:rPr>
              <w:t>D.P.,Abba</w:t>
            </w:r>
            <w:proofErr w:type="spellEnd"/>
            <w:proofErr w:type="gramEnd"/>
            <w:r w:rsidRPr="00174419">
              <w:rPr>
                <w:rFonts w:ascii="Times New Roman" w:hAnsi="Times New Roman"/>
                <w:sz w:val="24"/>
                <w:szCs w:val="24"/>
              </w:rPr>
              <w:t xml:space="preserve"> </w:t>
            </w:r>
            <w:proofErr w:type="spellStart"/>
            <w:r w:rsidRPr="00174419">
              <w:rPr>
                <w:rFonts w:ascii="Times New Roman" w:hAnsi="Times New Roman"/>
                <w:sz w:val="24"/>
                <w:szCs w:val="24"/>
              </w:rPr>
              <w:t>I.Terr</w:t>
            </w:r>
            <w:proofErr w:type="spellEnd"/>
            <w:r w:rsidRPr="00174419">
              <w:rPr>
                <w:rFonts w:ascii="Times New Roman" w:hAnsi="Times New Roman"/>
                <w:sz w:val="24"/>
                <w:szCs w:val="24"/>
              </w:rPr>
              <w:t xml:space="preserve">, </w:t>
            </w:r>
            <w:proofErr w:type="spellStart"/>
            <w:r w:rsidRPr="00174419">
              <w:rPr>
                <w:rFonts w:ascii="Times New Roman" w:hAnsi="Times New Roman"/>
                <w:sz w:val="24"/>
                <w:szCs w:val="24"/>
              </w:rPr>
              <w:t>Parslow</w:t>
            </w:r>
            <w:proofErr w:type="spellEnd"/>
            <w:r w:rsidRPr="00174419">
              <w:rPr>
                <w:rFonts w:ascii="Times New Roman" w:hAnsi="Times New Roman"/>
                <w:sz w:val="24"/>
                <w:szCs w:val="24"/>
              </w:rPr>
              <w:t xml:space="preserve"> T.G.(1997). </w:t>
            </w:r>
            <w:r w:rsidRPr="00174419">
              <w:rPr>
                <w:rFonts w:ascii="Times New Roman" w:hAnsi="Times New Roman"/>
                <w:sz w:val="24"/>
                <w:szCs w:val="24"/>
                <w:u w:val="single"/>
              </w:rPr>
              <w:t>Medical Immunology</w:t>
            </w:r>
            <w:r w:rsidRPr="00174419">
              <w:rPr>
                <w:rFonts w:ascii="Times New Roman" w:hAnsi="Times New Roman"/>
                <w:sz w:val="24"/>
                <w:szCs w:val="24"/>
              </w:rPr>
              <w:t>. 9</w:t>
            </w:r>
            <w:r w:rsidRPr="00174419">
              <w:rPr>
                <w:rFonts w:ascii="Times New Roman" w:hAnsi="Times New Roman"/>
                <w:sz w:val="24"/>
                <w:szCs w:val="24"/>
                <w:vertAlign w:val="superscript"/>
              </w:rPr>
              <w:t>th</w:t>
            </w:r>
            <w:r w:rsidRPr="00174419">
              <w:rPr>
                <w:rStyle w:val="Heading4Char"/>
                <w:rFonts w:ascii="Times New Roman" w:eastAsiaTheme="minorEastAsia" w:hAnsi="Times New Roman"/>
                <w:color w:val="000000" w:themeColor="text1"/>
                <w:sz w:val="24"/>
                <w:szCs w:val="24"/>
              </w:rPr>
              <w:t>Edn, Prentice</w:t>
            </w:r>
            <w:r w:rsidRPr="00174419">
              <w:rPr>
                <w:rFonts w:ascii="Times New Roman" w:hAnsi="Times New Roman"/>
                <w:sz w:val="24"/>
                <w:szCs w:val="24"/>
              </w:rPr>
              <w:t>-Hall Inc.</w:t>
            </w:r>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8430EC">
        <w:trPr>
          <w:trHeight w:val="323"/>
        </w:trPr>
        <w:tc>
          <w:tcPr>
            <w:tcW w:w="9797" w:type="dxa"/>
            <w:gridSpan w:val="16"/>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CC6392" w:rsidRPr="00174419" w:rsidTr="008430EC">
        <w:trPr>
          <w:trHeight w:val="377"/>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proofErr w:type="spellStart"/>
            <w:r w:rsidRPr="00174419">
              <w:rPr>
                <w:rFonts w:ascii="Times New Roman" w:hAnsi="Times New Roman"/>
                <w:sz w:val="24"/>
                <w:szCs w:val="24"/>
              </w:rPr>
              <w:t>Pontarotti</w:t>
            </w:r>
            <w:proofErr w:type="spellEnd"/>
            <w:r w:rsidRPr="00174419">
              <w:rPr>
                <w:rFonts w:ascii="Times New Roman" w:hAnsi="Times New Roman"/>
                <w:sz w:val="24"/>
                <w:szCs w:val="24"/>
              </w:rPr>
              <w:t xml:space="preserve"> P. (2018). Origin and Evolution of biodiversity.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Springer. </w:t>
            </w:r>
          </w:p>
        </w:tc>
      </w:tr>
      <w:tr w:rsidR="00CC6392" w:rsidRPr="00174419" w:rsidTr="008430EC">
        <w:trPr>
          <w:trHeight w:val="620"/>
        </w:trPr>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Verma P. S. and Agarwal V. K. (2004). Cell biology, Genetics, Molecular Biology, Evolution and Ecology.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S Chand publication.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Lewin R. and Foley R. (2004). Principles of Human Evolution.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Black well Publishing Company. </w:t>
            </w: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Boyer R.F. (2002</w:t>
            </w:r>
            <w:r w:rsidRPr="00174419">
              <w:rPr>
                <w:rFonts w:ascii="Times New Roman" w:hAnsi="Times New Roman"/>
                <w:iCs/>
                <w:sz w:val="24"/>
                <w:szCs w:val="24"/>
              </w:rPr>
              <w:t xml:space="preserve">) </w:t>
            </w:r>
            <w:proofErr w:type="gramStart"/>
            <w:r w:rsidRPr="00174419">
              <w:rPr>
                <w:rFonts w:ascii="Times New Roman" w:hAnsi="Times New Roman"/>
                <w:iCs/>
                <w:sz w:val="24"/>
                <w:szCs w:val="24"/>
                <w:u w:val="single"/>
              </w:rPr>
              <w:t>Modern  Experimental</w:t>
            </w:r>
            <w:proofErr w:type="gramEnd"/>
            <w:r w:rsidRPr="00174419">
              <w:rPr>
                <w:rFonts w:ascii="Times New Roman" w:hAnsi="Times New Roman"/>
                <w:iCs/>
                <w:sz w:val="24"/>
                <w:szCs w:val="24"/>
                <w:u w:val="single"/>
              </w:rPr>
              <w:t xml:space="preserve"> Biochemistry</w:t>
            </w:r>
            <w:r w:rsidRPr="00174419">
              <w:rPr>
                <w:rFonts w:ascii="Times New Roman" w:hAnsi="Times New Roman"/>
                <w:sz w:val="24"/>
                <w:szCs w:val="24"/>
              </w:rPr>
              <w:t xml:space="preserve">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w:t>
            </w:r>
            <w:proofErr w:type="gramStart"/>
            <w:r w:rsidRPr="00174419">
              <w:rPr>
                <w:rFonts w:ascii="Times New Roman" w:hAnsi="Times New Roman"/>
                <w:sz w:val="24"/>
                <w:szCs w:val="24"/>
              </w:rPr>
              <w:t>Pearson  Education</w:t>
            </w:r>
            <w:proofErr w:type="gramEnd"/>
            <w:r w:rsidRPr="00174419">
              <w:rPr>
                <w:rFonts w:ascii="Times New Roman" w:hAnsi="Times New Roman"/>
                <w:sz w:val="24"/>
                <w:szCs w:val="24"/>
              </w:rPr>
              <w:t>.</w:t>
            </w:r>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widowControl w:val="0"/>
              <w:tabs>
                <w:tab w:val="left" w:pos="720"/>
              </w:tabs>
              <w:autoSpaceDE w:val="0"/>
              <w:autoSpaceDN w:val="0"/>
              <w:adjustRightInd w:val="0"/>
              <w:spacing w:after="0" w:line="240" w:lineRule="auto"/>
              <w:ind w:right="-180"/>
              <w:jc w:val="both"/>
              <w:rPr>
                <w:rFonts w:ascii="Times New Roman" w:hAnsi="Times New Roman"/>
                <w:sz w:val="24"/>
                <w:szCs w:val="24"/>
              </w:rPr>
            </w:pPr>
            <w:r w:rsidRPr="00174419">
              <w:rPr>
                <w:rFonts w:ascii="Times New Roman" w:hAnsi="Times New Roman"/>
                <w:sz w:val="24"/>
                <w:szCs w:val="24"/>
              </w:rPr>
              <w:t xml:space="preserve">Wilson K., Walker J., </w:t>
            </w:r>
            <w:proofErr w:type="spellStart"/>
            <w:r w:rsidRPr="00174419">
              <w:rPr>
                <w:rFonts w:ascii="Times New Roman" w:hAnsi="Times New Roman"/>
                <w:sz w:val="24"/>
                <w:szCs w:val="24"/>
              </w:rPr>
              <w:t>Clokie</w:t>
            </w:r>
            <w:proofErr w:type="spellEnd"/>
            <w:r w:rsidRPr="00174419">
              <w:rPr>
                <w:rFonts w:ascii="Times New Roman" w:hAnsi="Times New Roman"/>
                <w:sz w:val="24"/>
                <w:szCs w:val="24"/>
              </w:rPr>
              <w:t xml:space="preserve"> S and Hofmann A. (2018) </w:t>
            </w:r>
            <w:r w:rsidRPr="00174419">
              <w:rPr>
                <w:rFonts w:ascii="Times New Roman" w:hAnsi="Times New Roman"/>
                <w:iCs/>
                <w:sz w:val="24"/>
                <w:szCs w:val="24"/>
                <w:u w:val="single"/>
              </w:rPr>
              <w:t>Wilson and Walker’s Principles and Techniques of Biochemistry and Molecular Biology</w:t>
            </w:r>
            <w:r w:rsidRPr="00174419">
              <w:rPr>
                <w:rFonts w:ascii="Times New Roman" w:hAnsi="Times New Roman"/>
                <w:iCs/>
                <w:sz w:val="24"/>
                <w:szCs w:val="24"/>
              </w:rPr>
              <w:t xml:space="preserve"> 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Cambridge University Press.</w:t>
            </w:r>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8430EC">
        <w:tc>
          <w:tcPr>
            <w:tcW w:w="1368"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p>
        </w:tc>
        <w:tc>
          <w:tcPr>
            <w:tcW w:w="8429"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
        </w:tc>
      </w:tr>
    </w:tbl>
    <w:p w:rsidR="008430EC" w:rsidRDefault="008430EC">
      <w:r>
        <w:br w:type="page"/>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8429"/>
      </w:tblGrid>
      <w:tr w:rsidR="00CC6392" w:rsidRPr="00174419" w:rsidTr="008430EC">
        <w:trPr>
          <w:trHeight w:val="350"/>
        </w:trPr>
        <w:tc>
          <w:tcPr>
            <w:tcW w:w="9797"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bCs/>
                <w:sz w:val="24"/>
                <w:szCs w:val="24"/>
              </w:rPr>
            </w:pPr>
            <w:r w:rsidRPr="00174419">
              <w:rPr>
                <w:rFonts w:ascii="Times New Roman" w:hAnsi="Times New Roman"/>
                <w:b/>
                <w:bCs/>
                <w:sz w:val="24"/>
                <w:szCs w:val="24"/>
              </w:rPr>
              <w:lastRenderedPageBreak/>
              <w:t>Web Resources</w:t>
            </w:r>
          </w:p>
        </w:tc>
      </w:tr>
      <w:tr w:rsidR="00CC6392" w:rsidRPr="00174419" w:rsidTr="008430E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29" w:type="dxa"/>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line="240" w:lineRule="auto"/>
              <w:jc w:val="both"/>
              <w:rPr>
                <w:rFonts w:ascii="Times New Roman" w:hAnsi="Times New Roman"/>
                <w:sz w:val="24"/>
                <w:szCs w:val="24"/>
              </w:rPr>
            </w:pPr>
            <w:hyperlink r:id="rId141" w:history="1">
              <w:r w:rsidR="00CC6392" w:rsidRPr="00174419">
                <w:rPr>
                  <w:rStyle w:val="Hyperlink"/>
                  <w:rFonts w:ascii="Times New Roman" w:eastAsia="DengXian Light" w:hAnsi="Times New Roman"/>
                  <w:sz w:val="24"/>
                  <w:szCs w:val="24"/>
                </w:rPr>
                <w:t>https://bio.libretexts.org/Bookshelves/Human_Biology/Book%3A_Human_Biology_</w:t>
              </w:r>
            </w:hyperlink>
          </w:p>
        </w:tc>
      </w:tr>
      <w:tr w:rsidR="00CC6392" w:rsidRPr="00174419" w:rsidTr="008430E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29" w:type="dxa"/>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line="240" w:lineRule="auto"/>
              <w:jc w:val="both"/>
              <w:rPr>
                <w:rFonts w:ascii="Times New Roman" w:hAnsi="Times New Roman"/>
                <w:b/>
                <w:bCs/>
                <w:sz w:val="24"/>
                <w:szCs w:val="24"/>
              </w:rPr>
            </w:pPr>
            <w:hyperlink r:id="rId142" w:history="1">
              <w:r w:rsidR="00CC6392" w:rsidRPr="00174419">
                <w:rPr>
                  <w:rStyle w:val="Hyperlink"/>
                  <w:rFonts w:ascii="Times New Roman" w:eastAsia="DengXian Light" w:hAnsi="Times New Roman"/>
                  <w:sz w:val="24"/>
                  <w:szCs w:val="24"/>
                </w:rPr>
                <w:t>https://www.livescience.com/474-controversy-evolution-works.html</w:t>
              </w:r>
            </w:hyperlink>
            <w:r w:rsidR="00CC6392" w:rsidRPr="00174419">
              <w:rPr>
                <w:rFonts w:ascii="Times New Roman" w:hAnsi="Times New Roman"/>
                <w:sz w:val="24"/>
                <w:szCs w:val="24"/>
              </w:rPr>
              <w:t>.</w:t>
            </w:r>
          </w:p>
        </w:tc>
      </w:tr>
      <w:tr w:rsidR="00CC6392" w:rsidRPr="00174419" w:rsidTr="008430E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29" w:type="dxa"/>
            <w:tcBorders>
              <w:top w:val="single" w:sz="4" w:space="0" w:color="000000"/>
              <w:left w:val="single" w:sz="4" w:space="0" w:color="000000"/>
              <w:bottom w:val="single" w:sz="4" w:space="0" w:color="000000"/>
              <w:right w:val="single" w:sz="4" w:space="0" w:color="000000"/>
            </w:tcBorders>
          </w:tcPr>
          <w:p w:rsidR="00CC6392" w:rsidRPr="001E33E7" w:rsidRDefault="00CC6392" w:rsidP="00F065D0">
            <w:pPr>
              <w:spacing w:line="240" w:lineRule="auto"/>
              <w:jc w:val="both"/>
              <w:rPr>
                <w:rFonts w:ascii="Times New Roman" w:hAnsi="Times New Roman"/>
              </w:rPr>
            </w:pPr>
            <w:r w:rsidRPr="001E33E7">
              <w:rPr>
                <w:rFonts w:ascii="Times New Roman" w:hAnsi="Times New Roman"/>
              </w:rPr>
              <w:t>https://www.examrace.com/Study-Material/Life-Sciences/</w:t>
            </w:r>
          </w:p>
        </w:tc>
      </w:tr>
      <w:tr w:rsidR="00CC6392" w:rsidRPr="00174419" w:rsidTr="008430E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29" w:type="dxa"/>
            <w:tcBorders>
              <w:top w:val="single" w:sz="4" w:space="0" w:color="000000"/>
              <w:left w:val="single" w:sz="4" w:space="0" w:color="000000"/>
              <w:bottom w:val="single" w:sz="4" w:space="0" w:color="000000"/>
              <w:right w:val="single" w:sz="4" w:space="0" w:color="000000"/>
            </w:tcBorders>
          </w:tcPr>
          <w:p w:rsidR="00CC6392" w:rsidRPr="001E33E7" w:rsidRDefault="00F97C36" w:rsidP="00F065D0">
            <w:pPr>
              <w:spacing w:line="240" w:lineRule="auto"/>
              <w:jc w:val="both"/>
              <w:rPr>
                <w:rFonts w:ascii="Times New Roman" w:hAnsi="Times New Roman"/>
              </w:rPr>
            </w:pPr>
            <w:hyperlink r:id="rId143" w:history="1">
              <w:r w:rsidR="00CC6392" w:rsidRPr="00EF2E4A">
                <w:rPr>
                  <w:rStyle w:val="Hyperlink"/>
                  <w:rFonts w:ascii="Times New Roman" w:hAnsi="Times New Roman"/>
                </w:rPr>
                <w:t>https://www.kopykitab.com/Methods-In-Biology-Life-Science-Study-Material-For-CSIR-NET-Exam-by-Panel-Of-Experts</w:t>
              </w:r>
            </w:hyperlink>
          </w:p>
        </w:tc>
      </w:tr>
      <w:tr w:rsidR="00CC6392" w:rsidRPr="00174419" w:rsidTr="008430EC">
        <w:tc>
          <w:tcPr>
            <w:tcW w:w="136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29" w:type="dxa"/>
            <w:tcBorders>
              <w:top w:val="single" w:sz="4" w:space="0" w:color="000000"/>
              <w:left w:val="single" w:sz="4" w:space="0" w:color="000000"/>
              <w:bottom w:val="single" w:sz="4" w:space="0" w:color="000000"/>
              <w:right w:val="single" w:sz="4" w:space="0" w:color="000000"/>
            </w:tcBorders>
          </w:tcPr>
          <w:p w:rsidR="00CC6392" w:rsidRPr="001E33E7" w:rsidRDefault="00F97C36" w:rsidP="00F065D0">
            <w:pPr>
              <w:spacing w:line="240" w:lineRule="auto"/>
              <w:jc w:val="both"/>
              <w:rPr>
                <w:rFonts w:ascii="Times New Roman" w:hAnsi="Times New Roman"/>
              </w:rPr>
            </w:pPr>
            <w:hyperlink r:id="rId144" w:history="1">
              <w:r w:rsidR="00CC6392" w:rsidRPr="001E33E7">
                <w:rPr>
                  <w:rStyle w:val="Hyperlink"/>
                  <w:rFonts w:ascii="Times New Roman" w:hAnsi="Times New Roman"/>
                </w:rPr>
                <w:t>https://www.erforum.net/2017/01/life-science-biology-handwritten-notes-for-competitive-exams.html</w:t>
              </w:r>
            </w:hyperlink>
          </w:p>
        </w:tc>
      </w:tr>
    </w:tbl>
    <w:p w:rsidR="00CC6392" w:rsidRPr="00174419" w:rsidRDefault="00CC6392" w:rsidP="00CC6392">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05"/>
        <w:gridCol w:w="605"/>
        <w:gridCol w:w="605"/>
        <w:gridCol w:w="605"/>
        <w:gridCol w:w="606"/>
        <w:gridCol w:w="606"/>
        <w:gridCol w:w="606"/>
        <w:gridCol w:w="606"/>
        <w:gridCol w:w="606"/>
        <w:gridCol w:w="713"/>
        <w:gridCol w:w="645"/>
        <w:gridCol w:w="627"/>
        <w:gridCol w:w="715"/>
        <w:gridCol w:w="540"/>
      </w:tblGrid>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71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CO1</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CO2</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CO3</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CO5</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r>
    </w:tbl>
    <w:p w:rsidR="00CC6392" w:rsidRDefault="00CC6392" w:rsidP="00CC6392">
      <w:pPr>
        <w:jc w:val="both"/>
        <w:rPr>
          <w:rFonts w:ascii="Times New Roman" w:hAnsi="Times New Roman"/>
          <w:sz w:val="24"/>
          <w:szCs w:val="24"/>
        </w:rPr>
      </w:pPr>
    </w:p>
    <w:p w:rsidR="00AB2CBB" w:rsidRDefault="00AB2CBB">
      <w:pPr>
        <w:rPr>
          <w:rFonts w:ascii="Times New Roman" w:hAnsi="Times New Roman"/>
          <w:b/>
          <w:bCs/>
          <w:sz w:val="24"/>
          <w:szCs w:val="24"/>
        </w:rPr>
      </w:pPr>
      <w:r>
        <w:rPr>
          <w:rFonts w:ascii="Times New Roman" w:hAnsi="Times New Roman"/>
          <w:b/>
          <w:bCs/>
          <w:sz w:val="24"/>
          <w:szCs w:val="24"/>
        </w:rPr>
        <w:br w:type="page"/>
      </w:r>
    </w:p>
    <w:p w:rsidR="00CC6392" w:rsidRPr="00174419" w:rsidRDefault="00CC6392" w:rsidP="00CC6392">
      <w:pPr>
        <w:autoSpaceDE w:val="0"/>
        <w:autoSpaceDN w:val="0"/>
        <w:adjustRightInd w:val="0"/>
        <w:spacing w:after="0" w:line="360" w:lineRule="auto"/>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68"/>
        <w:gridCol w:w="1007"/>
        <w:gridCol w:w="1701"/>
        <w:gridCol w:w="284"/>
        <w:gridCol w:w="283"/>
        <w:gridCol w:w="284"/>
        <w:gridCol w:w="283"/>
        <w:gridCol w:w="837"/>
        <w:gridCol w:w="810"/>
        <w:gridCol w:w="630"/>
        <w:gridCol w:w="1080"/>
        <w:gridCol w:w="810"/>
      </w:tblGrid>
      <w:tr w:rsidR="00CC6392" w:rsidRPr="00174419" w:rsidTr="00BB67CB">
        <w:trPr>
          <w:trHeight w:val="368"/>
        </w:trPr>
        <w:tc>
          <w:tcPr>
            <w:tcW w:w="1101" w:type="dxa"/>
            <w:vMerge w:val="restart"/>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Code</w:t>
            </w:r>
            <w:proofErr w:type="gramEnd"/>
          </w:p>
          <w:p w:rsidR="00CC6392" w:rsidRPr="00174419" w:rsidRDefault="00CC6392" w:rsidP="00F065D0">
            <w:pPr>
              <w:spacing w:after="0" w:line="240" w:lineRule="auto"/>
              <w:jc w:val="center"/>
              <w:rPr>
                <w:rFonts w:ascii="Times New Roman" w:hAnsi="Times New Roman"/>
                <w:b/>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proofErr w:type="gramStart"/>
            <w:r w:rsidRPr="00174419">
              <w:rPr>
                <w:rFonts w:ascii="Times New Roman" w:hAnsi="Times New Roman"/>
                <w:b/>
              </w:rPr>
              <w:t>Subject  Name</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S</w:t>
            </w:r>
          </w:p>
        </w:tc>
        <w:tc>
          <w:tcPr>
            <w:tcW w:w="837"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Inst.</w:t>
            </w:r>
          </w:p>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Hours</w:t>
            </w:r>
          </w:p>
        </w:tc>
        <w:tc>
          <w:tcPr>
            <w:tcW w:w="2520" w:type="dxa"/>
            <w:gridSpan w:val="3"/>
            <w:tcBorders>
              <w:top w:val="single" w:sz="4" w:space="0" w:color="000000"/>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Marks</w:t>
            </w:r>
          </w:p>
        </w:tc>
      </w:tr>
      <w:tr w:rsidR="00CC6392" w:rsidRPr="00174419" w:rsidTr="00BB67CB">
        <w:trPr>
          <w:trHeight w:val="37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37"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C6392" w:rsidRPr="00174419" w:rsidRDefault="00CC6392" w:rsidP="00F065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External</w:t>
            </w:r>
          </w:p>
        </w:tc>
        <w:tc>
          <w:tcPr>
            <w:tcW w:w="810" w:type="dxa"/>
            <w:tcBorders>
              <w:top w:val="single" w:sz="4" w:space="0" w:color="auto"/>
              <w:left w:val="single" w:sz="4" w:space="0" w:color="000000"/>
              <w:bottom w:val="single" w:sz="4" w:space="0" w:color="auto"/>
              <w:right w:val="single" w:sz="4" w:space="0" w:color="auto"/>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Total</w:t>
            </w:r>
          </w:p>
        </w:tc>
      </w:tr>
      <w:tr w:rsidR="00CC6392" w:rsidRPr="00174419" w:rsidTr="00BB67CB">
        <w:trPr>
          <w:trHeight w:val="268"/>
        </w:trPr>
        <w:tc>
          <w:tcPr>
            <w:tcW w:w="1101" w:type="dxa"/>
            <w:tcBorders>
              <w:top w:val="single" w:sz="4" w:space="0" w:color="000000"/>
              <w:left w:val="single" w:sz="4" w:space="0" w:color="000000"/>
              <w:bottom w:val="single" w:sz="4" w:space="0" w:color="000000"/>
              <w:right w:val="single" w:sz="4" w:space="0" w:color="000000"/>
            </w:tcBorders>
          </w:tcPr>
          <w:p w:rsidR="00CC6392" w:rsidRPr="00B11461" w:rsidRDefault="00CC6392" w:rsidP="00F065D0">
            <w:pPr>
              <w:spacing w:after="0" w:line="240" w:lineRule="auto"/>
              <w:jc w:val="center"/>
              <w:rPr>
                <w:rFonts w:ascii="Times New Roman" w:hAnsi="Times New Roman"/>
                <w:b/>
              </w:rPr>
            </w:pPr>
            <w:r w:rsidRPr="00B11461">
              <w:rPr>
                <w:rFonts w:ascii="Times New Roman" w:eastAsia="Times New Roman" w:hAnsi="Times New Roman" w:cs="Times New Roman"/>
                <w:b/>
                <w:sz w:val="24"/>
                <w:szCs w:val="24"/>
              </w:rPr>
              <w:t>23PMICS45</w:t>
            </w:r>
            <w:r>
              <w:rPr>
                <w:rFonts w:ascii="Times New Roman" w:eastAsia="Times New Roman" w:hAnsi="Times New Roman" w:cs="Times New Roman"/>
                <w:b/>
                <w:sz w:val="24"/>
                <w:szCs w:val="24"/>
              </w:rPr>
              <w:t xml:space="preserve"> -1 </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jc w:val="center"/>
              <w:rPr>
                <w:rFonts w:ascii="Times New Roman" w:hAnsi="Times New Roman"/>
                <w:b/>
              </w:rPr>
            </w:pPr>
            <w:r w:rsidRPr="00174419">
              <w:rPr>
                <w:rFonts w:ascii="Times New Roman" w:hAnsi="Times New Roman"/>
                <w:b/>
                <w:sz w:val="24"/>
                <w:szCs w:val="24"/>
              </w:rPr>
              <w:t>Microbial Quality Control and Testing</w:t>
            </w:r>
          </w:p>
        </w:tc>
        <w:tc>
          <w:tcPr>
            <w:tcW w:w="1701"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sz w:val="24"/>
                <w:szCs w:val="24"/>
              </w:rPr>
              <w:t>Skill Enhancement Course III</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w:t>
            </w:r>
          </w:p>
        </w:tc>
        <w:tc>
          <w:tcPr>
            <w:tcW w:w="837"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w:t>
            </w:r>
          </w:p>
        </w:tc>
        <w:tc>
          <w:tcPr>
            <w:tcW w:w="81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rPr>
            </w:pPr>
            <w:r>
              <w:rPr>
                <w:rFonts w:ascii="Times New Roman" w:hAnsi="Times New Roman"/>
                <w:b/>
              </w:rPr>
              <w:t>4</w:t>
            </w:r>
          </w:p>
        </w:tc>
        <w:tc>
          <w:tcPr>
            <w:tcW w:w="630" w:type="dxa"/>
            <w:tcBorders>
              <w:top w:val="single" w:sz="4" w:space="0" w:color="auto"/>
              <w:left w:val="single" w:sz="4" w:space="0" w:color="000000"/>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25</w:t>
            </w:r>
          </w:p>
        </w:tc>
        <w:tc>
          <w:tcPr>
            <w:tcW w:w="1080" w:type="dxa"/>
            <w:tcBorders>
              <w:top w:val="single" w:sz="4" w:space="0" w:color="auto"/>
              <w:left w:val="single" w:sz="4" w:space="0" w:color="auto"/>
              <w:bottom w:val="single" w:sz="4" w:space="0" w:color="auto"/>
              <w:right w:val="single" w:sz="4" w:space="0" w:color="auto"/>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75</w:t>
            </w:r>
          </w:p>
        </w:tc>
        <w:tc>
          <w:tcPr>
            <w:tcW w:w="810" w:type="dxa"/>
            <w:tcBorders>
              <w:top w:val="single" w:sz="4" w:space="0" w:color="auto"/>
              <w:left w:val="single" w:sz="4" w:space="0" w:color="auto"/>
              <w:bottom w:val="single" w:sz="4" w:space="0" w:color="auto"/>
              <w:right w:val="single" w:sz="4" w:space="0" w:color="000000"/>
            </w:tcBorders>
          </w:tcPr>
          <w:p w:rsidR="00CC6392" w:rsidRPr="00174419" w:rsidRDefault="00CC6392" w:rsidP="00F065D0">
            <w:pPr>
              <w:spacing w:after="0" w:line="240" w:lineRule="auto"/>
              <w:jc w:val="center"/>
              <w:rPr>
                <w:rFonts w:ascii="Times New Roman" w:hAnsi="Times New Roman"/>
                <w:b/>
              </w:rPr>
            </w:pPr>
            <w:r w:rsidRPr="00174419">
              <w:rPr>
                <w:rFonts w:ascii="Times New Roman" w:hAnsi="Times New Roman"/>
                <w:b/>
              </w:rPr>
              <w:t>100</w:t>
            </w:r>
          </w:p>
        </w:tc>
      </w:tr>
      <w:tr w:rsidR="00CC6392" w:rsidRPr="00174419" w:rsidTr="00F065D0">
        <w:tc>
          <w:tcPr>
            <w:tcW w:w="9378" w:type="dxa"/>
            <w:gridSpan w:val="13"/>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CC6392" w:rsidRPr="00174419" w:rsidRDefault="00CC6392" w:rsidP="00F065D0">
            <w:pPr>
              <w:spacing w:after="0" w:line="240" w:lineRule="auto"/>
              <w:rPr>
                <w:rFonts w:ascii="Times New Roman" w:hAnsi="Times New Roman"/>
                <w:sz w:val="24"/>
                <w:szCs w:val="24"/>
              </w:rPr>
            </w:pPr>
          </w:p>
        </w:tc>
      </w:tr>
      <w:tr w:rsidR="00CC6392" w:rsidRPr="00174419" w:rsidTr="00F065D0">
        <w:tc>
          <w:tcPr>
            <w:tcW w:w="13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09"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various microbiological quality standards for food, water and air regulatory practices and policies. </w:t>
            </w:r>
          </w:p>
        </w:tc>
      </w:tr>
      <w:tr w:rsidR="00CC6392" w:rsidRPr="00174419" w:rsidTr="00F065D0">
        <w:tc>
          <w:tcPr>
            <w:tcW w:w="13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09"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Discuss collection, processing and preservation of water samples from industries in different areas. </w:t>
            </w:r>
          </w:p>
        </w:tc>
      </w:tr>
      <w:tr w:rsidR="00CC6392" w:rsidRPr="00174419" w:rsidTr="00F065D0">
        <w:tc>
          <w:tcPr>
            <w:tcW w:w="13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09"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Enumeration and isolation of microorganism from the </w:t>
            </w:r>
            <w:proofErr w:type="gramStart"/>
            <w:r w:rsidRPr="00174419">
              <w:rPr>
                <w:rFonts w:ascii="Times New Roman" w:hAnsi="Times New Roman"/>
                <w:sz w:val="24"/>
                <w:szCs w:val="24"/>
              </w:rPr>
              <w:t>water  samples</w:t>
            </w:r>
            <w:proofErr w:type="gramEnd"/>
            <w:r w:rsidRPr="00174419">
              <w:rPr>
                <w:rFonts w:ascii="Times New Roman" w:hAnsi="Times New Roman"/>
                <w:sz w:val="24"/>
                <w:szCs w:val="24"/>
              </w:rPr>
              <w:t>.</w:t>
            </w:r>
          </w:p>
        </w:tc>
      </w:tr>
      <w:tr w:rsidR="00CC6392" w:rsidRPr="00174419" w:rsidTr="00F065D0">
        <w:tc>
          <w:tcPr>
            <w:tcW w:w="13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09"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Enumeration and isolation of microorganism from the air samples.</w:t>
            </w:r>
          </w:p>
        </w:tc>
      </w:tr>
      <w:tr w:rsidR="00CC6392" w:rsidRPr="00174419" w:rsidTr="00F065D0">
        <w:tc>
          <w:tcPr>
            <w:tcW w:w="1369"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09" w:type="dxa"/>
            <w:gridSpan w:val="11"/>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Gain knowledge on sterility testing of different components in industries and quality control techniques. </w:t>
            </w:r>
          </w:p>
        </w:tc>
      </w:tr>
    </w:tbl>
    <w:p w:rsidR="00CC6392" w:rsidRPr="00174419" w:rsidRDefault="00CC6392" w:rsidP="00CC6392">
      <w:pPr>
        <w:rPr>
          <w:rFonts w:ascii="Times New Roman" w:hAnsi="Times New Roman"/>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9"/>
        <w:gridCol w:w="376"/>
        <w:gridCol w:w="5654"/>
        <w:gridCol w:w="300"/>
        <w:gridCol w:w="780"/>
        <w:gridCol w:w="1260"/>
      </w:tblGrid>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3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26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3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Concepts of quality control techniques - quality assurance, Total Quality Management (TQM) Continuous Quality Improvement (CQI) Quality Assurance (QA) </w:t>
            </w:r>
            <w:proofErr w:type="gramStart"/>
            <w:r w:rsidRPr="00174419">
              <w:rPr>
                <w:rFonts w:ascii="Times New Roman" w:hAnsi="Times New Roman"/>
                <w:sz w:val="24"/>
                <w:szCs w:val="24"/>
              </w:rPr>
              <w:t>pre analytical</w:t>
            </w:r>
            <w:proofErr w:type="gramEnd"/>
            <w:r w:rsidRPr="00174419">
              <w:rPr>
                <w:rFonts w:ascii="Times New Roman" w:hAnsi="Times New Roman"/>
                <w:sz w:val="24"/>
                <w:szCs w:val="24"/>
              </w:rPr>
              <w:t xml:space="preserve"> and post analytical techniques, ATCC, MTCC, microbial based assay.</w:t>
            </w:r>
          </w:p>
        </w:tc>
        <w:tc>
          <w:tcPr>
            <w:tcW w:w="108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3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Waste water microbiology – types and sources of contamination, prevention of water borne diseases. Water management, water harvesting, water recycling. Characteristics of waste water from industries - Sugar factory, Pulp &amp; Paper mill, Distillery, Textile, Engineering, Food Industry, Domestic waste. Waste water treatment plant types and quality control. Water pollution causes and remedies.</w:t>
            </w:r>
          </w:p>
        </w:tc>
        <w:tc>
          <w:tcPr>
            <w:tcW w:w="108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3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Microflora of water. Microbiological analysis of water sample. Microbiological analysis of water sample collection, drinking (potable) water, methods to detect potability of water samples: (a) standard qualitative procedure: presumptive/MPN tests, confirmed and completed tests for </w:t>
            </w:r>
            <w:proofErr w:type="spellStart"/>
            <w:r w:rsidRPr="00174419">
              <w:rPr>
                <w:rFonts w:ascii="Times New Roman" w:hAnsi="Times New Roman"/>
                <w:sz w:val="24"/>
                <w:szCs w:val="24"/>
              </w:rPr>
              <w:t>faecal</w:t>
            </w:r>
            <w:proofErr w:type="spellEnd"/>
            <w:r w:rsidRPr="00174419">
              <w:rPr>
                <w:rFonts w:ascii="Times New Roman" w:hAnsi="Times New Roman"/>
                <w:sz w:val="24"/>
                <w:szCs w:val="24"/>
              </w:rPr>
              <w:t xml:space="preserve"> coliforms (b) Membrane filter technique and (c) Presence/absence tests Control of microbes in water: Water borne pathogens, water borne diseases. Control of water borne pathogens - Precipitation, chemical disinfection, filtration, high temperature, UV light.</w:t>
            </w:r>
          </w:p>
        </w:tc>
        <w:tc>
          <w:tcPr>
            <w:tcW w:w="108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IV</w:t>
            </w:r>
          </w:p>
        </w:tc>
        <w:tc>
          <w:tcPr>
            <w:tcW w:w="603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Microflora of air - Bioaerosols, Air borne microorganisms (bacteria, Viruses, fungi) and their impact on human health and environment, significance in food and pharma industries and operation theatres. Collection of air samples and analysis. Bioaerosol sampling, air samplers, methods of analysis, CFU, culture media for bacteria and fungi, isolation and Identification. Control Measures of Bioaerosols - UV light, HEPA filters, desiccation, Incineration. </w:t>
            </w:r>
          </w:p>
        </w:tc>
        <w:tc>
          <w:tcPr>
            <w:tcW w:w="108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C6392" w:rsidRPr="00174419" w:rsidTr="00F065D0">
        <w:tc>
          <w:tcPr>
            <w:tcW w:w="1008"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3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Quality control in food - Food X ray inspection, PPE Equipment, IoT sensors, preventive quality control and reality quality control. Quality control of pharma products. Quality assurance framework, assessment of pharmaceutical quality, determinants of pharmaceutical quality, practical approaches to quality assurance.</w:t>
            </w:r>
          </w:p>
        </w:tc>
        <w:tc>
          <w:tcPr>
            <w:tcW w:w="108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rPr>
          <w:trHeight w:val="351"/>
        </w:trPr>
        <w:tc>
          <w:tcPr>
            <w:tcW w:w="1008"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c>
          <w:tcPr>
            <w:tcW w:w="603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30</w:t>
            </w:r>
          </w:p>
        </w:tc>
        <w:tc>
          <w:tcPr>
            <w:tcW w:w="126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rPr>
                <w:rFonts w:ascii="Times New Roman" w:hAnsi="Times New Roman"/>
                <w:sz w:val="24"/>
                <w:szCs w:val="24"/>
              </w:rPr>
            </w:pPr>
          </w:p>
        </w:tc>
      </w:tr>
      <w:tr w:rsidR="00CC6392" w:rsidRPr="00174419" w:rsidTr="00F065D0">
        <w:trPr>
          <w:trHeight w:val="237"/>
        </w:trPr>
        <w:tc>
          <w:tcPr>
            <w:tcW w:w="9378" w:type="dxa"/>
            <w:gridSpan w:val="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94" w:type="dxa"/>
            <w:gridSpan w:val="4"/>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95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Apply knowledge in quality analysis techniques suitable for industries.</w:t>
            </w:r>
          </w:p>
        </w:tc>
        <w:tc>
          <w:tcPr>
            <w:tcW w:w="204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95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Default"/>
              <w:jc w:val="both"/>
            </w:pPr>
            <w:r w:rsidRPr="00174419">
              <w:t>Perform water managements, water harvesting and treat sewage, water pollutions and remedies.</w:t>
            </w:r>
          </w:p>
        </w:tc>
        <w:tc>
          <w:tcPr>
            <w:tcW w:w="204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95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Detect portability of water. Test water quality. </w:t>
            </w:r>
          </w:p>
        </w:tc>
        <w:tc>
          <w:tcPr>
            <w:tcW w:w="204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95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Impart knowledge on bioaerosols, impact and prevention</w:t>
            </w:r>
          </w:p>
        </w:tc>
        <w:tc>
          <w:tcPr>
            <w:tcW w:w="204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c>
          <w:tcPr>
            <w:tcW w:w="1384" w:type="dxa"/>
            <w:gridSpan w:val="3"/>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954"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Apply quality control techniques for food and pharma products</w:t>
            </w:r>
          </w:p>
        </w:tc>
        <w:tc>
          <w:tcPr>
            <w:tcW w:w="2040" w:type="dxa"/>
            <w:gridSpan w:val="2"/>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 PO5, PO7, PO8</w:t>
            </w:r>
          </w:p>
        </w:tc>
      </w:tr>
      <w:tr w:rsidR="00CC6392" w:rsidRPr="00174419" w:rsidTr="00F065D0">
        <w:trPr>
          <w:trHeight w:val="377"/>
        </w:trPr>
        <w:tc>
          <w:tcPr>
            <w:tcW w:w="9378" w:type="dxa"/>
            <w:gridSpan w:val="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CC6392" w:rsidRPr="00174419" w:rsidTr="00F065D0">
        <w:trPr>
          <w:trHeight w:val="614"/>
        </w:trPr>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Aneja</w:t>
            </w:r>
            <w:proofErr w:type="spellEnd"/>
            <w:r w:rsidRPr="00174419">
              <w:rPr>
                <w:rFonts w:ascii="Times New Roman" w:hAnsi="Times New Roman"/>
                <w:sz w:val="24"/>
                <w:szCs w:val="24"/>
              </w:rPr>
              <w:t xml:space="preserve"> R. P., Mathur B.N., Chandan R. C. and Banerjee, A. K. (2002). Experiments in Microbiology.</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Adams M. R. and Moss M. O. (2006). Food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Royal Society of Chemistry.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pStyle w:val="Heading1"/>
              <w:shd w:val="clear" w:color="auto" w:fill="FFFFFF"/>
              <w:jc w:val="both"/>
            </w:pPr>
            <w:r w:rsidRPr="00174419">
              <w:rPr>
                <w:rStyle w:val="a-size-extra-large"/>
                <w:color w:val="0F1111"/>
              </w:rPr>
              <w:t xml:space="preserve">Dubey R.C. and Maheshwari D. K. (2010). Practical Microbiology. S. Chand.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Cappuccimo</w:t>
            </w:r>
            <w:proofErr w:type="spellEnd"/>
            <w:r w:rsidRPr="00174419">
              <w:rPr>
                <w:rFonts w:ascii="Times New Roman" w:hAnsi="Times New Roman"/>
                <w:sz w:val="24"/>
                <w:szCs w:val="24"/>
              </w:rPr>
              <w:t xml:space="preserve">, J. and Sherman, N. (2002). Microbiology: A Laboratory </w:t>
            </w:r>
            <w:proofErr w:type="gramStart"/>
            <w:r w:rsidRPr="00174419">
              <w:rPr>
                <w:rFonts w:ascii="Times New Roman" w:hAnsi="Times New Roman"/>
                <w:sz w:val="24"/>
                <w:szCs w:val="24"/>
              </w:rPr>
              <w:t xml:space="preserve">Manual,   </w:t>
            </w:r>
            <w:proofErr w:type="gramEnd"/>
            <w:r w:rsidRPr="00174419">
              <w:rPr>
                <w:rFonts w:ascii="Times New Roman" w:hAnsi="Times New Roman"/>
                <w:sz w:val="24"/>
                <w:szCs w:val="24"/>
              </w:rPr>
              <w:t xml:space="preserve">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Publication, New Delhi.</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Rosamund</w:t>
            </w:r>
            <w:proofErr w:type="spellEnd"/>
            <w:r w:rsidRPr="00174419">
              <w:rPr>
                <w:rFonts w:ascii="Times New Roman" w:hAnsi="Times New Roman"/>
                <w:sz w:val="24"/>
                <w:szCs w:val="24"/>
              </w:rPr>
              <w:t xml:space="preserve"> M. Baird., Norman A. (2019). Handbook of </w:t>
            </w:r>
            <w:proofErr w:type="spellStart"/>
            <w:r w:rsidRPr="00174419">
              <w:rPr>
                <w:rFonts w:ascii="Times New Roman" w:hAnsi="Times New Roman"/>
                <w:sz w:val="24"/>
                <w:szCs w:val="24"/>
              </w:rPr>
              <w:t>Microbiologicalquality</w:t>
            </w:r>
            <w:proofErr w:type="spellEnd"/>
            <w:r w:rsidRPr="00174419">
              <w:rPr>
                <w:rFonts w:ascii="Times New Roman" w:hAnsi="Times New Roman"/>
                <w:sz w:val="24"/>
                <w:szCs w:val="24"/>
              </w:rPr>
              <w:t xml:space="preserve"> control in </w:t>
            </w:r>
            <w:proofErr w:type="gramStart"/>
            <w:r w:rsidRPr="00174419">
              <w:rPr>
                <w:rFonts w:ascii="Times New Roman" w:hAnsi="Times New Roman"/>
                <w:sz w:val="24"/>
                <w:szCs w:val="24"/>
              </w:rPr>
              <w:t>Pharmaceuticals  and</w:t>
            </w:r>
            <w:proofErr w:type="gramEnd"/>
            <w:r w:rsidRPr="00174419">
              <w:rPr>
                <w:rFonts w:ascii="Times New Roman" w:hAnsi="Times New Roman"/>
                <w:sz w:val="24"/>
                <w:szCs w:val="24"/>
              </w:rPr>
              <w:t xml:space="preserve"> Medical Devices. CRC Press.</w:t>
            </w:r>
          </w:p>
        </w:tc>
      </w:tr>
      <w:tr w:rsidR="00CC6392" w:rsidRPr="00174419" w:rsidTr="00F065D0">
        <w:trPr>
          <w:trHeight w:val="440"/>
        </w:trPr>
        <w:tc>
          <w:tcPr>
            <w:tcW w:w="9378" w:type="dxa"/>
            <w:gridSpan w:val="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p w:rsidR="00CC6392" w:rsidRPr="00174419" w:rsidRDefault="00CC6392" w:rsidP="00F065D0">
            <w:pPr>
              <w:spacing w:after="0" w:line="240" w:lineRule="auto"/>
              <w:jc w:val="center"/>
              <w:rPr>
                <w:rFonts w:ascii="Times New Roman" w:hAnsi="Times New Roman"/>
                <w:sz w:val="24"/>
                <w:szCs w:val="24"/>
              </w:rPr>
            </w:pP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gramStart"/>
            <w:r w:rsidRPr="00174419">
              <w:rPr>
                <w:rFonts w:ascii="Times New Roman" w:hAnsi="Times New Roman"/>
                <w:sz w:val="24"/>
                <w:szCs w:val="24"/>
              </w:rPr>
              <w:t>Cullimore  D.</w:t>
            </w:r>
            <w:proofErr w:type="gramEnd"/>
            <w:r w:rsidRPr="00174419">
              <w:rPr>
                <w:rFonts w:ascii="Times New Roman" w:hAnsi="Times New Roman"/>
                <w:sz w:val="24"/>
                <w:szCs w:val="24"/>
              </w:rPr>
              <w:t xml:space="preserve"> R. (2010). Practical Atlas for Bacterial Identification. (2</w:t>
            </w:r>
            <w:proofErr w:type="gramStart"/>
            <w:r w:rsidRPr="00174419">
              <w:rPr>
                <w:rFonts w:ascii="Times New Roman" w:hAnsi="Times New Roman"/>
                <w:sz w:val="24"/>
                <w:szCs w:val="24"/>
                <w:vertAlign w:val="superscript"/>
              </w:rPr>
              <w:t>nd</w:t>
            </w:r>
            <w:r w:rsidRPr="00174419">
              <w:rPr>
                <w:rFonts w:ascii="Times New Roman" w:hAnsi="Times New Roman"/>
                <w:sz w:val="24"/>
                <w:szCs w:val="24"/>
              </w:rPr>
              <w:t xml:space="preserve">  Edition</w:t>
            </w:r>
            <w:proofErr w:type="gramEnd"/>
            <w:r w:rsidRPr="00174419">
              <w:rPr>
                <w:rFonts w:ascii="Times New Roman" w:hAnsi="Times New Roman"/>
                <w:sz w:val="24"/>
                <w:szCs w:val="24"/>
              </w:rPr>
              <w:t xml:space="preserve">). -Taylor &amp;Francis.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autoSpaceDE w:val="0"/>
              <w:autoSpaceDN w:val="0"/>
              <w:adjustRightInd w:val="0"/>
              <w:spacing w:after="0" w:line="240" w:lineRule="auto"/>
              <w:jc w:val="both"/>
              <w:rPr>
                <w:rFonts w:ascii="Times New Roman" w:hAnsi="Times New Roman"/>
                <w:sz w:val="24"/>
                <w:szCs w:val="24"/>
                <w:lang w:val="en-GB" w:eastAsia="en-GB"/>
              </w:rPr>
            </w:pPr>
            <w:proofErr w:type="spellStart"/>
            <w:r w:rsidRPr="00174419">
              <w:rPr>
                <w:rFonts w:ascii="Times New Roman" w:hAnsi="Times New Roman"/>
                <w:color w:val="000000"/>
                <w:sz w:val="24"/>
                <w:szCs w:val="24"/>
              </w:rPr>
              <w:t>Sundararaj</w:t>
            </w:r>
            <w:proofErr w:type="spellEnd"/>
            <w:r w:rsidRPr="00174419">
              <w:rPr>
                <w:rFonts w:ascii="Times New Roman" w:hAnsi="Times New Roman"/>
                <w:color w:val="000000"/>
                <w:sz w:val="24"/>
                <w:szCs w:val="24"/>
              </w:rPr>
              <w:t xml:space="preserve"> T. </w:t>
            </w:r>
            <w:r w:rsidRPr="00174419">
              <w:rPr>
                <w:rFonts w:ascii="Times New Roman" w:hAnsi="Times New Roman"/>
                <w:sz w:val="24"/>
                <w:szCs w:val="24"/>
              </w:rPr>
              <w:t>(</w:t>
            </w:r>
            <w:r w:rsidRPr="00174419">
              <w:rPr>
                <w:rFonts w:ascii="Times New Roman" w:hAnsi="Times New Roman"/>
                <w:color w:val="000000"/>
                <w:sz w:val="24"/>
                <w:szCs w:val="24"/>
              </w:rPr>
              <w:t>2003</w:t>
            </w:r>
            <w:r w:rsidRPr="00174419">
              <w:rPr>
                <w:rFonts w:ascii="Times New Roman" w:hAnsi="Times New Roman"/>
                <w:sz w:val="24"/>
                <w:szCs w:val="24"/>
              </w:rPr>
              <w:t>)</w:t>
            </w:r>
            <w:r w:rsidRPr="00174419">
              <w:rPr>
                <w:rFonts w:ascii="Times New Roman" w:hAnsi="Times New Roman"/>
                <w:color w:val="000000"/>
                <w:sz w:val="24"/>
                <w:szCs w:val="24"/>
              </w:rPr>
              <w:t xml:space="preserve">.  Microbiology Laboratory Manual. </w:t>
            </w:r>
            <w:r w:rsidRPr="00174419">
              <w:rPr>
                <w:rFonts w:ascii="Times New Roman" w:hAnsi="Times New Roman"/>
                <w:sz w:val="24"/>
                <w:szCs w:val="24"/>
              </w:rPr>
              <w:t>(</w:t>
            </w:r>
            <w:r w:rsidRPr="00174419">
              <w:rPr>
                <w:rFonts w:ascii="Times New Roman" w:hAnsi="Times New Roman"/>
                <w:color w:val="000000"/>
                <w:sz w:val="24"/>
                <w:szCs w:val="24"/>
              </w:rPr>
              <w:t>2</w:t>
            </w:r>
            <w:r w:rsidRPr="00174419">
              <w:rPr>
                <w:rFonts w:ascii="Times New Roman" w:hAnsi="Times New Roman"/>
                <w:color w:val="000000"/>
                <w:sz w:val="24"/>
                <w:szCs w:val="24"/>
                <w:vertAlign w:val="superscript"/>
              </w:rPr>
              <w:t>nd</w:t>
            </w:r>
            <w:r w:rsidRPr="00174419">
              <w:rPr>
                <w:rFonts w:ascii="Times New Roman" w:hAnsi="Times New Roman"/>
                <w:color w:val="000000"/>
                <w:sz w:val="24"/>
                <w:szCs w:val="24"/>
              </w:rPr>
              <w:t xml:space="preserve"> Edition</w:t>
            </w:r>
            <w:r w:rsidRPr="00174419">
              <w:rPr>
                <w:rFonts w:ascii="Times New Roman" w:hAnsi="Times New Roman"/>
                <w:sz w:val="24"/>
                <w:szCs w:val="24"/>
              </w:rPr>
              <w:t>)</w:t>
            </w:r>
            <w:r w:rsidRPr="00174419">
              <w:rPr>
                <w:rFonts w:ascii="Times New Roman" w:hAnsi="Times New Roman"/>
                <w:color w:val="000000"/>
                <w:sz w:val="24"/>
                <w:szCs w:val="24"/>
              </w:rPr>
              <w:t xml:space="preserve">. Published by </w:t>
            </w:r>
            <w:r w:rsidRPr="00174419">
              <w:rPr>
                <w:rFonts w:ascii="Times New Roman" w:hAnsi="Times New Roman"/>
                <w:color w:val="000000"/>
                <w:sz w:val="24"/>
                <w:szCs w:val="24"/>
              </w:rPr>
              <w:lastRenderedPageBreak/>
              <w:t xml:space="preserve">A. </w:t>
            </w:r>
            <w:proofErr w:type="spellStart"/>
            <w:r w:rsidRPr="00174419">
              <w:rPr>
                <w:rFonts w:ascii="Times New Roman" w:hAnsi="Times New Roman"/>
                <w:color w:val="000000"/>
                <w:sz w:val="24"/>
                <w:szCs w:val="24"/>
              </w:rPr>
              <w:t>Sundararaj</w:t>
            </w:r>
            <w:proofErr w:type="spellEnd"/>
            <w:r w:rsidRPr="00174419">
              <w:rPr>
                <w:rFonts w:ascii="Times New Roman" w:hAnsi="Times New Roman"/>
                <w:color w:val="000000"/>
                <w:sz w:val="24"/>
                <w:szCs w:val="24"/>
              </w:rPr>
              <w:t xml:space="preserve">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lastRenderedPageBreak/>
              <w:t>3.</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Hoges</w:t>
            </w:r>
            <w:proofErr w:type="spellEnd"/>
            <w:r w:rsidRPr="00174419">
              <w:rPr>
                <w:rFonts w:ascii="Times New Roman" w:hAnsi="Times New Roman"/>
                <w:sz w:val="24"/>
                <w:szCs w:val="24"/>
              </w:rPr>
              <w:t xml:space="preserve"> N. A., </w:t>
            </w:r>
            <w:proofErr w:type="spellStart"/>
            <w:r w:rsidRPr="00174419">
              <w:rPr>
                <w:rFonts w:ascii="Times New Roman" w:hAnsi="Times New Roman"/>
                <w:sz w:val="24"/>
                <w:szCs w:val="24"/>
              </w:rPr>
              <w:t>Denyer</w:t>
            </w:r>
            <w:proofErr w:type="spellEnd"/>
            <w:r w:rsidRPr="00174419">
              <w:rPr>
                <w:rFonts w:ascii="Times New Roman" w:hAnsi="Times New Roman"/>
                <w:sz w:val="24"/>
                <w:szCs w:val="24"/>
              </w:rPr>
              <w:t xml:space="preserve"> S P. and Baird R.M. (2003). Handbook of microbiological quality control. Microbial Quality Assurance in </w:t>
            </w:r>
            <w:proofErr w:type="spellStart"/>
            <w:r w:rsidRPr="00174419">
              <w:rPr>
                <w:rFonts w:ascii="Times New Roman" w:hAnsi="Times New Roman"/>
                <w:sz w:val="24"/>
                <w:szCs w:val="24"/>
              </w:rPr>
              <w:t>Pharmaceutcals</w:t>
            </w:r>
            <w:proofErr w:type="spellEnd"/>
            <w:r w:rsidRPr="00174419">
              <w:rPr>
                <w:rFonts w:ascii="Times New Roman" w:hAnsi="Times New Roman"/>
                <w:sz w:val="24"/>
                <w:szCs w:val="24"/>
              </w:rPr>
              <w:t xml:space="preserve">, cosmetics &amp; Toiletries. by Sally F. Bloomfield </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Amitava</w:t>
            </w:r>
            <w:proofErr w:type="spellEnd"/>
            <w:r w:rsidRPr="00174419">
              <w:rPr>
                <w:rFonts w:ascii="Times New Roman" w:hAnsi="Times New Roman"/>
                <w:sz w:val="24"/>
                <w:szCs w:val="24"/>
              </w:rPr>
              <w:t xml:space="preserve"> Mitra. Fundamentals of Quality control and Improvement.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Wiley Publications</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David </w:t>
            </w:r>
            <w:proofErr w:type="spellStart"/>
            <w:r w:rsidRPr="00174419">
              <w:rPr>
                <w:rFonts w:ascii="Times New Roman" w:hAnsi="Times New Roman"/>
                <w:sz w:val="24"/>
                <w:szCs w:val="24"/>
              </w:rPr>
              <w:t>Roesti</w:t>
            </w:r>
            <w:proofErr w:type="spellEnd"/>
            <w:r w:rsidRPr="00174419">
              <w:rPr>
                <w:rFonts w:ascii="Times New Roman" w:hAnsi="Times New Roman"/>
                <w:sz w:val="24"/>
                <w:szCs w:val="24"/>
              </w:rPr>
              <w:t xml:space="preserve">, Marcel </w:t>
            </w:r>
            <w:proofErr w:type="spellStart"/>
            <w:r w:rsidRPr="00174419">
              <w:rPr>
                <w:rFonts w:ascii="Times New Roman" w:hAnsi="Times New Roman"/>
                <w:sz w:val="24"/>
                <w:szCs w:val="24"/>
              </w:rPr>
              <w:t>Goverde</w:t>
            </w:r>
            <w:proofErr w:type="spellEnd"/>
            <w:r w:rsidRPr="00174419">
              <w:rPr>
                <w:rFonts w:ascii="Times New Roman" w:hAnsi="Times New Roman"/>
                <w:sz w:val="24"/>
                <w:szCs w:val="24"/>
              </w:rPr>
              <w:t xml:space="preserve"> (2019). Pharmaceutical Microbiological Quality Assurance and control: Practical guide for non- sterile Manufacturing. Wiley Publishers.</w:t>
            </w:r>
          </w:p>
        </w:tc>
      </w:tr>
      <w:tr w:rsidR="00CC6392" w:rsidRPr="00174419" w:rsidTr="00F065D0">
        <w:trPr>
          <w:trHeight w:val="255"/>
        </w:trPr>
        <w:tc>
          <w:tcPr>
            <w:tcW w:w="9378" w:type="dxa"/>
            <w:gridSpan w:val="7"/>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https://www.researchgate.net › publication › 320730681</w:t>
            </w:r>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0" w:line="240" w:lineRule="auto"/>
              <w:jc w:val="both"/>
              <w:rPr>
                <w:rFonts w:ascii="Times New Roman" w:hAnsi="Times New Roman"/>
                <w:sz w:val="24"/>
                <w:szCs w:val="24"/>
                <w:lang w:eastAsia="en-IN" w:bidi="ta-IN"/>
              </w:rPr>
            </w:pPr>
            <w:hyperlink r:id="rId145" w:history="1">
              <w:r w:rsidR="00CC6392" w:rsidRPr="00174419">
                <w:rPr>
                  <w:rStyle w:val="Hyperlink"/>
                  <w:rFonts w:ascii="Times New Roman" w:hAnsi="Times New Roman"/>
                  <w:sz w:val="24"/>
                  <w:szCs w:val="24"/>
                  <w:bdr w:val="none" w:sz="0" w:space="0" w:color="auto" w:frame="1"/>
                  <w:lang w:eastAsia="en-IN" w:bidi="ta-IN"/>
                </w:rPr>
                <w:t>https://www.fssai.gov.in</w:t>
              </w:r>
            </w:hyperlink>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pacing w:after="0" w:line="240" w:lineRule="auto"/>
              <w:jc w:val="both"/>
              <w:rPr>
                <w:rFonts w:ascii="Times New Roman" w:hAnsi="Times New Roman"/>
                <w:sz w:val="24"/>
                <w:szCs w:val="24"/>
              </w:rPr>
            </w:pPr>
            <w:hyperlink r:id="rId146" w:history="1">
              <w:r w:rsidR="00CC6392" w:rsidRPr="00174419">
                <w:rPr>
                  <w:rStyle w:val="Hyperlink"/>
                  <w:rFonts w:ascii="Times New Roman" w:hAnsi="Times New Roman"/>
                  <w:sz w:val="24"/>
                  <w:szCs w:val="24"/>
                  <w:bdr w:val="none" w:sz="0" w:space="0" w:color="auto" w:frame="1"/>
                  <w:lang w:eastAsia="en-IN" w:bidi="ta-IN"/>
                </w:rPr>
                <w:t>https://mofpi.nic.in/Schemes/implementation-haccp-iso-22000-iso-9000-ghp-gmp-etc</w:t>
              </w:r>
            </w:hyperlink>
          </w:p>
        </w:tc>
      </w:tr>
      <w:tr w:rsidR="00CC6392" w:rsidRPr="00174419" w:rsidTr="00F065D0">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0" w:line="240" w:lineRule="auto"/>
              <w:jc w:val="both"/>
              <w:rPr>
                <w:rFonts w:ascii="Times New Roman" w:hAnsi="Times New Roman"/>
                <w:sz w:val="24"/>
                <w:szCs w:val="24"/>
                <w:lang w:eastAsia="en-IN" w:bidi="ta-IN"/>
              </w:rPr>
            </w:pPr>
            <w:hyperlink r:id="rId147" w:history="1">
              <w:r w:rsidR="00CC6392" w:rsidRPr="00174419">
                <w:rPr>
                  <w:rStyle w:val="Hyperlink"/>
                  <w:rFonts w:ascii="Times New Roman" w:hAnsi="Times New Roman"/>
                  <w:sz w:val="24"/>
                  <w:szCs w:val="24"/>
                  <w:bdr w:val="none" w:sz="0" w:space="0" w:color="auto" w:frame="1"/>
                  <w:lang w:eastAsia="en-IN" w:bidi="ta-IN"/>
                </w:rPr>
                <w:t>https://www.who.int/news-room/fact-sheets/detail/food-safety</w:t>
              </w:r>
            </w:hyperlink>
          </w:p>
        </w:tc>
      </w:tr>
      <w:tr w:rsidR="00CC6392" w:rsidRPr="00174419" w:rsidTr="00F065D0">
        <w:trPr>
          <w:trHeight w:val="395"/>
        </w:trPr>
        <w:tc>
          <w:tcPr>
            <w:tcW w:w="959"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6"/>
            <w:tcBorders>
              <w:top w:val="single" w:sz="4" w:space="0" w:color="000000"/>
              <w:left w:val="single" w:sz="4" w:space="0" w:color="000000"/>
              <w:bottom w:val="single" w:sz="4" w:space="0" w:color="000000"/>
              <w:right w:val="single" w:sz="4" w:space="0" w:color="000000"/>
            </w:tcBorders>
          </w:tcPr>
          <w:p w:rsidR="00CC6392" w:rsidRPr="00174419" w:rsidRDefault="00F97C36" w:rsidP="00F065D0">
            <w:pPr>
              <w:shd w:val="clear" w:color="auto" w:fill="FFFFFF"/>
              <w:spacing w:after="0" w:line="240" w:lineRule="auto"/>
              <w:jc w:val="both"/>
              <w:rPr>
                <w:rFonts w:ascii="Times New Roman" w:hAnsi="Times New Roman"/>
                <w:sz w:val="24"/>
                <w:szCs w:val="24"/>
                <w:lang w:eastAsia="en-IN" w:bidi="ta-IN"/>
              </w:rPr>
            </w:pPr>
            <w:hyperlink r:id="rId148" w:history="1">
              <w:r w:rsidR="00CC6392" w:rsidRPr="00174419">
                <w:rPr>
                  <w:rStyle w:val="Hyperlink"/>
                  <w:rFonts w:ascii="Times New Roman" w:hAnsi="Times New Roman"/>
                  <w:sz w:val="24"/>
                  <w:szCs w:val="24"/>
                  <w:bdr w:val="none" w:sz="0" w:space="0" w:color="auto" w:frame="1"/>
                  <w:lang w:eastAsia="en-IN" w:bidi="ta-IN"/>
                </w:rPr>
                <w:t>https://www.fda.gov/food/hazard-analysis-critical-control-point-haccp/haccp-principles-application-guidelines</w:t>
              </w:r>
            </w:hyperlink>
          </w:p>
        </w:tc>
      </w:tr>
    </w:tbl>
    <w:p w:rsidR="00EB3DA4" w:rsidRDefault="00EB3DA4">
      <w:pPr>
        <w:rPr>
          <w:rFonts w:ascii="Times New Roman" w:hAnsi="Times New Roman"/>
          <w:b/>
          <w:sz w:val="24"/>
          <w:szCs w:val="24"/>
        </w:rPr>
      </w:pPr>
    </w:p>
    <w:p w:rsidR="00CC6392" w:rsidRPr="00174419" w:rsidRDefault="00CC6392" w:rsidP="00CC639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05"/>
        <w:gridCol w:w="605"/>
        <w:gridCol w:w="605"/>
        <w:gridCol w:w="605"/>
        <w:gridCol w:w="606"/>
        <w:gridCol w:w="606"/>
        <w:gridCol w:w="606"/>
        <w:gridCol w:w="606"/>
        <w:gridCol w:w="606"/>
        <w:gridCol w:w="600"/>
        <w:gridCol w:w="627"/>
        <w:gridCol w:w="627"/>
        <w:gridCol w:w="627"/>
        <w:gridCol w:w="715"/>
      </w:tblGrid>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8"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0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PO</w:t>
            </w:r>
          </w:p>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CO1</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CO2</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CO3</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174419"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r>
      <w:tr w:rsidR="00CC6392" w:rsidRPr="003A648B" w:rsidTr="00F065D0">
        <w:tc>
          <w:tcPr>
            <w:tcW w:w="632" w:type="dxa"/>
            <w:tcBorders>
              <w:top w:val="single" w:sz="4" w:space="0" w:color="000000"/>
              <w:left w:val="single" w:sz="4" w:space="0" w:color="000000"/>
              <w:bottom w:val="single" w:sz="4" w:space="0" w:color="000000"/>
              <w:right w:val="single" w:sz="4" w:space="0" w:color="000000"/>
            </w:tcBorders>
            <w:hideMark/>
          </w:tcPr>
          <w:p w:rsidR="00CC6392" w:rsidRPr="00174419" w:rsidRDefault="00CC6392" w:rsidP="00F065D0">
            <w:pPr>
              <w:spacing w:line="254" w:lineRule="auto"/>
              <w:rPr>
                <w:rFonts w:ascii="Times New Roman" w:hAnsi="Times New Roman"/>
                <w:sz w:val="24"/>
                <w:szCs w:val="24"/>
              </w:rPr>
            </w:pPr>
            <w:r w:rsidRPr="00174419">
              <w:rPr>
                <w:rFonts w:ascii="Times New Roman" w:hAnsi="Times New Roman"/>
                <w:sz w:val="24"/>
                <w:szCs w:val="24"/>
              </w:rPr>
              <w:t>CO5</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C6392" w:rsidRPr="00174419"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C6392" w:rsidRPr="003A648B" w:rsidRDefault="00CC6392" w:rsidP="00F065D0">
            <w:pPr>
              <w:spacing w:line="254" w:lineRule="auto"/>
              <w:rPr>
                <w:rFonts w:ascii="Times New Roman" w:hAnsi="Times New Roman"/>
                <w:sz w:val="24"/>
                <w:szCs w:val="24"/>
              </w:rPr>
            </w:pPr>
          </w:p>
        </w:tc>
      </w:tr>
    </w:tbl>
    <w:p w:rsidR="00CC6392" w:rsidRDefault="00CC6392" w:rsidP="00CC6392">
      <w:pPr>
        <w:pStyle w:val="Default"/>
        <w:spacing w:line="360" w:lineRule="auto"/>
        <w:jc w:val="center"/>
      </w:pPr>
    </w:p>
    <w:p w:rsidR="00EB3DA4" w:rsidRDefault="00EB3DA4">
      <w:pPr>
        <w:rPr>
          <w:lang w:val="en-IN"/>
        </w:rPr>
      </w:pPr>
      <w:r>
        <w:rPr>
          <w:lang w:val="en-IN"/>
        </w:rPr>
        <w:br w:type="page"/>
      </w:r>
    </w:p>
    <w:p w:rsidR="00CC6392" w:rsidRPr="00E577AA" w:rsidRDefault="00CC6392" w:rsidP="00CC6392">
      <w:pPr>
        <w:rPr>
          <w:lang w:val="en-I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71"/>
        <w:gridCol w:w="1358"/>
        <w:gridCol w:w="1454"/>
        <w:gridCol w:w="239"/>
        <w:gridCol w:w="356"/>
        <w:gridCol w:w="345"/>
        <w:gridCol w:w="333"/>
        <w:gridCol w:w="888"/>
        <w:gridCol w:w="771"/>
        <w:gridCol w:w="222"/>
        <w:gridCol w:w="330"/>
        <w:gridCol w:w="73"/>
        <w:gridCol w:w="519"/>
        <w:gridCol w:w="504"/>
        <w:gridCol w:w="812"/>
        <w:gridCol w:w="30"/>
      </w:tblGrid>
      <w:tr w:rsidR="00CC6392" w:rsidRPr="00174419" w:rsidTr="00094EFE">
        <w:trPr>
          <w:gridAfter w:val="1"/>
          <w:wAfter w:w="30" w:type="dxa"/>
          <w:trHeight w:val="368"/>
        </w:trPr>
        <w:tc>
          <w:tcPr>
            <w:tcW w:w="1101" w:type="dxa"/>
            <w:vMerge w:val="restart"/>
          </w:tcPr>
          <w:p w:rsidR="00CC6392" w:rsidRPr="00174419" w:rsidRDefault="00CC6392" w:rsidP="00F065D0">
            <w:pPr>
              <w:rPr>
                <w:rFonts w:ascii="Times New Roman" w:hAnsi="Times New Roman"/>
                <w:b/>
                <w:sz w:val="20"/>
                <w:szCs w:val="20"/>
              </w:rPr>
            </w:pPr>
            <w:proofErr w:type="gramStart"/>
            <w:r w:rsidRPr="00174419">
              <w:rPr>
                <w:rFonts w:ascii="Times New Roman" w:hAnsi="Times New Roman"/>
                <w:b/>
                <w:sz w:val="20"/>
                <w:szCs w:val="20"/>
              </w:rPr>
              <w:t>Subject  Code</w:t>
            </w:r>
            <w:proofErr w:type="gramEnd"/>
          </w:p>
          <w:p w:rsidR="00CC6392" w:rsidRPr="00174419" w:rsidRDefault="00CC6392" w:rsidP="00F065D0">
            <w:pPr>
              <w:rPr>
                <w:rFonts w:ascii="Times New Roman" w:hAnsi="Times New Roman"/>
                <w:b/>
                <w:sz w:val="20"/>
                <w:szCs w:val="20"/>
              </w:rPr>
            </w:pPr>
          </w:p>
        </w:tc>
        <w:tc>
          <w:tcPr>
            <w:tcW w:w="1629" w:type="dxa"/>
            <w:gridSpan w:val="2"/>
            <w:vMerge w:val="restart"/>
          </w:tcPr>
          <w:p w:rsidR="00CC6392" w:rsidRPr="00174419" w:rsidRDefault="00CC6392" w:rsidP="00F065D0">
            <w:pPr>
              <w:rPr>
                <w:rFonts w:ascii="Times New Roman" w:hAnsi="Times New Roman"/>
                <w:b/>
                <w:sz w:val="20"/>
                <w:szCs w:val="20"/>
              </w:rPr>
            </w:pPr>
            <w:proofErr w:type="gramStart"/>
            <w:r w:rsidRPr="00174419">
              <w:rPr>
                <w:rFonts w:ascii="Times New Roman" w:hAnsi="Times New Roman"/>
                <w:b/>
                <w:sz w:val="20"/>
                <w:szCs w:val="20"/>
              </w:rPr>
              <w:t>Subject  Name</w:t>
            </w:r>
            <w:proofErr w:type="gramEnd"/>
          </w:p>
        </w:tc>
        <w:tc>
          <w:tcPr>
            <w:tcW w:w="1454"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Category</w:t>
            </w:r>
          </w:p>
        </w:tc>
        <w:tc>
          <w:tcPr>
            <w:tcW w:w="239"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L</w:t>
            </w:r>
          </w:p>
        </w:tc>
        <w:tc>
          <w:tcPr>
            <w:tcW w:w="356"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T</w:t>
            </w:r>
          </w:p>
        </w:tc>
        <w:tc>
          <w:tcPr>
            <w:tcW w:w="345"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P</w:t>
            </w:r>
          </w:p>
        </w:tc>
        <w:tc>
          <w:tcPr>
            <w:tcW w:w="333"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S</w:t>
            </w:r>
          </w:p>
        </w:tc>
        <w:tc>
          <w:tcPr>
            <w:tcW w:w="888"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Credits</w:t>
            </w:r>
          </w:p>
        </w:tc>
        <w:tc>
          <w:tcPr>
            <w:tcW w:w="771" w:type="dxa"/>
            <w:vMerge w:val="restart"/>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Inst.</w:t>
            </w:r>
          </w:p>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Hours</w:t>
            </w:r>
          </w:p>
        </w:tc>
        <w:tc>
          <w:tcPr>
            <w:tcW w:w="2460" w:type="dxa"/>
            <w:gridSpan w:val="6"/>
            <w:tcBorders>
              <w:bottom w:val="single" w:sz="4" w:space="0" w:color="auto"/>
              <w:right w:val="single" w:sz="4" w:space="0" w:color="auto"/>
            </w:tcBorders>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Marks</w:t>
            </w:r>
          </w:p>
        </w:tc>
      </w:tr>
      <w:tr w:rsidR="00CC6392" w:rsidRPr="00174419" w:rsidTr="00094EFE">
        <w:trPr>
          <w:gridAfter w:val="1"/>
          <w:wAfter w:w="30" w:type="dxa"/>
          <w:trHeight w:val="374"/>
        </w:trPr>
        <w:tc>
          <w:tcPr>
            <w:tcW w:w="1101"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1629" w:type="dxa"/>
            <w:gridSpan w:val="2"/>
            <w:vMerge/>
            <w:tcBorders>
              <w:bottom w:val="single" w:sz="4" w:space="0" w:color="auto"/>
            </w:tcBorders>
          </w:tcPr>
          <w:p w:rsidR="00CC6392" w:rsidRPr="00174419" w:rsidRDefault="00CC6392" w:rsidP="00F065D0">
            <w:pPr>
              <w:rPr>
                <w:rFonts w:ascii="Times New Roman" w:hAnsi="Times New Roman"/>
                <w:b/>
                <w:sz w:val="20"/>
                <w:szCs w:val="20"/>
              </w:rPr>
            </w:pPr>
          </w:p>
        </w:tc>
        <w:tc>
          <w:tcPr>
            <w:tcW w:w="1454"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239"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356"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345"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333"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888"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771" w:type="dxa"/>
            <w:vMerge/>
            <w:tcBorders>
              <w:bottom w:val="single" w:sz="4" w:space="0" w:color="auto"/>
            </w:tcBorders>
          </w:tcPr>
          <w:p w:rsidR="00CC6392" w:rsidRPr="00174419" w:rsidRDefault="00CC6392" w:rsidP="00F065D0">
            <w:pPr>
              <w:rPr>
                <w:rFonts w:ascii="Times New Roman" w:hAnsi="Times New Roman"/>
                <w:b/>
                <w:sz w:val="20"/>
                <w:szCs w:val="20"/>
              </w:rPr>
            </w:pPr>
          </w:p>
        </w:tc>
        <w:tc>
          <w:tcPr>
            <w:tcW w:w="625" w:type="dxa"/>
            <w:gridSpan w:val="3"/>
            <w:tcBorders>
              <w:top w:val="single" w:sz="4" w:space="0" w:color="auto"/>
              <w:bottom w:val="single" w:sz="4" w:space="0" w:color="auto"/>
              <w:right w:val="single" w:sz="4" w:space="0" w:color="auto"/>
            </w:tcBorders>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CIA</w:t>
            </w:r>
          </w:p>
        </w:tc>
        <w:tc>
          <w:tcPr>
            <w:tcW w:w="1023" w:type="dxa"/>
            <w:gridSpan w:val="2"/>
            <w:tcBorders>
              <w:top w:val="single" w:sz="4" w:space="0" w:color="auto"/>
              <w:bottom w:val="single" w:sz="4" w:space="0" w:color="auto"/>
              <w:right w:val="single" w:sz="4" w:space="0" w:color="auto"/>
            </w:tcBorders>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External</w:t>
            </w:r>
          </w:p>
        </w:tc>
        <w:tc>
          <w:tcPr>
            <w:tcW w:w="812" w:type="dxa"/>
            <w:tcBorders>
              <w:top w:val="single" w:sz="4" w:space="0" w:color="auto"/>
              <w:bottom w:val="single" w:sz="4" w:space="0" w:color="auto"/>
              <w:right w:val="single" w:sz="4" w:space="0" w:color="auto"/>
            </w:tcBorders>
          </w:tcPr>
          <w:p w:rsidR="00CC6392" w:rsidRPr="00174419" w:rsidRDefault="00CC6392" w:rsidP="00F065D0">
            <w:pPr>
              <w:rPr>
                <w:rFonts w:ascii="Times New Roman" w:hAnsi="Times New Roman"/>
                <w:b/>
                <w:sz w:val="20"/>
                <w:szCs w:val="20"/>
              </w:rPr>
            </w:pPr>
            <w:r w:rsidRPr="00174419">
              <w:rPr>
                <w:rFonts w:ascii="Times New Roman" w:hAnsi="Times New Roman"/>
                <w:b/>
                <w:sz w:val="20"/>
                <w:szCs w:val="20"/>
              </w:rPr>
              <w:t>Total</w:t>
            </w:r>
          </w:p>
        </w:tc>
      </w:tr>
      <w:tr w:rsidR="00CC6392" w:rsidRPr="00174419" w:rsidTr="00094EFE">
        <w:trPr>
          <w:gridAfter w:val="1"/>
          <w:wAfter w:w="30" w:type="dxa"/>
          <w:trHeight w:val="268"/>
        </w:trPr>
        <w:tc>
          <w:tcPr>
            <w:tcW w:w="1101" w:type="dxa"/>
            <w:tcBorders>
              <w:top w:val="single" w:sz="4" w:space="0" w:color="auto"/>
            </w:tcBorders>
          </w:tcPr>
          <w:p w:rsidR="00CC6392" w:rsidRPr="00174419" w:rsidRDefault="00CC6392" w:rsidP="00F065D0">
            <w:pPr>
              <w:rPr>
                <w:rFonts w:ascii="Times New Roman" w:hAnsi="Times New Roman"/>
                <w:b/>
              </w:rPr>
            </w:pPr>
            <w:r w:rsidRPr="00B11461">
              <w:rPr>
                <w:rFonts w:ascii="Times New Roman" w:eastAsia="Times New Roman" w:hAnsi="Times New Roman" w:cs="Times New Roman"/>
                <w:b/>
                <w:sz w:val="24"/>
                <w:szCs w:val="24"/>
              </w:rPr>
              <w:t>23PMICS45</w:t>
            </w:r>
            <w:r w:rsidR="00F065D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tc>
        <w:tc>
          <w:tcPr>
            <w:tcW w:w="1629" w:type="dxa"/>
            <w:gridSpan w:val="2"/>
            <w:tcBorders>
              <w:top w:val="single" w:sz="4" w:space="0" w:color="auto"/>
            </w:tcBorders>
          </w:tcPr>
          <w:p w:rsidR="00CC6392" w:rsidRPr="00174419" w:rsidRDefault="00CC6392" w:rsidP="00F065D0">
            <w:pPr>
              <w:spacing w:after="0" w:line="240" w:lineRule="auto"/>
              <w:jc w:val="center"/>
              <w:rPr>
                <w:rFonts w:ascii="Times New Roman" w:hAnsi="Times New Roman"/>
                <w:b/>
                <w:sz w:val="20"/>
                <w:szCs w:val="20"/>
              </w:rPr>
            </w:pPr>
            <w:r w:rsidRPr="00174419">
              <w:rPr>
                <w:rFonts w:ascii="Times New Roman" w:hAnsi="Times New Roman"/>
                <w:b/>
                <w:sz w:val="20"/>
                <w:szCs w:val="20"/>
              </w:rPr>
              <w:t>Entrepreneurship</w:t>
            </w:r>
          </w:p>
          <w:p w:rsidR="00CC6392" w:rsidRPr="00174419" w:rsidRDefault="00CC6392" w:rsidP="00F065D0">
            <w:pPr>
              <w:spacing w:after="0" w:line="240" w:lineRule="auto"/>
              <w:jc w:val="center"/>
              <w:rPr>
                <w:rFonts w:ascii="Times New Roman" w:hAnsi="Times New Roman"/>
                <w:b/>
                <w:sz w:val="20"/>
                <w:szCs w:val="20"/>
              </w:rPr>
            </w:pPr>
            <w:r w:rsidRPr="00174419">
              <w:rPr>
                <w:rFonts w:ascii="Times New Roman" w:hAnsi="Times New Roman"/>
                <w:b/>
                <w:sz w:val="20"/>
                <w:szCs w:val="20"/>
              </w:rPr>
              <w:t>in</w:t>
            </w:r>
          </w:p>
          <w:p w:rsidR="00CC6392" w:rsidRPr="00174419" w:rsidRDefault="00CC6392" w:rsidP="00F065D0">
            <w:pPr>
              <w:spacing w:after="0" w:line="240" w:lineRule="auto"/>
              <w:jc w:val="center"/>
              <w:rPr>
                <w:rFonts w:ascii="Times New Roman" w:hAnsi="Times New Roman"/>
                <w:b/>
              </w:rPr>
            </w:pPr>
            <w:proofErr w:type="spellStart"/>
            <w:r w:rsidRPr="00174419">
              <w:rPr>
                <w:rFonts w:ascii="Times New Roman" w:hAnsi="Times New Roman"/>
                <w:b/>
                <w:sz w:val="20"/>
                <w:szCs w:val="20"/>
              </w:rPr>
              <w:t>Biobusiness</w:t>
            </w:r>
            <w:proofErr w:type="spellEnd"/>
          </w:p>
        </w:tc>
        <w:tc>
          <w:tcPr>
            <w:tcW w:w="1454" w:type="dxa"/>
            <w:tcBorders>
              <w:top w:val="single" w:sz="4" w:space="0" w:color="auto"/>
            </w:tcBorders>
          </w:tcPr>
          <w:p w:rsidR="00CC6392" w:rsidRPr="00174419" w:rsidRDefault="00094EFE" w:rsidP="00F065D0">
            <w:pPr>
              <w:jc w:val="center"/>
              <w:rPr>
                <w:rFonts w:ascii="Times New Roman" w:hAnsi="Times New Roman"/>
                <w:b/>
                <w:sz w:val="20"/>
                <w:szCs w:val="20"/>
              </w:rPr>
            </w:pPr>
            <w:r w:rsidRPr="00094EFE">
              <w:rPr>
                <w:rFonts w:ascii="Times New Roman" w:hAnsi="Times New Roman"/>
                <w:b/>
                <w:sz w:val="20"/>
                <w:szCs w:val="20"/>
              </w:rPr>
              <w:t>Skill Enhancement Course III</w:t>
            </w:r>
          </w:p>
        </w:tc>
        <w:tc>
          <w:tcPr>
            <w:tcW w:w="239" w:type="dxa"/>
            <w:tcBorders>
              <w:top w:val="single" w:sz="4" w:space="0" w:color="auto"/>
            </w:tcBorders>
          </w:tcPr>
          <w:p w:rsidR="00CC6392" w:rsidRPr="00174419" w:rsidRDefault="00CC6392" w:rsidP="00F065D0">
            <w:pPr>
              <w:jc w:val="center"/>
              <w:rPr>
                <w:rFonts w:ascii="Times New Roman" w:hAnsi="Times New Roman"/>
                <w:b/>
              </w:rPr>
            </w:pPr>
            <w:r>
              <w:rPr>
                <w:rFonts w:ascii="Times New Roman" w:hAnsi="Times New Roman"/>
                <w:b/>
              </w:rPr>
              <w:t>4</w:t>
            </w:r>
          </w:p>
        </w:tc>
        <w:tc>
          <w:tcPr>
            <w:tcW w:w="356" w:type="dxa"/>
            <w:tcBorders>
              <w:top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w:t>
            </w:r>
          </w:p>
        </w:tc>
        <w:tc>
          <w:tcPr>
            <w:tcW w:w="345" w:type="dxa"/>
            <w:tcBorders>
              <w:top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w:t>
            </w:r>
          </w:p>
        </w:tc>
        <w:tc>
          <w:tcPr>
            <w:tcW w:w="333" w:type="dxa"/>
            <w:tcBorders>
              <w:top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w:t>
            </w:r>
          </w:p>
        </w:tc>
        <w:tc>
          <w:tcPr>
            <w:tcW w:w="888" w:type="dxa"/>
            <w:tcBorders>
              <w:top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2</w:t>
            </w:r>
          </w:p>
        </w:tc>
        <w:tc>
          <w:tcPr>
            <w:tcW w:w="771" w:type="dxa"/>
            <w:tcBorders>
              <w:top w:val="single" w:sz="4" w:space="0" w:color="auto"/>
            </w:tcBorders>
          </w:tcPr>
          <w:p w:rsidR="00CC6392" w:rsidRPr="00174419" w:rsidRDefault="00CC6392" w:rsidP="00F065D0">
            <w:pPr>
              <w:jc w:val="center"/>
              <w:rPr>
                <w:rFonts w:ascii="Times New Roman" w:hAnsi="Times New Roman"/>
                <w:b/>
              </w:rPr>
            </w:pPr>
            <w:r>
              <w:rPr>
                <w:rFonts w:ascii="Times New Roman" w:hAnsi="Times New Roman"/>
                <w:b/>
              </w:rPr>
              <w:t>4</w:t>
            </w:r>
          </w:p>
        </w:tc>
        <w:tc>
          <w:tcPr>
            <w:tcW w:w="625" w:type="dxa"/>
            <w:gridSpan w:val="3"/>
            <w:tcBorders>
              <w:top w:val="single" w:sz="4" w:space="0" w:color="auto"/>
              <w:bottom w:val="single" w:sz="4" w:space="0" w:color="auto"/>
              <w:right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25</w:t>
            </w:r>
          </w:p>
        </w:tc>
        <w:tc>
          <w:tcPr>
            <w:tcW w:w="1023" w:type="dxa"/>
            <w:gridSpan w:val="2"/>
            <w:tcBorders>
              <w:top w:val="single" w:sz="4" w:space="0" w:color="auto"/>
              <w:left w:val="single" w:sz="4" w:space="0" w:color="auto"/>
              <w:bottom w:val="single" w:sz="4" w:space="0" w:color="auto"/>
              <w:right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75</w:t>
            </w:r>
          </w:p>
        </w:tc>
        <w:tc>
          <w:tcPr>
            <w:tcW w:w="812" w:type="dxa"/>
            <w:tcBorders>
              <w:top w:val="single" w:sz="4" w:space="0" w:color="auto"/>
              <w:left w:val="single" w:sz="4" w:space="0" w:color="auto"/>
              <w:bottom w:val="single" w:sz="4" w:space="0" w:color="auto"/>
            </w:tcBorders>
          </w:tcPr>
          <w:p w:rsidR="00CC6392" w:rsidRPr="00174419" w:rsidRDefault="00CC6392" w:rsidP="00F065D0">
            <w:pPr>
              <w:jc w:val="center"/>
              <w:rPr>
                <w:rFonts w:ascii="Times New Roman" w:hAnsi="Times New Roman"/>
                <w:b/>
              </w:rPr>
            </w:pPr>
            <w:r w:rsidRPr="00174419">
              <w:rPr>
                <w:rFonts w:ascii="Times New Roman" w:hAnsi="Times New Roman"/>
                <w:b/>
              </w:rPr>
              <w:t>100</w:t>
            </w:r>
          </w:p>
        </w:tc>
      </w:tr>
      <w:tr w:rsidR="00CC6392" w:rsidRPr="00174419" w:rsidTr="00F065D0">
        <w:trPr>
          <w:gridAfter w:val="1"/>
          <w:wAfter w:w="30" w:type="dxa"/>
        </w:trPr>
        <w:tc>
          <w:tcPr>
            <w:tcW w:w="9576" w:type="dxa"/>
            <w:gridSpan w:val="16"/>
            <w:tcBorders>
              <w:top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b/>
                <w:sz w:val="24"/>
                <w:szCs w:val="24"/>
              </w:rPr>
              <w:t>Course Objectives</w:t>
            </w:r>
          </w:p>
        </w:tc>
      </w:tr>
      <w:tr w:rsidR="00CC6392" w:rsidRPr="00174419" w:rsidTr="00094EFE">
        <w:trPr>
          <w:gridAfter w:val="1"/>
          <w:wAfter w:w="30" w:type="dxa"/>
        </w:trPr>
        <w:tc>
          <w:tcPr>
            <w:tcW w:w="1101" w:type="dxa"/>
            <w:tcBorders>
              <w:top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CO1</w:t>
            </w:r>
          </w:p>
        </w:tc>
        <w:tc>
          <w:tcPr>
            <w:tcW w:w="8475" w:type="dxa"/>
            <w:gridSpan w:val="15"/>
            <w:tcBorders>
              <w:top w:val="single" w:sz="4" w:space="0" w:color="auto"/>
            </w:tcBorders>
          </w:tcPr>
          <w:p w:rsidR="00CC6392" w:rsidRPr="00174419" w:rsidRDefault="00CC6392" w:rsidP="00F065D0">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Understanding basic concepts in the area of entrepreneurship, the role and importance of entrepreneurship for economic development.</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CO2</w:t>
            </w:r>
          </w:p>
        </w:tc>
        <w:tc>
          <w:tcPr>
            <w:tcW w:w="8475" w:type="dxa"/>
            <w:gridSpan w:val="15"/>
          </w:tcPr>
          <w:p w:rsidR="00CC6392" w:rsidRPr="00174419" w:rsidRDefault="00CC6392" w:rsidP="00F065D0">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Developing personal creativity and entrepreneurial initiative, adopting of the key steps in the elaboration of business idea.</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CO3</w:t>
            </w:r>
          </w:p>
        </w:tc>
        <w:tc>
          <w:tcPr>
            <w:tcW w:w="8475" w:type="dxa"/>
            <w:gridSpan w:val="15"/>
          </w:tcPr>
          <w:p w:rsidR="00CC6392" w:rsidRPr="00174419" w:rsidRDefault="00CC6392" w:rsidP="00F065D0">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Understanding the stages of the entrepreneurial process and the resources needed for the successful development of entrepreneurial ventures.</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CO4</w:t>
            </w:r>
          </w:p>
        </w:tc>
        <w:tc>
          <w:tcPr>
            <w:tcW w:w="8475" w:type="dxa"/>
            <w:gridSpan w:val="15"/>
          </w:tcPr>
          <w:p w:rsidR="00CC6392" w:rsidRPr="00174419" w:rsidRDefault="00CC6392" w:rsidP="00F065D0">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Explain the central components of successful business strategies in biotechnology, and create a business plan.</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CO5</w:t>
            </w:r>
          </w:p>
        </w:tc>
        <w:tc>
          <w:tcPr>
            <w:tcW w:w="8475" w:type="dxa"/>
            <w:gridSpan w:val="15"/>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Acquire knowledge about proposal preparation, funding and face challenges in </w:t>
            </w:r>
            <w:proofErr w:type="spellStart"/>
            <w:r w:rsidRPr="00174419">
              <w:rPr>
                <w:rFonts w:ascii="Times New Roman" w:hAnsi="Times New Roman"/>
                <w:sz w:val="24"/>
                <w:szCs w:val="24"/>
              </w:rPr>
              <w:t>biobusiness</w:t>
            </w:r>
            <w:proofErr w:type="spellEnd"/>
            <w:r w:rsidRPr="00174419">
              <w:rPr>
                <w:rFonts w:ascii="Times New Roman" w:hAnsi="Times New Roman"/>
                <w:sz w:val="24"/>
                <w:szCs w:val="24"/>
              </w:rPr>
              <w:t xml:space="preserve">. </w:t>
            </w:r>
          </w:p>
        </w:tc>
      </w:tr>
      <w:tr w:rsidR="00CC6392" w:rsidRPr="00174419" w:rsidTr="00094EFE">
        <w:trPr>
          <w:gridAfter w:val="1"/>
          <w:wAfter w:w="30" w:type="dxa"/>
        </w:trPr>
        <w:tc>
          <w:tcPr>
            <w:tcW w:w="1101" w:type="dxa"/>
          </w:tcPr>
          <w:p w:rsidR="00CC6392" w:rsidRPr="00174419" w:rsidRDefault="00CC6392" w:rsidP="00F065D0">
            <w:pPr>
              <w:rPr>
                <w:rFonts w:ascii="Times New Roman" w:hAnsi="Times New Roman"/>
                <w:b/>
                <w:sz w:val="24"/>
                <w:szCs w:val="24"/>
              </w:rPr>
            </w:pPr>
            <w:r w:rsidRPr="00174419">
              <w:rPr>
                <w:rFonts w:ascii="Times New Roman" w:hAnsi="Times New Roman"/>
                <w:b/>
                <w:sz w:val="24"/>
                <w:szCs w:val="24"/>
              </w:rPr>
              <w:t>UNIT</w:t>
            </w:r>
          </w:p>
        </w:tc>
        <w:tc>
          <w:tcPr>
            <w:tcW w:w="6237" w:type="dxa"/>
            <w:gridSpan w:val="10"/>
          </w:tcPr>
          <w:p w:rsidR="00CC6392" w:rsidRPr="00174419" w:rsidRDefault="00CC6392" w:rsidP="00F065D0">
            <w:pPr>
              <w:jc w:val="center"/>
              <w:rPr>
                <w:rFonts w:ascii="Times New Roman" w:hAnsi="Times New Roman"/>
                <w:b/>
                <w:sz w:val="24"/>
                <w:szCs w:val="24"/>
              </w:rPr>
            </w:pPr>
            <w:r w:rsidRPr="00174419">
              <w:rPr>
                <w:rFonts w:ascii="Times New Roman" w:hAnsi="Times New Roman"/>
                <w:b/>
                <w:sz w:val="24"/>
                <w:szCs w:val="24"/>
              </w:rPr>
              <w:t>Details</w:t>
            </w:r>
          </w:p>
        </w:tc>
        <w:tc>
          <w:tcPr>
            <w:tcW w:w="922" w:type="dxa"/>
            <w:gridSpan w:val="3"/>
          </w:tcPr>
          <w:p w:rsidR="00CC6392" w:rsidRPr="00174419" w:rsidRDefault="00CC6392" w:rsidP="00F065D0">
            <w:pPr>
              <w:rPr>
                <w:rFonts w:ascii="Times New Roman" w:hAnsi="Times New Roman"/>
                <w:b/>
                <w:sz w:val="24"/>
                <w:szCs w:val="24"/>
              </w:rPr>
            </w:pPr>
            <w:r w:rsidRPr="00174419">
              <w:rPr>
                <w:rFonts w:ascii="Times New Roman" w:hAnsi="Times New Roman"/>
                <w:b/>
                <w:sz w:val="24"/>
                <w:szCs w:val="24"/>
              </w:rPr>
              <w:t>No. of Hours</w:t>
            </w:r>
          </w:p>
        </w:tc>
        <w:tc>
          <w:tcPr>
            <w:tcW w:w="1316" w:type="dxa"/>
            <w:gridSpan w:val="2"/>
          </w:tcPr>
          <w:p w:rsidR="00CC6392" w:rsidRPr="00174419" w:rsidRDefault="00CC6392" w:rsidP="00F065D0">
            <w:pPr>
              <w:rPr>
                <w:rFonts w:ascii="Times New Roman" w:hAnsi="Times New Roman"/>
                <w:b/>
                <w:sz w:val="24"/>
                <w:szCs w:val="24"/>
              </w:rPr>
            </w:pPr>
            <w:r w:rsidRPr="00174419">
              <w:rPr>
                <w:rFonts w:ascii="Times New Roman" w:hAnsi="Times New Roman"/>
                <w:b/>
                <w:sz w:val="24"/>
                <w:szCs w:val="24"/>
              </w:rPr>
              <w:t>Course Objectives</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I</w:t>
            </w:r>
          </w:p>
        </w:tc>
        <w:tc>
          <w:tcPr>
            <w:tcW w:w="6237" w:type="dxa"/>
            <w:gridSpan w:val="10"/>
          </w:tcPr>
          <w:p w:rsidR="00CC6392" w:rsidRPr="00174419" w:rsidRDefault="00CC6392" w:rsidP="00F065D0">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 xml:space="preserve">Bio Entrepreneurship - Introduction </w:t>
            </w:r>
            <w:r>
              <w:rPr>
                <w:rFonts w:ascii="Times New Roman" w:hAnsi="Times New Roman"/>
                <w:sz w:val="24"/>
                <w:szCs w:val="24"/>
              </w:rPr>
              <w:t>and scope in</w:t>
            </w:r>
            <w:r w:rsidRPr="00174419">
              <w:rPr>
                <w:rFonts w:ascii="Times New Roman" w:hAnsi="Times New Roman"/>
                <w:sz w:val="24"/>
                <w:szCs w:val="24"/>
              </w:rPr>
              <w:t xml:space="preserve"> bio-business, </w:t>
            </w:r>
            <w:r>
              <w:rPr>
                <w:rFonts w:ascii="Times New Roman" w:hAnsi="Times New Roman"/>
                <w:sz w:val="24"/>
                <w:szCs w:val="24"/>
              </w:rPr>
              <w:t xml:space="preserve">Qualities and skills –Functions of an entrepreneur- Motivational and discouraging factors of entrepreneurship-Problems and constraints faced by women entrepreneurs - </w:t>
            </w:r>
            <w:r w:rsidRPr="00174419">
              <w:rPr>
                <w:rFonts w:ascii="Times New Roman" w:hAnsi="Times New Roman"/>
                <w:sz w:val="24"/>
                <w:szCs w:val="24"/>
              </w:rPr>
              <w:t>SWOT analysis of bio-business. Ownership.  Development of Entrepreneurship. Stages in entrepreneurial process. Government schemes and funding. Small scale industries -   Definition, characteristics, need and rationale.</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t>6</w:t>
            </w:r>
          </w:p>
        </w:tc>
        <w:tc>
          <w:tcPr>
            <w:tcW w:w="1316" w:type="dxa"/>
            <w:gridSpan w:val="2"/>
          </w:tcPr>
          <w:p w:rsidR="00CC6392" w:rsidRPr="00174419" w:rsidRDefault="00CC6392" w:rsidP="00F065D0">
            <w:pPr>
              <w:jc w:val="center"/>
              <w:rPr>
                <w:rFonts w:ascii="Times New Roman" w:hAnsi="Times New Roman"/>
              </w:rPr>
            </w:pPr>
            <w:r w:rsidRPr="00174419">
              <w:rPr>
                <w:rFonts w:ascii="Times New Roman" w:hAnsi="Times New Roman"/>
              </w:rPr>
              <w:t>CO1</w:t>
            </w:r>
          </w:p>
          <w:p w:rsidR="00CC6392" w:rsidRPr="00174419" w:rsidRDefault="00CC6392" w:rsidP="00F065D0">
            <w:pPr>
              <w:jc w:val="center"/>
              <w:rPr>
                <w:rFonts w:ascii="Times New Roman" w:hAnsi="Times New Roman"/>
              </w:rPr>
            </w:pP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II</w:t>
            </w:r>
          </w:p>
        </w:tc>
        <w:tc>
          <w:tcPr>
            <w:tcW w:w="6237" w:type="dxa"/>
            <w:gridSpan w:val="10"/>
          </w:tcPr>
          <w:p w:rsidR="00CC6392" w:rsidRPr="00174419" w:rsidRDefault="00CC6392" w:rsidP="00F065D0">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Entrepreneursh</w:t>
            </w:r>
            <w:r>
              <w:rPr>
                <w:rFonts w:ascii="Times New Roman" w:hAnsi="Times New Roman"/>
                <w:sz w:val="24"/>
                <w:szCs w:val="24"/>
              </w:rPr>
              <w:t>ip opportunity in agricultural Microbio</w:t>
            </w:r>
            <w:r w:rsidRPr="00174419">
              <w:rPr>
                <w:rFonts w:ascii="Times New Roman" w:hAnsi="Times New Roman"/>
                <w:sz w:val="24"/>
                <w:szCs w:val="24"/>
              </w:rPr>
              <w:t>logy - Business opportunity, Essential requirement, marketing, strategies, schemes, challenges and scope. Case study on Plant cell and tissue culture technique,</w:t>
            </w:r>
            <w:r>
              <w:rPr>
                <w:rFonts w:ascii="Times New Roman" w:hAnsi="Times New Roman"/>
                <w:sz w:val="24"/>
                <w:szCs w:val="24"/>
              </w:rPr>
              <w:t xml:space="preserve"> </w:t>
            </w:r>
            <w:proofErr w:type="gramStart"/>
            <w:r w:rsidRPr="00334B12">
              <w:rPr>
                <w:rFonts w:ascii="Times New Roman" w:hAnsi="Times New Roman"/>
                <w:color w:val="000000" w:themeColor="text1"/>
                <w:sz w:val="24"/>
                <w:szCs w:val="24"/>
              </w:rPr>
              <w:t>Breeding</w:t>
            </w:r>
            <w:proofErr w:type="gramEnd"/>
            <w:r w:rsidRPr="00334B12">
              <w:rPr>
                <w:rFonts w:ascii="Times New Roman" w:hAnsi="Times New Roman"/>
                <w:color w:val="000000" w:themeColor="text1"/>
                <w:sz w:val="24"/>
                <w:szCs w:val="24"/>
              </w:rPr>
              <w:t xml:space="preserve"> in plants including marker assisted selection-Transgenic plants, molecular approaches to diagnosis and strain identification-</w:t>
            </w:r>
            <w:r w:rsidRPr="00174419">
              <w:rPr>
                <w:rFonts w:ascii="Times New Roman" w:hAnsi="Times New Roman"/>
                <w:sz w:val="24"/>
                <w:szCs w:val="24"/>
              </w:rPr>
              <w:t xml:space="preserve"> </w:t>
            </w:r>
            <w:proofErr w:type="spellStart"/>
            <w:r w:rsidRPr="00174419">
              <w:rPr>
                <w:rFonts w:ascii="Times New Roman" w:hAnsi="Times New Roman"/>
                <w:sz w:val="24"/>
                <w:szCs w:val="24"/>
              </w:rPr>
              <w:t>polyhouse</w:t>
            </w:r>
            <w:proofErr w:type="spellEnd"/>
            <w:r w:rsidRPr="00174419">
              <w:rPr>
                <w:rFonts w:ascii="Times New Roman" w:hAnsi="Times New Roman"/>
                <w:sz w:val="24"/>
                <w:szCs w:val="24"/>
              </w:rPr>
              <w:t xml:space="preserve"> culture. Herbal bulk drug production, nutraceuticals, value added herbal products. Bioethanol production using agricultural waste, algal source. Integration of system biology for agricultural applications. Biosensor development in </w:t>
            </w:r>
            <w:proofErr w:type="spellStart"/>
            <w:r w:rsidRPr="00174419">
              <w:rPr>
                <w:rFonts w:ascii="Times New Roman" w:hAnsi="Times New Roman"/>
                <w:sz w:val="24"/>
                <w:szCs w:val="24"/>
              </w:rPr>
              <w:t>agri</w:t>
            </w:r>
            <w:proofErr w:type="spellEnd"/>
            <w:r w:rsidRPr="00174419">
              <w:rPr>
                <w:rFonts w:ascii="Times New Roman" w:hAnsi="Times New Roman"/>
                <w:sz w:val="24"/>
                <w:szCs w:val="24"/>
              </w:rPr>
              <w:t xml:space="preserve"> management. </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t>6</w:t>
            </w:r>
          </w:p>
        </w:tc>
        <w:tc>
          <w:tcPr>
            <w:tcW w:w="1316" w:type="dxa"/>
            <w:gridSpan w:val="2"/>
          </w:tcPr>
          <w:p w:rsidR="00CC6392" w:rsidRPr="00174419" w:rsidRDefault="00CC6392" w:rsidP="00F065D0">
            <w:pPr>
              <w:jc w:val="center"/>
              <w:rPr>
                <w:rFonts w:ascii="Times New Roman" w:hAnsi="Times New Roman"/>
              </w:rPr>
            </w:pPr>
            <w:r w:rsidRPr="00174419">
              <w:rPr>
                <w:rFonts w:ascii="Times New Roman" w:hAnsi="Times New Roman"/>
              </w:rPr>
              <w:t>CO2</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III</w:t>
            </w:r>
          </w:p>
        </w:tc>
        <w:tc>
          <w:tcPr>
            <w:tcW w:w="6237" w:type="dxa"/>
            <w:gridSpan w:val="10"/>
          </w:tcPr>
          <w:p w:rsidR="00CC6392" w:rsidRPr="00174419" w:rsidRDefault="00CC6392" w:rsidP="00F065D0">
            <w:pPr>
              <w:shd w:val="clear" w:color="auto" w:fill="FFFFFF"/>
              <w:spacing w:after="0" w:line="240" w:lineRule="auto"/>
              <w:jc w:val="both"/>
              <w:outlineLvl w:val="5"/>
              <w:rPr>
                <w:rFonts w:ascii="Times New Roman" w:hAnsi="Times New Roman"/>
                <w:sz w:val="24"/>
                <w:szCs w:val="24"/>
              </w:rPr>
            </w:pPr>
            <w:r w:rsidRPr="00174419">
              <w:rPr>
                <w:rFonts w:ascii="Times New Roman" w:hAnsi="Times New Roman"/>
                <w:bCs/>
                <w:sz w:val="24"/>
                <w:szCs w:val="24"/>
              </w:rPr>
              <w:t>Entrepreneurship opportunity in industrial biotechnology</w:t>
            </w:r>
            <w:r w:rsidRPr="00174419">
              <w:rPr>
                <w:rFonts w:ascii="Times New Roman" w:hAnsi="Times New Roman"/>
                <w:b/>
                <w:sz w:val="24"/>
                <w:szCs w:val="24"/>
              </w:rPr>
              <w:t xml:space="preserve"> - </w:t>
            </w:r>
            <w:r w:rsidRPr="00174419">
              <w:rPr>
                <w:rFonts w:ascii="Times New Roman" w:hAnsi="Times New Roman"/>
                <w:sz w:val="24"/>
                <w:szCs w:val="24"/>
              </w:rPr>
              <w:t>Business opportunity, Essential requirement, marketing strategies, schemes, challenges, and scope.</w:t>
            </w:r>
            <w:r w:rsidRPr="009F428B">
              <w:rPr>
                <w:rFonts w:ascii="Times New Roman" w:hAnsi="Times New Roman" w:cs="Times New Roman"/>
                <w:sz w:val="24"/>
                <w:szCs w:val="24"/>
              </w:rPr>
              <w:t xml:space="preserve"> </w:t>
            </w:r>
            <w:r w:rsidRPr="00793EE5">
              <w:rPr>
                <w:rFonts w:ascii="Times New Roman" w:hAnsi="Times New Roman"/>
                <w:color w:val="000000" w:themeColor="text1"/>
                <w:sz w:val="24"/>
                <w:szCs w:val="24"/>
              </w:rPr>
              <w:t>Pollution monitoring and Bioremediation for Industrial po</w:t>
            </w:r>
            <w:r>
              <w:rPr>
                <w:rFonts w:ascii="Times New Roman" w:hAnsi="Times New Roman"/>
                <w:sz w:val="24"/>
                <w:szCs w:val="24"/>
              </w:rPr>
              <w:t xml:space="preserve">llutants- </w:t>
            </w:r>
            <w:r w:rsidRPr="00E656AC">
              <w:rPr>
                <w:rFonts w:ascii="Times New Roman" w:hAnsi="Times New Roman" w:cs="Times New Roman"/>
                <w:color w:val="000000" w:themeColor="text1"/>
                <w:sz w:val="24"/>
                <w:szCs w:val="24"/>
              </w:rPr>
              <w:t>phytoremediation -</w:t>
            </w:r>
            <w:r>
              <w:rPr>
                <w:rFonts w:ascii="Times New Roman" w:hAnsi="Times New Roman" w:cs="Times New Roman"/>
                <w:color w:val="FF0000"/>
                <w:sz w:val="24"/>
                <w:szCs w:val="24"/>
              </w:rPr>
              <w:t xml:space="preserve"> </w:t>
            </w:r>
            <w:r w:rsidRPr="00174419">
              <w:rPr>
                <w:rFonts w:ascii="Times New Roman" w:hAnsi="Times New Roman"/>
                <w:sz w:val="24"/>
                <w:szCs w:val="24"/>
              </w:rPr>
              <w:t xml:space="preserve">Integrated compost production - microbe </w:t>
            </w:r>
            <w:r w:rsidRPr="00174419">
              <w:rPr>
                <w:rFonts w:ascii="Times New Roman" w:hAnsi="Times New Roman"/>
                <w:sz w:val="24"/>
                <w:szCs w:val="24"/>
              </w:rPr>
              <w:lastRenderedPageBreak/>
              <w:t>enriched compost. Bio pesticide/ insecticide production. Biof</w:t>
            </w:r>
            <w:r>
              <w:rPr>
                <w:rFonts w:ascii="Times New Roman" w:hAnsi="Times New Roman"/>
                <w:sz w:val="24"/>
                <w:szCs w:val="24"/>
              </w:rPr>
              <w:t>ertilizers. Single cell protein-</w:t>
            </w:r>
            <w:r w:rsidRPr="009F428B">
              <w:rPr>
                <w:rFonts w:ascii="Times New Roman" w:hAnsi="Times New Roman" w:cs="Times New Roman"/>
                <w:sz w:val="24"/>
                <w:szCs w:val="24"/>
              </w:rPr>
              <w:t xml:space="preserve"> </w:t>
            </w:r>
            <w:r w:rsidRPr="00E656AC">
              <w:rPr>
                <w:rFonts w:ascii="Times New Roman" w:hAnsi="Times New Roman" w:cs="Times New Roman"/>
                <w:color w:val="000000" w:themeColor="text1"/>
                <w:sz w:val="24"/>
                <w:szCs w:val="24"/>
              </w:rPr>
              <w:t>Microbial fermentation and production of small and macro molecules.</w:t>
            </w:r>
            <w:r w:rsidRPr="00B47895">
              <w:rPr>
                <w:rFonts w:ascii="Times New Roman" w:hAnsi="Times New Roman" w:cs="Times New Roman"/>
                <w:color w:val="FF0000"/>
                <w:sz w:val="24"/>
                <w:szCs w:val="24"/>
              </w:rPr>
              <w:t xml:space="preserve"> </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lastRenderedPageBreak/>
              <w:t>6</w:t>
            </w:r>
          </w:p>
        </w:tc>
        <w:tc>
          <w:tcPr>
            <w:tcW w:w="1316" w:type="dxa"/>
            <w:gridSpan w:val="2"/>
          </w:tcPr>
          <w:p w:rsidR="00CC6392" w:rsidRPr="00174419" w:rsidRDefault="00CC6392" w:rsidP="00F065D0">
            <w:pPr>
              <w:jc w:val="center"/>
              <w:rPr>
                <w:rFonts w:ascii="Times New Roman" w:hAnsi="Times New Roman"/>
              </w:rPr>
            </w:pPr>
            <w:r w:rsidRPr="00174419">
              <w:rPr>
                <w:rFonts w:ascii="Times New Roman" w:hAnsi="Times New Roman"/>
              </w:rPr>
              <w:t>CO3</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IV</w:t>
            </w:r>
          </w:p>
        </w:tc>
        <w:tc>
          <w:tcPr>
            <w:tcW w:w="6237" w:type="dxa"/>
            <w:gridSpan w:val="10"/>
          </w:tcPr>
          <w:p w:rsidR="00CC6392" w:rsidRPr="00174419" w:rsidRDefault="00CC6392" w:rsidP="00F065D0">
            <w:pPr>
              <w:jc w:val="both"/>
              <w:rPr>
                <w:rFonts w:ascii="Times New Roman" w:hAnsi="Times New Roman"/>
                <w:sz w:val="24"/>
                <w:szCs w:val="24"/>
              </w:rPr>
            </w:pPr>
            <w:r w:rsidRPr="000748D0">
              <w:rPr>
                <w:rFonts w:ascii="Times New Roman" w:hAnsi="Times New Roman"/>
                <w:sz w:val="24"/>
                <w:szCs w:val="24"/>
              </w:rPr>
              <w:t>Developments in microbial technology-</w:t>
            </w:r>
            <w:r>
              <w:rPr>
                <w:rFonts w:ascii="Times New Roman" w:hAnsi="Times New Roman"/>
                <w:sz w:val="24"/>
                <w:szCs w:val="24"/>
              </w:rPr>
              <w:t xml:space="preserve"> </w:t>
            </w:r>
            <w:r w:rsidRPr="000748D0">
              <w:rPr>
                <w:rFonts w:ascii="Times New Roman" w:hAnsi="Times New Roman"/>
                <w:sz w:val="24"/>
                <w:szCs w:val="24"/>
              </w:rPr>
              <w:t>techniques and application of biotechnology in</w:t>
            </w:r>
            <w:r>
              <w:rPr>
                <w:rFonts w:ascii="Times New Roman" w:hAnsi="Times New Roman"/>
                <w:sz w:val="24"/>
                <w:szCs w:val="24"/>
              </w:rPr>
              <w:t xml:space="preserve"> t</w:t>
            </w:r>
            <w:r w:rsidRPr="000748D0">
              <w:rPr>
                <w:rFonts w:ascii="Times New Roman" w:hAnsi="Times New Roman"/>
                <w:sz w:val="24"/>
                <w:szCs w:val="24"/>
              </w:rPr>
              <w:t>her</w:t>
            </w:r>
            <w:r>
              <w:rPr>
                <w:rFonts w:ascii="Times New Roman" w:hAnsi="Times New Roman"/>
                <w:sz w:val="24"/>
                <w:szCs w:val="24"/>
              </w:rPr>
              <w:t>apeutic and Fermented products-</w:t>
            </w:r>
            <w:r w:rsidRPr="000748D0">
              <w:rPr>
                <w:rFonts w:ascii="Times New Roman" w:hAnsi="Times New Roman"/>
                <w:sz w:val="24"/>
                <w:szCs w:val="24"/>
              </w:rPr>
              <w:t xml:space="preserve"> Stem cell production, stem cell bank</w:t>
            </w:r>
            <w:r>
              <w:rPr>
                <w:rFonts w:ascii="Times New Roman" w:hAnsi="Times New Roman"/>
                <w:sz w:val="24"/>
                <w:szCs w:val="24"/>
              </w:rPr>
              <w:t xml:space="preserve">, production of </w:t>
            </w:r>
            <w:r w:rsidRPr="000748D0">
              <w:rPr>
                <w:rFonts w:ascii="Times New Roman" w:hAnsi="Times New Roman"/>
                <w:sz w:val="24"/>
                <w:szCs w:val="24"/>
              </w:rPr>
              <w:t>monoclonal/polyclonal antibodies</w:t>
            </w:r>
            <w:r>
              <w:rPr>
                <w:rFonts w:ascii="Times New Roman" w:hAnsi="Times New Roman"/>
                <w:sz w:val="24"/>
                <w:szCs w:val="24"/>
              </w:rPr>
              <w:t xml:space="preserve"> -Production </w:t>
            </w:r>
            <w:proofErr w:type="gramStart"/>
            <w:r>
              <w:rPr>
                <w:rFonts w:ascii="Times New Roman" w:hAnsi="Times New Roman"/>
                <w:sz w:val="24"/>
                <w:szCs w:val="24"/>
              </w:rPr>
              <w:t xml:space="preserve">of </w:t>
            </w:r>
            <w:r w:rsidRPr="000748D0">
              <w:rPr>
                <w:rFonts w:ascii="Times New Roman" w:hAnsi="Times New Roman"/>
                <w:sz w:val="24"/>
                <w:szCs w:val="24"/>
              </w:rPr>
              <w:t xml:space="preserve"> enzymes</w:t>
            </w:r>
            <w:proofErr w:type="gramEnd"/>
            <w:r w:rsidRPr="000748D0">
              <w:rPr>
                <w:rFonts w:ascii="Times New Roman" w:hAnsi="Times New Roman"/>
                <w:sz w:val="24"/>
                <w:szCs w:val="24"/>
              </w:rPr>
              <w:t xml:space="preserve">, insulin, growth </w:t>
            </w:r>
            <w:proofErr w:type="spellStart"/>
            <w:r w:rsidRPr="000748D0">
              <w:rPr>
                <w:rFonts w:ascii="Times New Roman" w:hAnsi="Times New Roman"/>
                <w:sz w:val="24"/>
                <w:szCs w:val="24"/>
              </w:rPr>
              <w:t>harmones</w:t>
            </w:r>
            <w:proofErr w:type="spellEnd"/>
            <w:r w:rsidRPr="000748D0">
              <w:rPr>
                <w:rFonts w:ascii="Times New Roman" w:hAnsi="Times New Roman"/>
                <w:sz w:val="24"/>
                <w:szCs w:val="24"/>
              </w:rPr>
              <w:t>, i</w:t>
            </w:r>
            <w:r>
              <w:rPr>
                <w:rFonts w:ascii="Times New Roman" w:hAnsi="Times New Roman"/>
                <w:sz w:val="24"/>
                <w:szCs w:val="24"/>
              </w:rPr>
              <w:t>nterferons-</w:t>
            </w:r>
            <w:r w:rsidRPr="000748D0">
              <w:rPr>
                <w:rFonts w:ascii="Times New Roman" w:hAnsi="Times New Roman"/>
                <w:sz w:val="24"/>
                <w:szCs w:val="24"/>
              </w:rPr>
              <w:t xml:space="preserve"> secondary metabolite production – antibiotics, probiotic</w:t>
            </w:r>
            <w:r>
              <w:rPr>
                <w:rFonts w:ascii="Times New Roman" w:hAnsi="Times New Roman"/>
                <w:sz w:val="24"/>
                <w:szCs w:val="24"/>
              </w:rPr>
              <w:t xml:space="preserve">s </w:t>
            </w:r>
            <w:r w:rsidRPr="000748D0">
              <w:rPr>
                <w:rFonts w:ascii="Times New Roman" w:hAnsi="Times New Roman"/>
                <w:sz w:val="24"/>
                <w:szCs w:val="24"/>
              </w:rPr>
              <w:t xml:space="preserve"> and prebiotics</w:t>
            </w:r>
            <w:r>
              <w:rPr>
                <w:rFonts w:ascii="Times New Roman" w:hAnsi="Times New Roman"/>
                <w:sz w:val="24"/>
                <w:szCs w:val="24"/>
              </w:rPr>
              <w:t xml:space="preserve">. </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t>6</w:t>
            </w:r>
          </w:p>
        </w:tc>
        <w:tc>
          <w:tcPr>
            <w:tcW w:w="1316" w:type="dxa"/>
            <w:gridSpan w:val="2"/>
          </w:tcPr>
          <w:p w:rsidR="00CC6392" w:rsidRPr="00174419" w:rsidRDefault="00CC6392" w:rsidP="00F065D0">
            <w:pPr>
              <w:jc w:val="center"/>
              <w:rPr>
                <w:rFonts w:ascii="Times New Roman" w:hAnsi="Times New Roman"/>
              </w:rPr>
            </w:pPr>
            <w:r w:rsidRPr="00174419">
              <w:rPr>
                <w:rFonts w:ascii="Times New Roman" w:hAnsi="Times New Roman"/>
              </w:rPr>
              <w:t>CO4</w:t>
            </w:r>
          </w:p>
        </w:tc>
      </w:tr>
      <w:tr w:rsidR="00CC6392" w:rsidRPr="00174419" w:rsidTr="00094EFE">
        <w:trPr>
          <w:gridAfter w:val="1"/>
          <w:wAfter w:w="30" w:type="dxa"/>
        </w:trPr>
        <w:tc>
          <w:tcPr>
            <w:tcW w:w="1101"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V</w:t>
            </w:r>
          </w:p>
        </w:tc>
        <w:tc>
          <w:tcPr>
            <w:tcW w:w="6237" w:type="dxa"/>
            <w:gridSpan w:val="10"/>
          </w:tcPr>
          <w:p w:rsidR="00CC6392" w:rsidRPr="00174419" w:rsidRDefault="00CC6392" w:rsidP="00F065D0">
            <w:pPr>
              <w:shd w:val="clear" w:color="auto" w:fill="FFFFFF"/>
              <w:spacing w:after="0" w:line="240" w:lineRule="auto"/>
              <w:jc w:val="both"/>
              <w:rPr>
                <w:rFonts w:ascii="Times New Roman" w:hAnsi="Times New Roman"/>
                <w:sz w:val="24"/>
                <w:szCs w:val="24"/>
              </w:rPr>
            </w:pPr>
            <w:r w:rsidRPr="00F34F9F">
              <w:rPr>
                <w:rFonts w:ascii="Times New Roman" w:hAnsi="Times New Roman" w:cs="Times New Roman"/>
                <w:w w:val="115"/>
              </w:rPr>
              <w:t xml:space="preserve">Applications of microbiology in agriculture, industry </w:t>
            </w:r>
            <w:proofErr w:type="gramStart"/>
            <w:r w:rsidRPr="00F34F9F">
              <w:rPr>
                <w:rFonts w:ascii="Times New Roman" w:hAnsi="Times New Roman" w:cs="Times New Roman"/>
                <w:w w:val="115"/>
              </w:rPr>
              <w:t>and  medicine</w:t>
            </w:r>
            <w:proofErr w:type="gramEnd"/>
            <w:r w:rsidRPr="00F34F9F">
              <w:rPr>
                <w:rFonts w:ascii="Times New Roman" w:hAnsi="Times New Roman" w:cs="Times New Roman"/>
                <w:w w:val="115"/>
                <w:sz w:val="24"/>
                <w:szCs w:val="24"/>
              </w:rPr>
              <w:t xml:space="preserve"> - </w:t>
            </w:r>
            <w:r w:rsidRPr="00F34F9F">
              <w:rPr>
                <w:rFonts w:ascii="Times New Roman" w:hAnsi="Times New Roman" w:cs="Times New Roman"/>
                <w:bCs/>
                <w:sz w:val="24"/>
                <w:szCs w:val="24"/>
              </w:rPr>
              <w:t xml:space="preserve">Project Management, Technology Management and Startup Schemes - </w:t>
            </w:r>
            <w:r w:rsidRPr="00F34F9F">
              <w:rPr>
                <w:rFonts w:ascii="Times New Roman" w:hAnsi="Times New Roman" w:cs="Times New Roman"/>
                <w:sz w:val="24"/>
                <w:szCs w:val="24"/>
              </w:rPr>
              <w:t xml:space="preserve">Building Biotech business challenges in Indian context - biotech partners (BIRAC, DBT, Incubation centers. etc.,), operational biotech parks in India. Indian Company act for </w:t>
            </w:r>
            <w:proofErr w:type="spellStart"/>
            <w:r w:rsidRPr="00F34F9F">
              <w:rPr>
                <w:rFonts w:ascii="Times New Roman" w:hAnsi="Times New Roman" w:cs="Times New Roman"/>
                <w:sz w:val="24"/>
                <w:szCs w:val="24"/>
              </w:rPr>
              <w:t>Biobusiness</w:t>
            </w:r>
            <w:proofErr w:type="spellEnd"/>
            <w:r w:rsidRPr="00F34F9F">
              <w:rPr>
                <w:rFonts w:ascii="Times New Roman" w:hAnsi="Times New Roman" w:cs="Times New Roman"/>
                <w:sz w:val="24"/>
                <w:szCs w:val="24"/>
              </w:rPr>
              <w:t xml:space="preserve"> - schemes and subsidies. Project proposal preparation, Successful start-ups-case study</w:t>
            </w:r>
            <w:r w:rsidRPr="00174419">
              <w:rPr>
                <w:rFonts w:ascii="Times New Roman" w:hAnsi="Times New Roman"/>
                <w:sz w:val="24"/>
                <w:szCs w:val="24"/>
              </w:rPr>
              <w:t xml:space="preserve">. </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t>6</w:t>
            </w:r>
          </w:p>
        </w:tc>
        <w:tc>
          <w:tcPr>
            <w:tcW w:w="1316" w:type="dxa"/>
            <w:gridSpan w:val="2"/>
          </w:tcPr>
          <w:p w:rsidR="00CC6392" w:rsidRPr="00174419" w:rsidRDefault="00CC6392" w:rsidP="00F065D0">
            <w:pPr>
              <w:jc w:val="center"/>
              <w:rPr>
                <w:rFonts w:ascii="Times New Roman" w:hAnsi="Times New Roman"/>
              </w:rPr>
            </w:pPr>
            <w:r w:rsidRPr="00174419">
              <w:rPr>
                <w:rFonts w:ascii="Times New Roman" w:hAnsi="Times New Roman"/>
              </w:rPr>
              <w:t>CO5</w:t>
            </w:r>
          </w:p>
          <w:p w:rsidR="00CC6392" w:rsidRPr="00174419" w:rsidRDefault="00CC6392" w:rsidP="00F065D0">
            <w:pPr>
              <w:jc w:val="center"/>
              <w:rPr>
                <w:rFonts w:ascii="Times New Roman" w:hAnsi="Times New Roman"/>
              </w:rPr>
            </w:pPr>
          </w:p>
        </w:tc>
      </w:tr>
      <w:tr w:rsidR="00CC6392" w:rsidRPr="00174419" w:rsidTr="00094EFE">
        <w:trPr>
          <w:gridAfter w:val="1"/>
          <w:wAfter w:w="30" w:type="dxa"/>
        </w:trPr>
        <w:tc>
          <w:tcPr>
            <w:tcW w:w="1101" w:type="dxa"/>
          </w:tcPr>
          <w:p w:rsidR="00CC6392" w:rsidRPr="00174419" w:rsidRDefault="00CC6392" w:rsidP="00F065D0">
            <w:pPr>
              <w:rPr>
                <w:rFonts w:ascii="Times New Roman" w:hAnsi="Times New Roman"/>
                <w:sz w:val="24"/>
                <w:szCs w:val="24"/>
              </w:rPr>
            </w:pPr>
          </w:p>
        </w:tc>
        <w:tc>
          <w:tcPr>
            <w:tcW w:w="6237" w:type="dxa"/>
            <w:gridSpan w:val="10"/>
          </w:tcPr>
          <w:p w:rsidR="00CC6392" w:rsidRPr="00174419" w:rsidRDefault="00CC6392" w:rsidP="00F065D0">
            <w:pPr>
              <w:jc w:val="right"/>
              <w:rPr>
                <w:rFonts w:ascii="Times New Roman" w:hAnsi="Times New Roman"/>
                <w:sz w:val="24"/>
                <w:szCs w:val="24"/>
              </w:rPr>
            </w:pPr>
            <w:r w:rsidRPr="00174419">
              <w:rPr>
                <w:rFonts w:ascii="Times New Roman" w:hAnsi="Times New Roman"/>
                <w:sz w:val="24"/>
                <w:szCs w:val="24"/>
              </w:rPr>
              <w:t>Total</w:t>
            </w:r>
          </w:p>
        </w:tc>
        <w:tc>
          <w:tcPr>
            <w:tcW w:w="922" w:type="dxa"/>
            <w:gridSpan w:val="3"/>
          </w:tcPr>
          <w:p w:rsidR="00CC6392" w:rsidRPr="00174419" w:rsidRDefault="00CC6392" w:rsidP="00F065D0">
            <w:pPr>
              <w:jc w:val="center"/>
              <w:rPr>
                <w:rFonts w:ascii="Times New Roman" w:hAnsi="Times New Roman"/>
              </w:rPr>
            </w:pPr>
            <w:r w:rsidRPr="00174419">
              <w:rPr>
                <w:rFonts w:ascii="Times New Roman" w:hAnsi="Times New Roman"/>
              </w:rPr>
              <w:t>30</w:t>
            </w:r>
          </w:p>
        </w:tc>
        <w:tc>
          <w:tcPr>
            <w:tcW w:w="1316" w:type="dxa"/>
            <w:gridSpan w:val="2"/>
          </w:tcPr>
          <w:p w:rsidR="00CC6392" w:rsidRPr="00174419" w:rsidRDefault="00CC6392" w:rsidP="00F065D0">
            <w:pPr>
              <w:rPr>
                <w:rFonts w:ascii="Times New Roman" w:hAnsi="Times New Roman"/>
              </w:rPr>
            </w:pPr>
          </w:p>
        </w:tc>
      </w:tr>
      <w:tr w:rsidR="00CC6392" w:rsidRPr="00174419" w:rsidTr="00F065D0">
        <w:tc>
          <w:tcPr>
            <w:tcW w:w="9606" w:type="dxa"/>
            <w:gridSpan w:val="17"/>
          </w:tcPr>
          <w:p w:rsidR="00CC6392" w:rsidRPr="00174419" w:rsidRDefault="00CC6392" w:rsidP="00F065D0">
            <w:pPr>
              <w:jc w:val="center"/>
              <w:rPr>
                <w:rFonts w:ascii="Times New Roman" w:hAnsi="Times New Roman"/>
                <w:b/>
                <w:sz w:val="24"/>
                <w:szCs w:val="24"/>
              </w:rPr>
            </w:pPr>
            <w:r w:rsidRPr="00174419">
              <w:rPr>
                <w:rFonts w:ascii="Times New Roman" w:hAnsi="Times New Roman"/>
                <w:b/>
                <w:sz w:val="24"/>
                <w:szCs w:val="24"/>
              </w:rPr>
              <w:t>Course Outcomes</w:t>
            </w:r>
          </w:p>
        </w:tc>
      </w:tr>
      <w:tr w:rsidR="00CC6392" w:rsidRPr="00174419" w:rsidTr="00F065D0">
        <w:tc>
          <w:tcPr>
            <w:tcW w:w="1372" w:type="dxa"/>
            <w:gridSpan w:val="2"/>
          </w:tcPr>
          <w:p w:rsidR="00CC6392" w:rsidRPr="00174419" w:rsidRDefault="00CC6392" w:rsidP="00F065D0">
            <w:pPr>
              <w:jc w:val="center"/>
              <w:rPr>
                <w:rFonts w:ascii="Times New Roman" w:hAnsi="Times New Roman"/>
                <w:b/>
                <w:sz w:val="24"/>
                <w:szCs w:val="24"/>
              </w:rPr>
            </w:pPr>
            <w:r w:rsidRPr="00174419">
              <w:rPr>
                <w:rFonts w:ascii="Times New Roman" w:hAnsi="Times New Roman"/>
                <w:b/>
                <w:sz w:val="24"/>
                <w:szCs w:val="24"/>
              </w:rPr>
              <w:t>Course Outcomes</w:t>
            </w:r>
          </w:p>
        </w:tc>
        <w:tc>
          <w:tcPr>
            <w:tcW w:w="8234" w:type="dxa"/>
            <w:gridSpan w:val="15"/>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On completion of this course, students will;</w:t>
            </w:r>
          </w:p>
        </w:tc>
      </w:tr>
      <w:tr w:rsidR="00CC6392" w:rsidRPr="00174419" w:rsidTr="00F065D0">
        <w:trPr>
          <w:trHeight w:val="602"/>
        </w:trPr>
        <w:tc>
          <w:tcPr>
            <w:tcW w:w="1372" w:type="dxa"/>
            <w:gridSpan w:val="2"/>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CO1</w:t>
            </w:r>
          </w:p>
        </w:tc>
        <w:tc>
          <w:tcPr>
            <w:tcW w:w="6296" w:type="dxa"/>
            <w:gridSpan w:val="10"/>
          </w:tcPr>
          <w:p w:rsidR="00CC6392" w:rsidRPr="00174419" w:rsidRDefault="00CC6392" w:rsidP="00F065D0">
            <w:pPr>
              <w:spacing w:after="100" w:afterAutospacing="1" w:line="240" w:lineRule="auto"/>
              <w:jc w:val="both"/>
              <w:rPr>
                <w:rFonts w:ascii="Times New Roman" w:hAnsi="Times New Roman"/>
                <w:color w:val="000000"/>
                <w:sz w:val="24"/>
                <w:szCs w:val="24"/>
              </w:rPr>
            </w:pPr>
            <w:r w:rsidRPr="00174419">
              <w:rPr>
                <w:rFonts w:ascii="Times New Roman" w:hAnsi="Times New Roman"/>
                <w:color w:val="000000"/>
                <w:sz w:val="24"/>
                <w:szCs w:val="24"/>
              </w:rPr>
              <w:t>Describe and apply several entrepreneurial ideas and business theories in practical framework.</w:t>
            </w:r>
          </w:p>
        </w:tc>
        <w:tc>
          <w:tcPr>
            <w:tcW w:w="1938" w:type="dxa"/>
            <w:gridSpan w:val="5"/>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 PO2, PO4, PO5, PO8, PO12</w:t>
            </w:r>
          </w:p>
        </w:tc>
      </w:tr>
      <w:tr w:rsidR="00CC6392" w:rsidRPr="00174419" w:rsidTr="00F065D0">
        <w:tc>
          <w:tcPr>
            <w:tcW w:w="1372" w:type="dxa"/>
            <w:gridSpan w:val="2"/>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CO2</w:t>
            </w:r>
          </w:p>
        </w:tc>
        <w:tc>
          <w:tcPr>
            <w:tcW w:w="6296" w:type="dxa"/>
            <w:gridSpan w:val="10"/>
          </w:tcPr>
          <w:p w:rsidR="00CC6392" w:rsidRPr="00174419" w:rsidRDefault="00CC6392" w:rsidP="00F065D0">
            <w:pPr>
              <w:pStyle w:val="Default"/>
              <w:spacing w:after="100" w:afterAutospacing="1"/>
              <w:jc w:val="both"/>
            </w:pPr>
            <w:r w:rsidRPr="00174419">
              <w:t>Analyse the business environment in order to identify business opportunities, identify the elements of success of entrepreneurial ventures, evaluate the effectiveness of different entrepreneurial strategies and interpret their own business plan.</w:t>
            </w:r>
          </w:p>
        </w:tc>
        <w:tc>
          <w:tcPr>
            <w:tcW w:w="1938" w:type="dxa"/>
            <w:gridSpan w:val="5"/>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 PO2, PO4, PO7, PO10, PO11</w:t>
            </w:r>
          </w:p>
        </w:tc>
      </w:tr>
      <w:tr w:rsidR="00CC6392" w:rsidRPr="00174419" w:rsidTr="00F065D0">
        <w:tc>
          <w:tcPr>
            <w:tcW w:w="1372" w:type="dxa"/>
            <w:gridSpan w:val="2"/>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CO3</w:t>
            </w:r>
          </w:p>
        </w:tc>
        <w:tc>
          <w:tcPr>
            <w:tcW w:w="6296" w:type="dxa"/>
            <w:gridSpan w:val="10"/>
          </w:tcPr>
          <w:p w:rsidR="00CC6392" w:rsidRPr="00174419" w:rsidRDefault="00CC6392" w:rsidP="00F065D0">
            <w:pPr>
              <w:autoSpaceDE w:val="0"/>
              <w:autoSpaceDN w:val="0"/>
              <w:adjustRightInd w:val="0"/>
              <w:spacing w:after="100" w:afterAutospacing="1" w:line="240" w:lineRule="auto"/>
              <w:jc w:val="both"/>
              <w:rPr>
                <w:rFonts w:ascii="Times New Roman" w:hAnsi="Times New Roman"/>
                <w:color w:val="000000"/>
                <w:sz w:val="24"/>
                <w:szCs w:val="24"/>
              </w:rPr>
            </w:pPr>
            <w:r w:rsidRPr="00174419">
              <w:rPr>
                <w:rFonts w:ascii="Times New Roman" w:hAnsi="Times New Roman"/>
                <w:sz w:val="24"/>
                <w:szCs w:val="24"/>
              </w:rPr>
              <w:t>Express the mass production of microbial inoculants used as Biofertilizers and Bioinsecticides in response with field application and crop response.</w:t>
            </w:r>
          </w:p>
        </w:tc>
        <w:tc>
          <w:tcPr>
            <w:tcW w:w="1938" w:type="dxa"/>
            <w:gridSpan w:val="5"/>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 PO4, PO5, PO8, PO9, PO11</w:t>
            </w:r>
          </w:p>
        </w:tc>
      </w:tr>
      <w:tr w:rsidR="00CC6392" w:rsidRPr="00174419" w:rsidTr="00F065D0">
        <w:tc>
          <w:tcPr>
            <w:tcW w:w="1372" w:type="dxa"/>
            <w:gridSpan w:val="2"/>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CO4</w:t>
            </w:r>
          </w:p>
        </w:tc>
        <w:tc>
          <w:tcPr>
            <w:tcW w:w="6296" w:type="dxa"/>
            <w:gridSpan w:val="10"/>
          </w:tcPr>
          <w:p w:rsidR="00CC6392" w:rsidRPr="00174419" w:rsidRDefault="00CC6392" w:rsidP="00F065D0">
            <w:pPr>
              <w:autoSpaceDE w:val="0"/>
              <w:autoSpaceDN w:val="0"/>
              <w:adjustRightInd w:val="0"/>
              <w:spacing w:after="100" w:afterAutospacing="1"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Analyze the application and commercial production of Monoclonal </w:t>
            </w:r>
            <w:proofErr w:type="gramStart"/>
            <w:r w:rsidRPr="00174419">
              <w:rPr>
                <w:rFonts w:ascii="Times New Roman" w:hAnsi="Times New Roman"/>
                <w:color w:val="000000"/>
                <w:sz w:val="24"/>
                <w:szCs w:val="24"/>
              </w:rPr>
              <w:t>antibodies,  Cytokines</w:t>
            </w:r>
            <w:proofErr w:type="gramEnd"/>
            <w:r w:rsidRPr="00174419">
              <w:rPr>
                <w:rFonts w:ascii="Times New Roman" w:hAnsi="Times New Roman"/>
                <w:color w:val="000000"/>
                <w:sz w:val="24"/>
                <w:szCs w:val="24"/>
              </w:rPr>
              <w:t>. TPH and teaching kits.</w:t>
            </w:r>
          </w:p>
        </w:tc>
        <w:tc>
          <w:tcPr>
            <w:tcW w:w="1938" w:type="dxa"/>
            <w:gridSpan w:val="5"/>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PO2, PO4, PO8, PO11</w:t>
            </w:r>
          </w:p>
        </w:tc>
      </w:tr>
      <w:tr w:rsidR="00CC6392" w:rsidRPr="00174419" w:rsidTr="00F065D0">
        <w:tc>
          <w:tcPr>
            <w:tcW w:w="1372" w:type="dxa"/>
            <w:gridSpan w:val="2"/>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CO5</w:t>
            </w:r>
          </w:p>
        </w:tc>
        <w:tc>
          <w:tcPr>
            <w:tcW w:w="6296" w:type="dxa"/>
            <w:gridSpan w:val="10"/>
          </w:tcPr>
          <w:p w:rsidR="00CC6392" w:rsidRPr="00174419" w:rsidRDefault="00CC6392" w:rsidP="00F065D0">
            <w:pPr>
              <w:autoSpaceDE w:val="0"/>
              <w:autoSpaceDN w:val="0"/>
              <w:adjustRightInd w:val="0"/>
              <w:spacing w:after="100" w:afterAutospacing="1"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Integrate and apply knowledge of the regulation of biotechnology industries, utilize effective team work skills within an effective management team with a common objective, and gain effective team work skills, with an awareness of cultural diversity and social inclusiveness.</w:t>
            </w:r>
          </w:p>
        </w:tc>
        <w:tc>
          <w:tcPr>
            <w:tcW w:w="1938" w:type="dxa"/>
            <w:gridSpan w:val="5"/>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 PO5, PO8, PO9, PO12</w:t>
            </w:r>
          </w:p>
        </w:tc>
      </w:tr>
      <w:tr w:rsidR="00CC6392" w:rsidRPr="00174419" w:rsidTr="00F065D0">
        <w:tc>
          <w:tcPr>
            <w:tcW w:w="9606" w:type="dxa"/>
            <w:gridSpan w:val="17"/>
          </w:tcPr>
          <w:p w:rsidR="00CC6392" w:rsidRPr="00174419" w:rsidRDefault="00CC6392" w:rsidP="00F065D0">
            <w:pPr>
              <w:jc w:val="center"/>
              <w:rPr>
                <w:rFonts w:ascii="Times New Roman" w:hAnsi="Times New Roman"/>
                <w:b/>
                <w:sz w:val="24"/>
                <w:szCs w:val="24"/>
              </w:rPr>
            </w:pPr>
            <w:r w:rsidRPr="00174419">
              <w:rPr>
                <w:rFonts w:ascii="Times New Roman" w:hAnsi="Times New Roman"/>
                <w:b/>
                <w:sz w:val="24"/>
                <w:szCs w:val="24"/>
              </w:rPr>
              <w:t xml:space="preserve">Text Books </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1.</w:t>
            </w:r>
          </w:p>
        </w:tc>
        <w:tc>
          <w:tcPr>
            <w:tcW w:w="8505" w:type="dxa"/>
            <w:gridSpan w:val="16"/>
            <w:tcBorders>
              <w:left w:val="single" w:sz="4" w:space="0" w:color="auto"/>
            </w:tcBorders>
            <w:vAlign w:val="center"/>
          </w:tcPr>
          <w:p w:rsidR="00CC6392" w:rsidRPr="00174419" w:rsidRDefault="00CC6392" w:rsidP="00F065D0">
            <w:pPr>
              <w:spacing w:line="240" w:lineRule="auto"/>
              <w:jc w:val="both"/>
              <w:rPr>
                <w:rFonts w:ascii="Times New Roman" w:hAnsi="Times New Roman"/>
                <w:sz w:val="24"/>
                <w:szCs w:val="24"/>
              </w:rPr>
            </w:pPr>
            <w:proofErr w:type="spellStart"/>
            <w:r w:rsidRPr="00174419">
              <w:rPr>
                <w:rFonts w:ascii="Times New Roman" w:hAnsi="Times New Roman"/>
                <w:sz w:val="24"/>
                <w:szCs w:val="24"/>
              </w:rPr>
              <w:t>Shimasaki</w:t>
            </w:r>
            <w:proofErr w:type="spellEnd"/>
            <w:r w:rsidRPr="00174419">
              <w:rPr>
                <w:rFonts w:ascii="Times New Roman" w:hAnsi="Times New Roman"/>
                <w:sz w:val="24"/>
                <w:szCs w:val="24"/>
              </w:rPr>
              <w:t xml:space="preserve"> C. (2014). Biotechnology Entrepreneurship: Starting, Managing, and Leading Biotech Companies- Academic Press. ISBN: 978-0-12-404730-3</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2.</w:t>
            </w:r>
          </w:p>
        </w:tc>
        <w:tc>
          <w:tcPr>
            <w:tcW w:w="8505" w:type="dxa"/>
            <w:gridSpan w:val="16"/>
            <w:tcBorders>
              <w:left w:val="single" w:sz="4" w:space="0" w:color="auto"/>
            </w:tcBorders>
            <w:vAlign w:val="center"/>
          </w:tcPr>
          <w:p w:rsidR="00CC6392" w:rsidRPr="00174419" w:rsidRDefault="00CC6392" w:rsidP="00F065D0">
            <w:pPr>
              <w:spacing w:line="240" w:lineRule="auto"/>
              <w:jc w:val="both"/>
              <w:rPr>
                <w:rFonts w:ascii="Times New Roman" w:hAnsi="Times New Roman"/>
                <w:sz w:val="24"/>
                <w:szCs w:val="24"/>
              </w:rPr>
            </w:pPr>
            <w:r w:rsidRPr="00174419">
              <w:rPr>
                <w:rFonts w:ascii="Times New Roman" w:hAnsi="Times New Roman"/>
                <w:sz w:val="24"/>
                <w:szCs w:val="24"/>
              </w:rPr>
              <w:t xml:space="preserve">Acton A. Q. (2021). Biological Pigments </w:t>
            </w:r>
            <w:proofErr w:type="gramStart"/>
            <w:r w:rsidRPr="00174419">
              <w:rPr>
                <w:rFonts w:ascii="Times New Roman" w:hAnsi="Times New Roman"/>
                <w:sz w:val="24"/>
                <w:szCs w:val="24"/>
              </w:rPr>
              <w:t>-  Advances</w:t>
            </w:r>
            <w:proofErr w:type="gramEnd"/>
            <w:r w:rsidRPr="00174419">
              <w:rPr>
                <w:rFonts w:ascii="Times New Roman" w:hAnsi="Times New Roman"/>
                <w:sz w:val="24"/>
                <w:szCs w:val="24"/>
              </w:rPr>
              <w:t xml:space="preserve"> in Research and Application-  </w:t>
            </w:r>
            <w:r w:rsidRPr="00174419">
              <w:rPr>
                <w:rFonts w:ascii="Times New Roman" w:hAnsi="Times New Roman"/>
                <w:sz w:val="24"/>
                <w:szCs w:val="24"/>
              </w:rPr>
              <w:lastRenderedPageBreak/>
              <w:t>(Scholarly Editions). Atlanta, Georgia.  ISBN: 978-1-481-68574-0</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lastRenderedPageBreak/>
              <w:t>3.</w:t>
            </w:r>
          </w:p>
        </w:tc>
        <w:tc>
          <w:tcPr>
            <w:tcW w:w="8505" w:type="dxa"/>
            <w:gridSpan w:val="16"/>
            <w:tcBorders>
              <w:left w:val="single" w:sz="4" w:space="0" w:color="auto"/>
            </w:tcBorders>
            <w:vAlign w:val="center"/>
          </w:tcPr>
          <w:p w:rsidR="00CC6392" w:rsidRPr="00174419" w:rsidRDefault="00CC6392" w:rsidP="00F065D0">
            <w:pPr>
              <w:spacing w:line="240" w:lineRule="auto"/>
              <w:jc w:val="both"/>
              <w:rPr>
                <w:rFonts w:ascii="Times New Roman" w:hAnsi="Times New Roman"/>
                <w:sz w:val="24"/>
                <w:szCs w:val="24"/>
              </w:rPr>
            </w:pPr>
            <w:r w:rsidRPr="00174419">
              <w:rPr>
                <w:rFonts w:ascii="Times New Roman" w:eastAsia="Times New Roman" w:hAnsi="Times New Roman"/>
                <w:bCs/>
                <w:sz w:val="24"/>
                <w:szCs w:val="24"/>
              </w:rPr>
              <w:t xml:space="preserve">Stanbury P. F. and </w:t>
            </w:r>
            <w:proofErr w:type="spellStart"/>
            <w:r w:rsidRPr="00174419">
              <w:rPr>
                <w:rFonts w:ascii="Times New Roman" w:eastAsia="Times New Roman" w:hAnsi="Times New Roman"/>
                <w:bCs/>
                <w:sz w:val="24"/>
                <w:szCs w:val="24"/>
              </w:rPr>
              <w:t>Whitekar</w:t>
            </w:r>
            <w:proofErr w:type="spellEnd"/>
            <w:r w:rsidRPr="00174419">
              <w:rPr>
                <w:rFonts w:ascii="Times New Roman" w:eastAsia="Times New Roman" w:hAnsi="Times New Roman"/>
                <w:bCs/>
                <w:sz w:val="24"/>
                <w:szCs w:val="24"/>
              </w:rPr>
              <w:t xml:space="preserve">. A. </w:t>
            </w:r>
            <w:r w:rsidRPr="00174419">
              <w:rPr>
                <w:rFonts w:ascii="Times New Roman" w:eastAsia="Arial" w:hAnsi="Times New Roman"/>
                <w:sz w:val="24"/>
                <w:szCs w:val="24"/>
                <w:shd w:val="clear" w:color="auto" w:fill="FFFFFF"/>
              </w:rPr>
              <w:t>Principles of Fermentation Technology, (3</w:t>
            </w:r>
            <w:r w:rsidRPr="00174419">
              <w:rPr>
                <w:rFonts w:ascii="Times New Roman" w:eastAsia="Arial" w:hAnsi="Times New Roman"/>
                <w:sz w:val="24"/>
                <w:szCs w:val="24"/>
                <w:shd w:val="clear" w:color="auto" w:fill="FFFFFF"/>
                <w:vertAlign w:val="superscript"/>
              </w:rPr>
              <w:t>rd</w:t>
            </w:r>
            <w:r w:rsidRPr="00174419">
              <w:rPr>
                <w:rFonts w:ascii="Times New Roman" w:eastAsia="Arial" w:hAnsi="Times New Roman"/>
                <w:sz w:val="24"/>
                <w:szCs w:val="24"/>
                <w:shd w:val="clear" w:color="auto" w:fill="FFFFFF"/>
              </w:rPr>
              <w:t xml:space="preserve"> Edition). Butterworth-Heinemann. ISBN 10: 0080999530</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left w:val="single" w:sz="4" w:space="0" w:color="auto"/>
            </w:tcBorders>
            <w:vAlign w:val="center"/>
          </w:tcPr>
          <w:p w:rsidR="00CC6392" w:rsidRPr="00174419" w:rsidRDefault="00CC6392" w:rsidP="00F065D0">
            <w:pPr>
              <w:spacing w:line="240" w:lineRule="auto"/>
              <w:jc w:val="both"/>
              <w:rPr>
                <w:rFonts w:ascii="Times New Roman" w:eastAsia="Times New Roman" w:hAnsi="Times New Roman"/>
                <w:bCs/>
                <w:sz w:val="24"/>
                <w:szCs w:val="24"/>
              </w:rPr>
            </w:pPr>
            <w:r w:rsidRPr="00174419">
              <w:rPr>
                <w:rFonts w:ascii="Times New Roman" w:eastAsia="Times New Roman" w:hAnsi="Times New Roman"/>
                <w:bCs/>
                <w:sz w:val="24"/>
                <w:szCs w:val="24"/>
              </w:rPr>
              <w:t>Anil Kumar (2020). Small Business and Entrepreneurship, Willey Distributions, Dream Tech Press.</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left w:val="single" w:sz="4" w:space="0" w:color="auto"/>
            </w:tcBorders>
            <w:vAlign w:val="center"/>
          </w:tcPr>
          <w:p w:rsidR="00CC6392" w:rsidRPr="00174419" w:rsidRDefault="00CC6392" w:rsidP="00F065D0">
            <w:pPr>
              <w:spacing w:line="240" w:lineRule="auto"/>
              <w:jc w:val="both"/>
              <w:rPr>
                <w:rFonts w:ascii="Times New Roman" w:eastAsia="Times New Roman" w:hAnsi="Times New Roman"/>
                <w:bCs/>
                <w:sz w:val="24"/>
                <w:szCs w:val="24"/>
              </w:rPr>
            </w:pPr>
            <w:proofErr w:type="spellStart"/>
            <w:r w:rsidRPr="00174419">
              <w:rPr>
                <w:rFonts w:ascii="Times New Roman" w:eastAsia="Times New Roman" w:hAnsi="Times New Roman"/>
                <w:bCs/>
                <w:sz w:val="24"/>
                <w:szCs w:val="24"/>
              </w:rPr>
              <w:t>Angi</w:t>
            </w:r>
            <w:proofErr w:type="spellEnd"/>
            <w:r w:rsidRPr="00174419">
              <w:rPr>
                <w:rFonts w:ascii="Times New Roman" w:eastAsia="Times New Roman" w:hAnsi="Times New Roman"/>
                <w:bCs/>
                <w:sz w:val="24"/>
                <w:szCs w:val="24"/>
              </w:rPr>
              <w:t xml:space="preserve"> </w:t>
            </w:r>
            <w:proofErr w:type="spellStart"/>
            <w:r w:rsidRPr="00174419">
              <w:rPr>
                <w:rFonts w:ascii="Times New Roman" w:eastAsia="Times New Roman" w:hAnsi="Times New Roman"/>
                <w:bCs/>
                <w:sz w:val="24"/>
                <w:szCs w:val="24"/>
              </w:rPr>
              <w:t>Redy</w:t>
            </w:r>
            <w:proofErr w:type="spellEnd"/>
            <w:r w:rsidRPr="00174419">
              <w:rPr>
                <w:rFonts w:ascii="Times New Roman" w:eastAsia="Times New Roman" w:hAnsi="Times New Roman"/>
                <w:bCs/>
                <w:sz w:val="24"/>
                <w:szCs w:val="24"/>
              </w:rPr>
              <w:t xml:space="preserve"> (2015). An Unfinished Agenda. ISBN 139780670087808.</w:t>
            </w:r>
          </w:p>
        </w:tc>
      </w:tr>
      <w:tr w:rsidR="00CC6392" w:rsidRPr="00174419" w:rsidTr="00F065D0">
        <w:tc>
          <w:tcPr>
            <w:tcW w:w="9606" w:type="dxa"/>
            <w:gridSpan w:val="17"/>
          </w:tcPr>
          <w:p w:rsidR="00CC6392" w:rsidRPr="00174419" w:rsidRDefault="00CC6392" w:rsidP="00F065D0">
            <w:pPr>
              <w:jc w:val="center"/>
              <w:rPr>
                <w:rFonts w:ascii="Times New Roman" w:hAnsi="Times New Roman"/>
                <w:sz w:val="24"/>
                <w:szCs w:val="24"/>
              </w:rPr>
            </w:pPr>
            <w:r w:rsidRPr="00174419">
              <w:rPr>
                <w:rFonts w:ascii="Times New Roman" w:hAnsi="Times New Roman"/>
                <w:b/>
                <w:sz w:val="24"/>
                <w:szCs w:val="24"/>
              </w:rPr>
              <w:t>References Books</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1.</w:t>
            </w:r>
          </w:p>
        </w:tc>
        <w:tc>
          <w:tcPr>
            <w:tcW w:w="8505" w:type="dxa"/>
            <w:gridSpan w:val="16"/>
            <w:tcBorders>
              <w:left w:val="single" w:sz="4" w:space="0" w:color="auto"/>
            </w:tcBorders>
            <w:vAlign w:val="center"/>
          </w:tcPr>
          <w:p w:rsidR="00CC6392" w:rsidRPr="00174419" w:rsidRDefault="00CC6392" w:rsidP="00F065D0">
            <w:pPr>
              <w:spacing w:after="0" w:line="240" w:lineRule="auto"/>
              <w:jc w:val="both"/>
              <w:rPr>
                <w:rFonts w:ascii="Times New Roman" w:hAnsi="Times New Roman"/>
                <w:sz w:val="24"/>
                <w:szCs w:val="24"/>
              </w:rPr>
            </w:pPr>
            <w:proofErr w:type="spellStart"/>
            <w:r w:rsidRPr="00174419">
              <w:rPr>
                <w:rFonts w:ascii="Times New Roman" w:hAnsi="Times New Roman"/>
                <w:sz w:val="24"/>
                <w:szCs w:val="24"/>
              </w:rPr>
              <w:t>Crueger</w:t>
            </w:r>
            <w:proofErr w:type="spellEnd"/>
            <w:r w:rsidRPr="00174419">
              <w:rPr>
                <w:rFonts w:ascii="Times New Roman" w:hAnsi="Times New Roman"/>
                <w:sz w:val="24"/>
                <w:szCs w:val="24"/>
              </w:rPr>
              <w:t xml:space="preserve">, W, and </w:t>
            </w:r>
            <w:proofErr w:type="spellStart"/>
            <w:r w:rsidRPr="00174419">
              <w:rPr>
                <w:rFonts w:ascii="Times New Roman" w:hAnsi="Times New Roman"/>
                <w:sz w:val="24"/>
                <w:szCs w:val="24"/>
              </w:rPr>
              <w:t>Crueger</w:t>
            </w:r>
            <w:proofErr w:type="spellEnd"/>
            <w:r w:rsidRPr="00174419">
              <w:rPr>
                <w:rFonts w:ascii="Times New Roman" w:hAnsi="Times New Roman"/>
                <w:sz w:val="24"/>
                <w:szCs w:val="24"/>
              </w:rPr>
              <w:t>. A. (2017). Biotechnology: A Text Book of Industrial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w:t>
            </w:r>
            <w:proofErr w:type="spellStart"/>
            <w:r w:rsidRPr="00174419">
              <w:rPr>
                <w:rFonts w:ascii="Times New Roman" w:hAnsi="Times New Roman"/>
                <w:sz w:val="24"/>
                <w:szCs w:val="24"/>
              </w:rPr>
              <w:t>Medtech</w:t>
            </w:r>
            <w:proofErr w:type="spellEnd"/>
            <w:r w:rsidRPr="00174419">
              <w:rPr>
                <w:rFonts w:ascii="Times New Roman" w:hAnsi="Times New Roman"/>
                <w:sz w:val="24"/>
                <w:szCs w:val="24"/>
              </w:rPr>
              <w:t xml:space="preserve">. ISBN-10 </w:t>
            </w:r>
            <w:proofErr w:type="gramStart"/>
            <w:r w:rsidRPr="00174419">
              <w:rPr>
                <w:rFonts w:ascii="Times New Roman" w:hAnsi="Times New Roman"/>
                <w:sz w:val="24"/>
                <w:szCs w:val="24"/>
                <w:rtl/>
              </w:rPr>
              <w:t>‏</w:t>
            </w:r>
            <w:r w:rsidRPr="00174419">
              <w:rPr>
                <w:rFonts w:ascii="Times New Roman" w:hAnsi="Times New Roman"/>
                <w:sz w:val="24"/>
                <w:szCs w:val="24"/>
              </w:rPr>
              <w:t xml:space="preserve"> :</w:t>
            </w:r>
            <w:proofErr w:type="gramEnd"/>
            <w:r w:rsidRPr="00174419">
              <w:rPr>
                <w:rFonts w:ascii="Times New Roman" w:hAnsi="Times New Roman"/>
                <w:sz w:val="24"/>
                <w:szCs w:val="24"/>
              </w:rPr>
              <w:t xml:space="preserve"> </w:t>
            </w:r>
            <w:r w:rsidRPr="00174419">
              <w:rPr>
                <w:rFonts w:ascii="Times New Roman" w:hAnsi="Times New Roman"/>
                <w:sz w:val="24"/>
                <w:szCs w:val="24"/>
                <w:rtl/>
                <w:cs/>
              </w:rPr>
              <w:t>‎ 9385998633</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2.</w:t>
            </w:r>
          </w:p>
        </w:tc>
        <w:tc>
          <w:tcPr>
            <w:tcW w:w="8505" w:type="dxa"/>
            <w:gridSpan w:val="16"/>
            <w:tcBorders>
              <w:left w:val="single" w:sz="4" w:space="0" w:color="auto"/>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Teng P. S. (2008). Bioscience Entrepreneurship in Asia. </w:t>
            </w:r>
            <w:r w:rsidRPr="00174419">
              <w:rPr>
                <w:rFonts w:ascii="Times New Roman" w:hAnsi="Times New Roman"/>
                <w:sz w:val="24"/>
                <w:szCs w:val="24"/>
                <w:shd w:val="clear" w:color="auto" w:fill="FFFFFF"/>
              </w:rPr>
              <w:t xml:space="preserve">World Scientific Publishing Company. </w:t>
            </w:r>
            <w:r w:rsidRPr="00174419">
              <w:rPr>
                <w:rFonts w:ascii="Times New Roman" w:hAnsi="Times New Roman"/>
                <w:sz w:val="24"/>
                <w:szCs w:val="24"/>
              </w:rPr>
              <w:t xml:space="preserve">2008. </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3.</w:t>
            </w:r>
          </w:p>
        </w:tc>
        <w:tc>
          <w:tcPr>
            <w:tcW w:w="8505" w:type="dxa"/>
            <w:gridSpan w:val="16"/>
            <w:tcBorders>
              <w:left w:val="single" w:sz="4" w:space="0" w:color="auto"/>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w:t>
            </w:r>
            <w:hyperlink r:id="rId149" w:history="1">
              <w:r w:rsidRPr="00174419">
                <w:rPr>
                  <w:rFonts w:ascii="Times New Roman" w:hAnsi="Times New Roman"/>
                  <w:sz w:val="24"/>
                  <w:szCs w:val="24"/>
                </w:rPr>
                <w:t>Agarwal</w:t>
              </w:r>
            </w:hyperlink>
            <w:r w:rsidRPr="00174419">
              <w:rPr>
                <w:rFonts w:ascii="Times New Roman" w:hAnsi="Times New Roman"/>
                <w:sz w:val="24"/>
                <w:szCs w:val="24"/>
              </w:rPr>
              <w:t xml:space="preserve"> S., </w:t>
            </w:r>
            <w:hyperlink r:id="rId150" w:history="1">
              <w:r w:rsidRPr="00174419">
                <w:rPr>
                  <w:rFonts w:ascii="Times New Roman" w:hAnsi="Times New Roman"/>
                  <w:sz w:val="24"/>
                  <w:szCs w:val="24"/>
                </w:rPr>
                <w:t>Kumari</w:t>
              </w:r>
            </w:hyperlink>
            <w:r w:rsidRPr="00174419">
              <w:rPr>
                <w:rFonts w:ascii="Times New Roman" w:hAnsi="Times New Roman"/>
                <w:sz w:val="24"/>
                <w:szCs w:val="24"/>
              </w:rPr>
              <w:t xml:space="preserve"> S. and Khan S. (2021). </w:t>
            </w:r>
            <w:proofErr w:type="spellStart"/>
            <w:r w:rsidRPr="00174419">
              <w:rPr>
                <w:rFonts w:ascii="Times New Roman" w:hAnsi="Times New Roman"/>
                <w:sz w:val="24"/>
                <w:szCs w:val="24"/>
              </w:rPr>
              <w:t>Bioentrepreneurship</w:t>
            </w:r>
            <w:proofErr w:type="spellEnd"/>
            <w:r w:rsidRPr="00174419">
              <w:rPr>
                <w:rFonts w:ascii="Times New Roman" w:hAnsi="Times New Roman"/>
                <w:sz w:val="24"/>
                <w:szCs w:val="24"/>
              </w:rPr>
              <w:t xml:space="preserve"> and Transferring Technology into Product Development. Business Science Reference. ISBN-10 </w:t>
            </w:r>
            <w:proofErr w:type="gramStart"/>
            <w:r w:rsidRPr="00174419">
              <w:rPr>
                <w:rFonts w:ascii="Times New Roman" w:hAnsi="Times New Roman"/>
                <w:sz w:val="24"/>
                <w:szCs w:val="24"/>
                <w:rtl/>
              </w:rPr>
              <w:t>‏</w:t>
            </w:r>
            <w:r w:rsidRPr="00174419">
              <w:rPr>
                <w:rFonts w:ascii="Times New Roman" w:hAnsi="Times New Roman"/>
                <w:sz w:val="24"/>
                <w:szCs w:val="24"/>
              </w:rPr>
              <w:t xml:space="preserve"> :</w:t>
            </w:r>
            <w:proofErr w:type="gramEnd"/>
            <w:r w:rsidRPr="00174419">
              <w:rPr>
                <w:rFonts w:ascii="Times New Roman" w:hAnsi="Times New Roman"/>
                <w:sz w:val="24"/>
                <w:szCs w:val="24"/>
              </w:rPr>
              <w:t xml:space="preserve"> </w:t>
            </w:r>
            <w:r w:rsidRPr="00174419">
              <w:rPr>
                <w:rFonts w:ascii="Times New Roman" w:hAnsi="Times New Roman"/>
                <w:sz w:val="24"/>
                <w:szCs w:val="24"/>
                <w:rtl/>
                <w:cs/>
              </w:rPr>
              <w:t>‎ 1799874125</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left w:val="single" w:sz="4" w:space="0" w:color="auto"/>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 xml:space="preserve">Krishnamurthy A.G. </w:t>
            </w:r>
            <w:proofErr w:type="spellStart"/>
            <w:r w:rsidRPr="00174419">
              <w:rPr>
                <w:rFonts w:ascii="Times New Roman" w:hAnsi="Times New Roman"/>
                <w:sz w:val="24"/>
                <w:szCs w:val="24"/>
              </w:rPr>
              <w:t>Dirubai</w:t>
            </w:r>
            <w:proofErr w:type="spellEnd"/>
            <w:r w:rsidRPr="00174419">
              <w:rPr>
                <w:rFonts w:ascii="Times New Roman" w:hAnsi="Times New Roman"/>
                <w:sz w:val="24"/>
                <w:szCs w:val="24"/>
              </w:rPr>
              <w:t xml:space="preserve"> Ambani Against All Odds. McGraw Hills. </w:t>
            </w:r>
          </w:p>
        </w:tc>
      </w:tr>
      <w:tr w:rsidR="00CC6392" w:rsidRPr="00174419" w:rsidTr="00F065D0">
        <w:tc>
          <w:tcPr>
            <w:tcW w:w="1101" w:type="dxa"/>
            <w:tcBorders>
              <w:right w:val="single" w:sz="4" w:space="0" w:color="auto"/>
            </w:tcBorders>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left w:val="single" w:sz="4" w:space="0" w:color="auto"/>
            </w:tcBorders>
            <w:vAlign w:val="center"/>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Peter F. Drucker. Innovation and Entrepreneurship (1985).</w:t>
            </w:r>
          </w:p>
        </w:tc>
      </w:tr>
      <w:tr w:rsidR="00CC6392" w:rsidRPr="00174419" w:rsidTr="00F065D0">
        <w:tc>
          <w:tcPr>
            <w:tcW w:w="9606" w:type="dxa"/>
            <w:gridSpan w:val="17"/>
          </w:tcPr>
          <w:p w:rsidR="00CC6392" w:rsidRPr="00174419" w:rsidRDefault="00CC6392" w:rsidP="00F065D0">
            <w:pPr>
              <w:jc w:val="center"/>
              <w:rPr>
                <w:rFonts w:ascii="Times New Roman" w:hAnsi="Times New Roman"/>
                <w:b/>
                <w:sz w:val="24"/>
                <w:szCs w:val="24"/>
              </w:rPr>
            </w:pPr>
            <w:r w:rsidRPr="00174419">
              <w:rPr>
                <w:rFonts w:ascii="Times New Roman" w:hAnsi="Times New Roman"/>
                <w:b/>
                <w:sz w:val="24"/>
                <w:szCs w:val="24"/>
              </w:rPr>
              <w:t>Web Resources</w:t>
            </w:r>
          </w:p>
        </w:tc>
      </w:tr>
      <w:tr w:rsidR="00CC6392" w:rsidRPr="00174419" w:rsidTr="00F065D0">
        <w:tc>
          <w:tcPr>
            <w:tcW w:w="1101" w:type="dxa"/>
            <w:tcBorders>
              <w:right w:val="single" w:sz="4" w:space="0" w:color="auto"/>
            </w:tcBorders>
          </w:tcPr>
          <w:p w:rsidR="00CC6392" w:rsidRPr="00174419" w:rsidRDefault="00CC6392" w:rsidP="00F065D0">
            <w:pPr>
              <w:spacing w:after="0"/>
              <w:jc w:val="center"/>
              <w:rPr>
                <w:rFonts w:ascii="Times New Roman" w:hAnsi="Times New Roman"/>
                <w:sz w:val="24"/>
                <w:szCs w:val="24"/>
              </w:rPr>
            </w:pPr>
            <w:r w:rsidRPr="00174419">
              <w:rPr>
                <w:rFonts w:ascii="Times New Roman" w:hAnsi="Times New Roman"/>
                <w:sz w:val="24"/>
                <w:szCs w:val="24"/>
              </w:rPr>
              <w:t>1.</w:t>
            </w:r>
          </w:p>
        </w:tc>
        <w:tc>
          <w:tcPr>
            <w:tcW w:w="8505" w:type="dxa"/>
            <w:gridSpan w:val="16"/>
            <w:tcBorders>
              <w:left w:val="single" w:sz="4" w:space="0" w:color="auto"/>
            </w:tcBorders>
          </w:tcPr>
          <w:p w:rsidR="00CC6392" w:rsidRPr="00174419" w:rsidRDefault="00F97C36" w:rsidP="00F065D0">
            <w:pPr>
              <w:spacing w:after="0" w:line="240" w:lineRule="auto"/>
              <w:jc w:val="both"/>
              <w:rPr>
                <w:rFonts w:ascii="Times New Roman" w:hAnsi="Times New Roman"/>
                <w:sz w:val="24"/>
                <w:szCs w:val="24"/>
              </w:rPr>
            </w:pPr>
            <w:hyperlink r:id="rId151" w:history="1">
              <w:r w:rsidR="00CC6392" w:rsidRPr="00174419">
                <w:rPr>
                  <w:rStyle w:val="Hyperlink"/>
                  <w:rFonts w:ascii="Times New Roman" w:hAnsi="Times New Roman"/>
                  <w:sz w:val="24"/>
                  <w:szCs w:val="24"/>
                </w:rPr>
                <w:t>https://www.profitableventure.com/biotech-business-ideas/</w:t>
              </w:r>
            </w:hyperlink>
          </w:p>
          <w:p w:rsidR="00CC6392" w:rsidRPr="00174419" w:rsidRDefault="00CC6392" w:rsidP="00F065D0">
            <w:pPr>
              <w:spacing w:after="0" w:line="240" w:lineRule="auto"/>
              <w:jc w:val="both"/>
              <w:rPr>
                <w:rFonts w:ascii="Times New Roman" w:hAnsi="Times New Roman"/>
                <w:b/>
                <w:bCs/>
                <w:sz w:val="24"/>
                <w:szCs w:val="24"/>
              </w:rPr>
            </w:pPr>
          </w:p>
        </w:tc>
      </w:tr>
      <w:tr w:rsidR="00CC6392" w:rsidRPr="00174419" w:rsidTr="00F065D0">
        <w:tc>
          <w:tcPr>
            <w:tcW w:w="1101" w:type="dxa"/>
            <w:tcBorders>
              <w:right w:val="single" w:sz="4" w:space="0" w:color="auto"/>
            </w:tcBorders>
          </w:tcPr>
          <w:p w:rsidR="00CC6392" w:rsidRPr="00174419" w:rsidRDefault="00CC6392" w:rsidP="00F065D0">
            <w:pPr>
              <w:spacing w:after="0"/>
              <w:jc w:val="center"/>
              <w:rPr>
                <w:rFonts w:ascii="Times New Roman" w:hAnsi="Times New Roman"/>
                <w:sz w:val="24"/>
                <w:szCs w:val="24"/>
              </w:rPr>
            </w:pPr>
            <w:r w:rsidRPr="00174419">
              <w:rPr>
                <w:rFonts w:ascii="Times New Roman" w:hAnsi="Times New Roman"/>
                <w:sz w:val="24"/>
                <w:szCs w:val="24"/>
              </w:rPr>
              <w:t>2.</w:t>
            </w:r>
          </w:p>
        </w:tc>
        <w:tc>
          <w:tcPr>
            <w:tcW w:w="8505" w:type="dxa"/>
            <w:gridSpan w:val="16"/>
            <w:tcBorders>
              <w:left w:val="single" w:sz="4" w:space="0" w:color="auto"/>
            </w:tcBorders>
          </w:tcPr>
          <w:p w:rsidR="00CC6392" w:rsidRPr="00174419" w:rsidRDefault="00F97C36" w:rsidP="00F065D0">
            <w:pPr>
              <w:spacing w:after="0" w:line="240" w:lineRule="auto"/>
              <w:jc w:val="both"/>
            </w:pPr>
            <w:hyperlink r:id="rId152" w:history="1">
              <w:r w:rsidR="00CC6392" w:rsidRPr="00174419">
                <w:rPr>
                  <w:rStyle w:val="Hyperlink"/>
                  <w:rFonts w:ascii="Times New Roman" w:hAnsi="Times New Roman"/>
                  <w:sz w:val="24"/>
                  <w:szCs w:val="24"/>
                </w:rPr>
                <w:t>https://www.bio-rad.com/webroot/web/pdf/lse/literature/Biobusiness.pdf</w:t>
              </w:r>
            </w:hyperlink>
          </w:p>
          <w:p w:rsidR="00CC6392" w:rsidRPr="00174419" w:rsidRDefault="00CC6392" w:rsidP="00F065D0">
            <w:pPr>
              <w:spacing w:after="0" w:line="240" w:lineRule="auto"/>
              <w:jc w:val="both"/>
              <w:rPr>
                <w:rFonts w:ascii="Times New Roman" w:hAnsi="Times New Roman"/>
                <w:sz w:val="24"/>
                <w:szCs w:val="24"/>
              </w:rPr>
            </w:pPr>
          </w:p>
        </w:tc>
      </w:tr>
      <w:tr w:rsidR="00CC6392" w:rsidRPr="00174419" w:rsidTr="00F065D0">
        <w:tc>
          <w:tcPr>
            <w:tcW w:w="1101" w:type="dxa"/>
            <w:tcBorders>
              <w:right w:val="single" w:sz="4" w:space="0" w:color="auto"/>
            </w:tcBorders>
          </w:tcPr>
          <w:p w:rsidR="00CC6392" w:rsidRPr="00174419" w:rsidRDefault="00CC6392" w:rsidP="00F065D0">
            <w:pPr>
              <w:spacing w:after="0"/>
              <w:jc w:val="center"/>
              <w:rPr>
                <w:rFonts w:ascii="Times New Roman" w:hAnsi="Times New Roman"/>
                <w:sz w:val="24"/>
                <w:szCs w:val="24"/>
              </w:rPr>
            </w:pPr>
            <w:r w:rsidRPr="00174419">
              <w:rPr>
                <w:rFonts w:ascii="Times New Roman" w:hAnsi="Times New Roman"/>
                <w:sz w:val="24"/>
                <w:szCs w:val="24"/>
              </w:rPr>
              <w:t>3.</w:t>
            </w:r>
          </w:p>
        </w:tc>
        <w:tc>
          <w:tcPr>
            <w:tcW w:w="8505" w:type="dxa"/>
            <w:gridSpan w:val="16"/>
            <w:tcBorders>
              <w:left w:val="single" w:sz="4" w:space="0" w:color="auto"/>
            </w:tcBorders>
          </w:tcPr>
          <w:p w:rsidR="00CC6392" w:rsidRPr="00174419" w:rsidRDefault="00F97C36" w:rsidP="00F065D0">
            <w:pPr>
              <w:spacing w:after="0" w:line="240" w:lineRule="auto"/>
              <w:jc w:val="both"/>
              <w:rPr>
                <w:rFonts w:ascii="Times New Roman" w:hAnsi="Times New Roman"/>
              </w:rPr>
            </w:pPr>
            <w:hyperlink r:id="rId153" w:history="1">
              <w:r w:rsidR="00CC6392" w:rsidRPr="00174419">
                <w:rPr>
                  <w:rStyle w:val="Hyperlink"/>
                  <w:rFonts w:ascii="Times New Roman" w:hAnsi="Times New Roman"/>
                </w:rPr>
                <w:t>https://www.nature.com/articles/s41587-021-01110-3</w:t>
              </w:r>
            </w:hyperlink>
          </w:p>
          <w:p w:rsidR="00CC6392" w:rsidRPr="00174419" w:rsidRDefault="00CC6392" w:rsidP="00F065D0">
            <w:pPr>
              <w:spacing w:after="0" w:line="240" w:lineRule="auto"/>
              <w:jc w:val="both"/>
              <w:rPr>
                <w:rFonts w:ascii="Times New Roman" w:hAnsi="Times New Roman"/>
              </w:rPr>
            </w:pPr>
          </w:p>
        </w:tc>
      </w:tr>
      <w:tr w:rsidR="00CC6392" w:rsidRPr="00174419" w:rsidTr="00F065D0">
        <w:tc>
          <w:tcPr>
            <w:tcW w:w="1101" w:type="dxa"/>
            <w:tcBorders>
              <w:right w:val="single" w:sz="4" w:space="0" w:color="auto"/>
            </w:tcBorders>
          </w:tcPr>
          <w:p w:rsidR="00CC6392" w:rsidRPr="00174419" w:rsidRDefault="00CC6392" w:rsidP="00F065D0">
            <w:pPr>
              <w:spacing w:after="0"/>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left w:val="single" w:sz="4" w:space="0" w:color="auto"/>
            </w:tcBorders>
          </w:tcPr>
          <w:p w:rsidR="00CC6392" w:rsidRPr="00174419" w:rsidRDefault="00F97C36" w:rsidP="00F065D0">
            <w:pPr>
              <w:spacing w:after="0" w:line="240" w:lineRule="auto"/>
              <w:jc w:val="both"/>
            </w:pPr>
            <w:hyperlink r:id="rId154" w:history="1">
              <w:r w:rsidR="00CC6392" w:rsidRPr="00174419">
                <w:rPr>
                  <w:rStyle w:val="Hyperlink"/>
                  <w:rFonts w:ascii="Times New Roman" w:hAnsi="Times New Roman"/>
                </w:rPr>
                <w:t>https://www.ncbi.nlm.nih.gov/pmc/articles/PMC3003900/</w:t>
              </w:r>
            </w:hyperlink>
          </w:p>
          <w:p w:rsidR="00CC6392" w:rsidRPr="00174419" w:rsidRDefault="00CC6392" w:rsidP="00F065D0">
            <w:pPr>
              <w:spacing w:after="0" w:line="240" w:lineRule="auto"/>
              <w:jc w:val="both"/>
              <w:rPr>
                <w:rFonts w:ascii="Times New Roman" w:hAnsi="Times New Roman"/>
              </w:rPr>
            </w:pPr>
          </w:p>
        </w:tc>
      </w:tr>
      <w:tr w:rsidR="00CC6392" w:rsidRPr="00174419" w:rsidTr="00F065D0">
        <w:tc>
          <w:tcPr>
            <w:tcW w:w="1101" w:type="dxa"/>
            <w:tcBorders>
              <w:right w:val="single" w:sz="4" w:space="0" w:color="auto"/>
            </w:tcBorders>
          </w:tcPr>
          <w:p w:rsidR="00CC6392" w:rsidRPr="00174419" w:rsidRDefault="00CC6392" w:rsidP="00F065D0">
            <w:pPr>
              <w:spacing w:after="0"/>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left w:val="single" w:sz="4" w:space="0" w:color="auto"/>
            </w:tcBorders>
          </w:tcPr>
          <w:p w:rsidR="00CC6392" w:rsidRPr="00174419" w:rsidRDefault="00CC6392" w:rsidP="00F065D0">
            <w:pPr>
              <w:spacing w:after="0" w:line="240" w:lineRule="auto"/>
              <w:jc w:val="both"/>
              <w:rPr>
                <w:rFonts w:ascii="Times New Roman" w:hAnsi="Times New Roman"/>
                <w:sz w:val="24"/>
                <w:szCs w:val="24"/>
              </w:rPr>
            </w:pPr>
            <w:r w:rsidRPr="00174419">
              <w:rPr>
                <w:rFonts w:ascii="Times New Roman" w:hAnsi="Times New Roman"/>
                <w:sz w:val="24"/>
                <w:szCs w:val="24"/>
              </w:rPr>
              <w:t>https://springhouse.in/government-schemes-every-entrepreneur/</w:t>
            </w:r>
          </w:p>
        </w:tc>
      </w:tr>
    </w:tbl>
    <w:p w:rsidR="008430EC" w:rsidRDefault="008430EC" w:rsidP="00CC6392">
      <w:pPr>
        <w:jc w:val="center"/>
        <w:rPr>
          <w:rFonts w:ascii="Times New Roman" w:hAnsi="Times New Roman"/>
          <w:b/>
          <w:sz w:val="24"/>
          <w:szCs w:val="24"/>
        </w:rPr>
      </w:pPr>
    </w:p>
    <w:p w:rsidR="00CC6392" w:rsidRPr="00174419" w:rsidRDefault="00CC6392" w:rsidP="00CC639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37"/>
        <w:gridCol w:w="637"/>
        <w:gridCol w:w="637"/>
        <w:gridCol w:w="637"/>
        <w:gridCol w:w="637"/>
        <w:gridCol w:w="637"/>
        <w:gridCol w:w="637"/>
        <w:gridCol w:w="637"/>
        <w:gridCol w:w="637"/>
        <w:gridCol w:w="637"/>
        <w:gridCol w:w="637"/>
        <w:gridCol w:w="637"/>
        <w:gridCol w:w="637"/>
        <w:gridCol w:w="637"/>
      </w:tblGrid>
      <w:tr w:rsidR="00CC6392" w:rsidRPr="00174419" w:rsidTr="00F065D0">
        <w:tc>
          <w:tcPr>
            <w:tcW w:w="670" w:type="dxa"/>
          </w:tcPr>
          <w:p w:rsidR="00CC6392" w:rsidRPr="00174419" w:rsidRDefault="00CC6392" w:rsidP="00F065D0">
            <w:pPr>
              <w:rPr>
                <w:rFonts w:ascii="Times New Roman" w:hAnsi="Times New Roman"/>
                <w:sz w:val="24"/>
                <w:szCs w:val="24"/>
              </w:rPr>
            </w:pP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PO2</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PO3</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PO4</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PO5</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PO6</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PO7</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PO8</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PO9</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PO10</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PO11</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PO12</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PO13</w:t>
            </w:r>
          </w:p>
        </w:tc>
        <w:tc>
          <w:tcPr>
            <w:tcW w:w="637" w:type="dxa"/>
          </w:tcPr>
          <w:p w:rsidR="00CC6392" w:rsidRPr="00174419" w:rsidRDefault="00CC6392" w:rsidP="00F065D0">
            <w:pPr>
              <w:jc w:val="center"/>
              <w:rPr>
                <w:rFonts w:ascii="Times New Roman" w:hAnsi="Times New Roman"/>
                <w:sz w:val="24"/>
                <w:szCs w:val="24"/>
              </w:rPr>
            </w:pPr>
            <w:r w:rsidRPr="00174419">
              <w:rPr>
                <w:rFonts w:ascii="Times New Roman" w:hAnsi="Times New Roman"/>
                <w:sz w:val="24"/>
                <w:szCs w:val="24"/>
              </w:rPr>
              <w:t>PO14</w:t>
            </w:r>
          </w:p>
        </w:tc>
      </w:tr>
      <w:tr w:rsidR="00CC6392" w:rsidRPr="00174419" w:rsidTr="00F065D0">
        <w:tc>
          <w:tcPr>
            <w:tcW w:w="670" w:type="dxa"/>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CO1</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r>
      <w:tr w:rsidR="00CC6392" w:rsidRPr="00174419" w:rsidTr="00F065D0">
        <w:tc>
          <w:tcPr>
            <w:tcW w:w="670" w:type="dxa"/>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CO2</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r>
      <w:tr w:rsidR="00CC6392" w:rsidRPr="00174419" w:rsidTr="00F065D0">
        <w:tc>
          <w:tcPr>
            <w:tcW w:w="670" w:type="dxa"/>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CO3</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r>
      <w:tr w:rsidR="00CC6392" w:rsidRPr="00174419" w:rsidTr="00F065D0">
        <w:tc>
          <w:tcPr>
            <w:tcW w:w="670" w:type="dxa"/>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 xml:space="preserve">CO4 </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r>
      <w:tr w:rsidR="00CC6392" w:rsidRPr="00174419" w:rsidTr="00F065D0">
        <w:tc>
          <w:tcPr>
            <w:tcW w:w="670" w:type="dxa"/>
          </w:tcPr>
          <w:p w:rsidR="00CC6392" w:rsidRPr="00174419" w:rsidRDefault="00CC6392" w:rsidP="00F065D0">
            <w:pPr>
              <w:rPr>
                <w:rFonts w:ascii="Times New Roman" w:hAnsi="Times New Roman"/>
                <w:sz w:val="24"/>
                <w:szCs w:val="24"/>
              </w:rPr>
            </w:pPr>
            <w:r w:rsidRPr="00174419">
              <w:rPr>
                <w:rFonts w:ascii="Times New Roman" w:hAnsi="Times New Roman"/>
                <w:sz w:val="24"/>
                <w:szCs w:val="24"/>
              </w:rPr>
              <w:t>CO5</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r w:rsidRPr="00174419">
              <w:rPr>
                <w:rFonts w:ascii="Times New Roman" w:hAnsi="Times New Roman"/>
              </w:rPr>
              <w:t>S</w:t>
            </w:r>
          </w:p>
        </w:tc>
        <w:tc>
          <w:tcPr>
            <w:tcW w:w="637" w:type="dxa"/>
          </w:tcPr>
          <w:p w:rsidR="00CC6392" w:rsidRPr="00174419" w:rsidRDefault="00CC6392" w:rsidP="00F065D0">
            <w:pPr>
              <w:rPr>
                <w:rFonts w:ascii="Times New Roman" w:hAnsi="Times New Roman"/>
              </w:rPr>
            </w:pPr>
          </w:p>
        </w:tc>
        <w:tc>
          <w:tcPr>
            <w:tcW w:w="637" w:type="dxa"/>
          </w:tcPr>
          <w:p w:rsidR="00CC6392" w:rsidRPr="00174419" w:rsidRDefault="00CC6392" w:rsidP="00F065D0">
            <w:pPr>
              <w:rPr>
                <w:rFonts w:ascii="Times New Roman" w:hAnsi="Times New Roman"/>
              </w:rPr>
            </w:pPr>
          </w:p>
        </w:tc>
      </w:tr>
    </w:tbl>
    <w:p w:rsidR="00DB5C36" w:rsidRDefault="00DB5C36" w:rsidP="00DB5C36">
      <w:pPr>
        <w:spacing w:line="240" w:lineRule="auto"/>
        <w:contextualSpacing/>
        <w:jc w:val="center"/>
        <w:rPr>
          <w:rFonts w:ascii="Times New Roman" w:hAnsi="Times New Roman"/>
          <w:sz w:val="24"/>
          <w:szCs w:val="24"/>
        </w:rPr>
      </w:pPr>
    </w:p>
    <w:p w:rsidR="00DB5C36" w:rsidRDefault="00DB5C36" w:rsidP="00DB5C36">
      <w:pPr>
        <w:spacing w:line="240" w:lineRule="auto"/>
        <w:contextualSpacing/>
        <w:jc w:val="center"/>
        <w:rPr>
          <w:rFonts w:ascii="Times New Roman" w:hAnsi="Times New Roman"/>
          <w:sz w:val="24"/>
          <w:szCs w:val="24"/>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DB5C36" w:rsidRPr="00F4349D" w:rsidTr="009F6E5A">
        <w:trPr>
          <w:trHeight w:val="1316"/>
        </w:trPr>
        <w:tc>
          <w:tcPr>
            <w:tcW w:w="1985" w:type="dxa"/>
            <w:shd w:val="clear" w:color="auto" w:fill="auto"/>
            <w:vAlign w:val="center"/>
          </w:tcPr>
          <w:p w:rsidR="00DB5C36" w:rsidRPr="00F4349D" w:rsidRDefault="00DB5C36" w:rsidP="009F6E5A">
            <w:pPr>
              <w:pStyle w:val="TableParagraph"/>
              <w:spacing w:before="53"/>
              <w:ind w:left="99" w:right="90"/>
              <w:rPr>
                <w:b/>
              </w:rPr>
            </w:pPr>
            <w:r w:rsidRPr="00F4349D">
              <w:rPr>
                <w:b/>
              </w:rPr>
              <w:t>SEMESTER: IV</w:t>
            </w:r>
          </w:p>
          <w:p w:rsidR="00DB5C36" w:rsidRPr="00F4349D" w:rsidRDefault="00DB5C36" w:rsidP="009F6E5A">
            <w:pPr>
              <w:pStyle w:val="TableParagraph"/>
              <w:spacing w:before="53"/>
              <w:ind w:left="99" w:right="90"/>
              <w:rPr>
                <w:b/>
              </w:rPr>
            </w:pPr>
            <w:r w:rsidRPr="00F4349D">
              <w:rPr>
                <w:b/>
              </w:rPr>
              <w:t>PART- C</w:t>
            </w:r>
          </w:p>
        </w:tc>
        <w:tc>
          <w:tcPr>
            <w:tcW w:w="6140" w:type="dxa"/>
            <w:shd w:val="clear" w:color="auto" w:fill="auto"/>
            <w:vAlign w:val="center"/>
          </w:tcPr>
          <w:p w:rsidR="00DB5C36" w:rsidRPr="00F4349D" w:rsidRDefault="00DB5C36" w:rsidP="009F6E5A">
            <w:pPr>
              <w:pStyle w:val="TableParagraph"/>
            </w:pPr>
          </w:p>
          <w:p w:rsidR="00DB5C36" w:rsidRPr="00C4578B" w:rsidRDefault="00DB5C36" w:rsidP="009F6E5A">
            <w:pPr>
              <w:pStyle w:val="Heading3"/>
              <w:tabs>
                <w:tab w:val="left" w:pos="8023"/>
              </w:tabs>
              <w:spacing w:before="90"/>
              <w:jc w:val="center"/>
              <w:rPr>
                <w:rFonts w:ascii="Times New Roman" w:hAnsi="Times New Roman" w:cs="Times New Roman"/>
                <w:b w:val="0"/>
                <w:bCs w:val="0"/>
              </w:rPr>
            </w:pPr>
            <w:r w:rsidRPr="00C4578B">
              <w:rPr>
                <w:rFonts w:ascii="Times New Roman" w:hAnsi="Times New Roman" w:cs="Times New Roman"/>
                <w:color w:val="auto"/>
              </w:rPr>
              <w:t>23P</w:t>
            </w:r>
            <w:r>
              <w:rPr>
                <w:rFonts w:ascii="Times New Roman" w:hAnsi="Times New Roman" w:cs="Times New Roman"/>
                <w:color w:val="auto"/>
              </w:rPr>
              <w:t>MIC</w:t>
            </w:r>
            <w:r w:rsidRPr="00C4578B">
              <w:rPr>
                <w:rFonts w:ascii="Times New Roman" w:hAnsi="Times New Roman" w:cs="Times New Roman"/>
                <w:color w:val="auto"/>
              </w:rPr>
              <w:t>X46: EXTENSION ACTIVITY</w:t>
            </w:r>
          </w:p>
        </w:tc>
        <w:tc>
          <w:tcPr>
            <w:tcW w:w="1707" w:type="dxa"/>
            <w:shd w:val="clear" w:color="auto" w:fill="auto"/>
            <w:vAlign w:val="center"/>
          </w:tcPr>
          <w:p w:rsidR="00DB5C36" w:rsidRPr="00F4349D" w:rsidRDefault="00DB5C36" w:rsidP="009F6E5A">
            <w:pPr>
              <w:pStyle w:val="TableParagraph"/>
              <w:spacing w:before="53"/>
              <w:ind w:left="209"/>
              <w:rPr>
                <w:b/>
              </w:rPr>
            </w:pPr>
            <w:r w:rsidRPr="00F4349D">
              <w:rPr>
                <w:b/>
              </w:rPr>
              <w:t>Credit:1</w:t>
            </w:r>
          </w:p>
          <w:p w:rsidR="00DB5C36" w:rsidRPr="00F4349D" w:rsidRDefault="00DB5C36" w:rsidP="009F6E5A">
            <w:pPr>
              <w:pStyle w:val="TableParagraph"/>
              <w:spacing w:before="53"/>
              <w:ind w:left="209"/>
              <w:rPr>
                <w:b/>
              </w:rPr>
            </w:pPr>
            <w:proofErr w:type="gramStart"/>
            <w:r w:rsidRPr="00F4349D">
              <w:rPr>
                <w:b/>
              </w:rPr>
              <w:t>Hours:-</w:t>
            </w:r>
            <w:proofErr w:type="gramEnd"/>
          </w:p>
        </w:tc>
      </w:tr>
    </w:tbl>
    <w:p w:rsidR="00DB5C36" w:rsidRPr="00F4349D" w:rsidRDefault="00DB5C36" w:rsidP="00DB5C36">
      <w:pPr>
        <w:rPr>
          <w:rFonts w:eastAsia="Bookman Old Style"/>
          <w:b/>
        </w:rPr>
      </w:pPr>
    </w:p>
    <w:p w:rsidR="00DB5C36" w:rsidRPr="00F4349D" w:rsidRDefault="00DB5C36" w:rsidP="00DB5C36">
      <w:pPr>
        <w:rPr>
          <w:rFonts w:eastAsia="Bookman Old Style"/>
          <w:b/>
        </w:rPr>
      </w:pPr>
    </w:p>
    <w:p w:rsidR="00DB5C36" w:rsidRPr="00C4578B" w:rsidRDefault="00DB5C36" w:rsidP="00DB5C36">
      <w:pPr>
        <w:jc w:val="center"/>
        <w:rPr>
          <w:rFonts w:ascii="Times New Roman" w:eastAsia="Bookman Old Style" w:hAnsi="Times New Roman" w:cs="Times New Roman"/>
          <w:b/>
        </w:rPr>
      </w:pPr>
      <w:r w:rsidRPr="00C4578B">
        <w:rPr>
          <w:rFonts w:ascii="Times New Roman" w:eastAsia="Bookman Old Style" w:hAnsi="Times New Roman" w:cs="Times New Roman"/>
          <w:b/>
        </w:rPr>
        <w:t>-Refer to the Regulations-</w:t>
      </w:r>
    </w:p>
    <w:p w:rsidR="00DB5C36" w:rsidRDefault="00DB5C36" w:rsidP="00DB5C36">
      <w:pPr>
        <w:spacing w:line="240" w:lineRule="auto"/>
        <w:contextualSpacing/>
        <w:jc w:val="center"/>
        <w:rPr>
          <w:rFonts w:ascii="Times New Roman" w:hAnsi="Times New Roman"/>
          <w:sz w:val="24"/>
          <w:szCs w:val="24"/>
        </w:rPr>
      </w:pPr>
    </w:p>
    <w:p w:rsidR="00DB5C36" w:rsidRDefault="00DB5C36" w:rsidP="00DB5C36">
      <w:pPr>
        <w:jc w:val="center"/>
        <w:rPr>
          <w:rFonts w:eastAsia="Times New Roman" w:cs="WINDING"/>
          <w:b/>
          <w:sz w:val="32"/>
          <w:szCs w:val="24"/>
          <w:lang w:val="en-IN" w:eastAsia="en-IN"/>
        </w:rPr>
      </w:pPr>
    </w:p>
    <w:p w:rsidR="00DB5C36" w:rsidRDefault="00DB5C36" w:rsidP="00DB5C36">
      <w:pPr>
        <w:jc w:val="center"/>
        <w:rPr>
          <w:rFonts w:eastAsia="Times New Roman" w:cs="WINDING"/>
          <w:b/>
          <w:sz w:val="32"/>
          <w:szCs w:val="24"/>
          <w:lang w:val="en-IN" w:eastAsia="en-IN"/>
        </w:rPr>
      </w:pPr>
    </w:p>
    <w:p w:rsidR="00CC6392" w:rsidRPr="00F36C1A" w:rsidRDefault="00CC6392" w:rsidP="00DB5C36">
      <w:pPr>
        <w:jc w:val="center"/>
        <w:rPr>
          <w:rFonts w:eastAsia="Times New Roman" w:cs="WINDING"/>
          <w:b/>
          <w:sz w:val="32"/>
          <w:szCs w:val="24"/>
          <w:lang w:val="en-IN" w:eastAsia="en-IN"/>
        </w:rPr>
      </w:pPr>
      <w:r w:rsidRPr="00F36C1A">
        <w:rPr>
          <w:rFonts w:eastAsia="Times New Roman" w:cs="WINDING"/>
          <w:b/>
          <w:sz w:val="32"/>
          <w:szCs w:val="24"/>
          <w:lang w:val="en-IN" w:eastAsia="en-IN"/>
        </w:rPr>
        <w:sym w:font="Wingdings" w:char="0099"/>
      </w:r>
      <w:r w:rsidRPr="00F36C1A">
        <w:rPr>
          <w:rFonts w:eastAsia="Times New Roman" w:cs="WINDING"/>
          <w:b/>
          <w:sz w:val="32"/>
          <w:szCs w:val="24"/>
          <w:lang w:val="en-IN" w:eastAsia="en-IN"/>
        </w:rPr>
        <w:sym w:font="Wingdings" w:char="0098"/>
      </w:r>
      <w:r w:rsidRPr="00F36C1A">
        <w:rPr>
          <w:rFonts w:eastAsia="Times New Roman" w:cs="WINDING"/>
          <w:b/>
          <w:sz w:val="32"/>
          <w:szCs w:val="24"/>
          <w:lang w:val="en-IN" w:eastAsia="en-IN"/>
        </w:rPr>
        <w:sym w:font="Wingdings" w:char="0099"/>
      </w:r>
      <w:r w:rsidRPr="00F36C1A">
        <w:rPr>
          <w:rFonts w:eastAsia="Times New Roman" w:cs="WINDING"/>
          <w:b/>
          <w:sz w:val="32"/>
          <w:szCs w:val="24"/>
          <w:lang w:val="en-IN" w:eastAsia="en-IN"/>
        </w:rPr>
        <w:sym w:font="Wingdings" w:char="0098"/>
      </w:r>
      <w:r w:rsidRPr="00F36C1A">
        <w:rPr>
          <w:rFonts w:eastAsia="Times New Roman" w:cs="WINDING"/>
          <w:b/>
          <w:sz w:val="32"/>
          <w:szCs w:val="24"/>
          <w:lang w:val="en-IN" w:eastAsia="en-IN"/>
        </w:rPr>
        <w:sym w:font="Wingdings" w:char="0099"/>
      </w:r>
      <w:r w:rsidRPr="00F36C1A">
        <w:rPr>
          <w:rFonts w:eastAsia="Times New Roman" w:cs="WINDING"/>
          <w:b/>
          <w:sz w:val="32"/>
          <w:szCs w:val="24"/>
          <w:lang w:val="en-IN" w:eastAsia="en-IN"/>
        </w:rPr>
        <w:sym w:font="Wingdings" w:char="0098"/>
      </w:r>
    </w:p>
    <w:p w:rsidR="00616262" w:rsidRPr="00174419" w:rsidRDefault="00616262" w:rsidP="00616262">
      <w:pPr>
        <w:spacing w:after="0" w:line="240" w:lineRule="auto"/>
        <w:rPr>
          <w:rFonts w:ascii="Times New Roman" w:hAnsi="Times New Roman"/>
          <w:b/>
          <w:bCs/>
          <w:sz w:val="24"/>
          <w:szCs w:val="24"/>
        </w:rPr>
      </w:pPr>
    </w:p>
    <w:sectPr w:rsidR="00616262" w:rsidRPr="00174419" w:rsidSect="00060B53">
      <w:footerReference w:type="default" r:id="rId155"/>
      <w:pgSz w:w="12240" w:h="15840"/>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96" w:rsidRPr="0097788F" w:rsidRDefault="00F10496" w:rsidP="0097788F">
      <w:pPr>
        <w:pStyle w:val="Normal2"/>
        <w:spacing w:after="0" w:line="240" w:lineRule="auto"/>
        <w:rPr>
          <w:rFonts w:asciiTheme="minorHAnsi" w:eastAsiaTheme="minorEastAsia" w:hAnsiTheme="minorHAnsi" w:cstheme="minorBidi"/>
        </w:rPr>
      </w:pPr>
      <w:r>
        <w:separator/>
      </w:r>
    </w:p>
  </w:endnote>
  <w:endnote w:type="continuationSeparator" w:id="0">
    <w:p w:rsidR="00F10496" w:rsidRPr="0097788F" w:rsidRDefault="00F10496" w:rsidP="0097788F">
      <w:pPr>
        <w:pStyle w:val="Normal2"/>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Sans-Bold">
    <w:altName w:val="MS Gothic"/>
    <w:charset w:val="80"/>
    <w:family w:val="auto"/>
    <w:pitch w:val="default"/>
    <w:sig w:usb0="00000000" w:usb1="00000000" w:usb2="00000010" w:usb3="00000000" w:csb0="00020000" w:csb1="00000000"/>
  </w:font>
  <w:font w:name="TimesNewRoman">
    <w:altName w:val="Microsoft JhengHei"/>
    <w:panose1 w:val="00000000000000000000"/>
    <w:charset w:val="00"/>
    <w:family w:val="auto"/>
    <w:notTrueType/>
    <w:pitch w:val="default"/>
    <w:sig w:usb0="00000003" w:usb1="08080000" w:usb2="00000010" w:usb3="00000000" w:csb0="00100001" w:csb1="00000000"/>
  </w:font>
  <w:font w:name="DengXian Light">
    <w:charset w:val="86"/>
    <w:family w:val="auto"/>
    <w:pitch w:val="variable"/>
    <w:sig w:usb0="A00002BF" w:usb1="38CF7CFA" w:usb2="00000016" w:usb3="00000000" w:csb0="0004000F" w:csb1="00000000"/>
  </w:font>
  <w:font w:name="WINDI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172428"/>
      <w:docPartObj>
        <w:docPartGallery w:val="Page Numbers (Bottom of Page)"/>
        <w:docPartUnique/>
      </w:docPartObj>
    </w:sdtPr>
    <w:sdtEndPr>
      <w:rPr>
        <w:noProof/>
      </w:rPr>
    </w:sdtEndPr>
    <w:sdtContent>
      <w:p w:rsidR="00F10496" w:rsidRDefault="00F1049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F10496" w:rsidRDefault="00F1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96" w:rsidRPr="0097788F" w:rsidRDefault="00F10496" w:rsidP="0097788F">
      <w:pPr>
        <w:pStyle w:val="Normal2"/>
        <w:spacing w:after="0" w:line="240" w:lineRule="auto"/>
        <w:rPr>
          <w:rFonts w:asciiTheme="minorHAnsi" w:eastAsiaTheme="minorEastAsia" w:hAnsiTheme="minorHAnsi" w:cstheme="minorBidi"/>
        </w:rPr>
      </w:pPr>
      <w:r>
        <w:separator/>
      </w:r>
    </w:p>
  </w:footnote>
  <w:footnote w:type="continuationSeparator" w:id="0">
    <w:p w:rsidR="00F10496" w:rsidRPr="0097788F" w:rsidRDefault="00F10496" w:rsidP="0097788F">
      <w:pPr>
        <w:pStyle w:val="Normal2"/>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CBEC8C"/>
    <w:multiLevelType w:val="multilevel"/>
    <w:tmpl w:val="BCCBEC8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15:restartNumberingAfterBreak="0">
    <w:nsid w:val="02FB754E"/>
    <w:multiLevelType w:val="hybridMultilevel"/>
    <w:tmpl w:val="2416CD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9455F70"/>
    <w:multiLevelType w:val="hybridMultilevel"/>
    <w:tmpl w:val="1F3CAAAC"/>
    <w:lvl w:ilvl="0" w:tplc="0409000F">
      <w:start w:val="1"/>
      <w:numFmt w:val="decimal"/>
      <w:lvlText w:val="%1."/>
      <w:lvlJc w:val="left"/>
      <w:pPr>
        <w:ind w:left="-4" w:hanging="360"/>
      </w:pPr>
    </w:lvl>
    <w:lvl w:ilvl="1" w:tplc="04090019" w:tentative="1">
      <w:start w:val="1"/>
      <w:numFmt w:val="lowerLetter"/>
      <w:lvlText w:val="%2."/>
      <w:lvlJc w:val="left"/>
      <w:pPr>
        <w:ind w:left="716" w:hanging="360"/>
      </w:pPr>
    </w:lvl>
    <w:lvl w:ilvl="2" w:tplc="0409001B" w:tentative="1">
      <w:start w:val="1"/>
      <w:numFmt w:val="lowerRoman"/>
      <w:lvlText w:val="%3."/>
      <w:lvlJc w:val="right"/>
      <w:pPr>
        <w:ind w:left="1436" w:hanging="180"/>
      </w:pPr>
    </w:lvl>
    <w:lvl w:ilvl="3" w:tplc="0409000F" w:tentative="1">
      <w:start w:val="1"/>
      <w:numFmt w:val="decimal"/>
      <w:lvlText w:val="%4."/>
      <w:lvlJc w:val="left"/>
      <w:pPr>
        <w:ind w:left="2156" w:hanging="360"/>
      </w:pPr>
    </w:lvl>
    <w:lvl w:ilvl="4" w:tplc="04090019" w:tentative="1">
      <w:start w:val="1"/>
      <w:numFmt w:val="lowerLetter"/>
      <w:lvlText w:val="%5."/>
      <w:lvlJc w:val="left"/>
      <w:pPr>
        <w:ind w:left="2876" w:hanging="360"/>
      </w:pPr>
    </w:lvl>
    <w:lvl w:ilvl="5" w:tplc="0409001B" w:tentative="1">
      <w:start w:val="1"/>
      <w:numFmt w:val="lowerRoman"/>
      <w:lvlText w:val="%6."/>
      <w:lvlJc w:val="right"/>
      <w:pPr>
        <w:ind w:left="3596" w:hanging="180"/>
      </w:pPr>
    </w:lvl>
    <w:lvl w:ilvl="6" w:tplc="0409000F" w:tentative="1">
      <w:start w:val="1"/>
      <w:numFmt w:val="decimal"/>
      <w:lvlText w:val="%7."/>
      <w:lvlJc w:val="left"/>
      <w:pPr>
        <w:ind w:left="4316" w:hanging="360"/>
      </w:pPr>
    </w:lvl>
    <w:lvl w:ilvl="7" w:tplc="04090019" w:tentative="1">
      <w:start w:val="1"/>
      <w:numFmt w:val="lowerLetter"/>
      <w:lvlText w:val="%8."/>
      <w:lvlJc w:val="left"/>
      <w:pPr>
        <w:ind w:left="5036" w:hanging="360"/>
      </w:pPr>
    </w:lvl>
    <w:lvl w:ilvl="8" w:tplc="0409001B" w:tentative="1">
      <w:start w:val="1"/>
      <w:numFmt w:val="lowerRoman"/>
      <w:lvlText w:val="%9."/>
      <w:lvlJc w:val="right"/>
      <w:pPr>
        <w:ind w:left="5756" w:hanging="180"/>
      </w:pPr>
    </w:lvl>
  </w:abstractNum>
  <w:abstractNum w:abstractNumId="4" w15:restartNumberingAfterBreak="0">
    <w:nsid w:val="10471BAA"/>
    <w:multiLevelType w:val="hybridMultilevel"/>
    <w:tmpl w:val="DB166430"/>
    <w:lvl w:ilvl="0" w:tplc="2048EFAE">
      <w:start w:val="2"/>
      <w:numFmt w:val="upperLetter"/>
      <w:lvlText w:val="%1)"/>
      <w:lvlJc w:val="left"/>
      <w:pPr>
        <w:ind w:left="406" w:hanging="299"/>
      </w:pPr>
      <w:rPr>
        <w:rFonts w:ascii="Times New Roman" w:eastAsia="Times New Roman" w:hAnsi="Times New Roman" w:cs="Times New Roman" w:hint="default"/>
        <w:spacing w:val="-2"/>
        <w:w w:val="100"/>
        <w:sz w:val="24"/>
        <w:szCs w:val="24"/>
        <w:lang w:val="en-US" w:eastAsia="en-US" w:bidi="ar-SA"/>
      </w:rPr>
    </w:lvl>
    <w:lvl w:ilvl="1" w:tplc="9852296A">
      <w:start w:val="1"/>
      <w:numFmt w:val="decimal"/>
      <w:lvlText w:val="%2)"/>
      <w:lvlJc w:val="left"/>
      <w:pPr>
        <w:ind w:left="366" w:hanging="260"/>
      </w:pPr>
      <w:rPr>
        <w:rFonts w:ascii="Times New Roman" w:eastAsia="Times New Roman" w:hAnsi="Times New Roman" w:cs="Times New Roman" w:hint="default"/>
        <w:w w:val="99"/>
        <w:sz w:val="24"/>
        <w:szCs w:val="24"/>
        <w:lang w:val="en-US" w:eastAsia="en-US" w:bidi="ar-SA"/>
      </w:rPr>
    </w:lvl>
    <w:lvl w:ilvl="2" w:tplc="2A8A6C5C">
      <w:numFmt w:val="bullet"/>
      <w:lvlText w:val="•"/>
      <w:lvlJc w:val="left"/>
      <w:pPr>
        <w:ind w:left="1044" w:hanging="260"/>
      </w:pPr>
      <w:rPr>
        <w:rFonts w:hint="default"/>
        <w:lang w:val="en-US" w:eastAsia="en-US" w:bidi="ar-SA"/>
      </w:rPr>
    </w:lvl>
    <w:lvl w:ilvl="3" w:tplc="9870A8FE">
      <w:numFmt w:val="bullet"/>
      <w:lvlText w:val="•"/>
      <w:lvlJc w:val="left"/>
      <w:pPr>
        <w:ind w:left="1688" w:hanging="260"/>
      </w:pPr>
      <w:rPr>
        <w:rFonts w:hint="default"/>
        <w:lang w:val="en-US" w:eastAsia="en-US" w:bidi="ar-SA"/>
      </w:rPr>
    </w:lvl>
    <w:lvl w:ilvl="4" w:tplc="93EAE3BA">
      <w:numFmt w:val="bullet"/>
      <w:lvlText w:val="•"/>
      <w:lvlJc w:val="left"/>
      <w:pPr>
        <w:ind w:left="2332" w:hanging="260"/>
      </w:pPr>
      <w:rPr>
        <w:rFonts w:hint="default"/>
        <w:lang w:val="en-US" w:eastAsia="en-US" w:bidi="ar-SA"/>
      </w:rPr>
    </w:lvl>
    <w:lvl w:ilvl="5" w:tplc="E886E29E">
      <w:numFmt w:val="bullet"/>
      <w:lvlText w:val="•"/>
      <w:lvlJc w:val="left"/>
      <w:pPr>
        <w:ind w:left="2976" w:hanging="260"/>
      </w:pPr>
      <w:rPr>
        <w:rFonts w:hint="default"/>
        <w:lang w:val="en-US" w:eastAsia="en-US" w:bidi="ar-SA"/>
      </w:rPr>
    </w:lvl>
    <w:lvl w:ilvl="6" w:tplc="43BCE66E">
      <w:numFmt w:val="bullet"/>
      <w:lvlText w:val="•"/>
      <w:lvlJc w:val="left"/>
      <w:pPr>
        <w:ind w:left="3620" w:hanging="260"/>
      </w:pPr>
      <w:rPr>
        <w:rFonts w:hint="default"/>
        <w:lang w:val="en-US" w:eastAsia="en-US" w:bidi="ar-SA"/>
      </w:rPr>
    </w:lvl>
    <w:lvl w:ilvl="7" w:tplc="85464B06">
      <w:numFmt w:val="bullet"/>
      <w:lvlText w:val="•"/>
      <w:lvlJc w:val="left"/>
      <w:pPr>
        <w:ind w:left="4264" w:hanging="260"/>
      </w:pPr>
      <w:rPr>
        <w:rFonts w:hint="default"/>
        <w:lang w:val="en-US" w:eastAsia="en-US" w:bidi="ar-SA"/>
      </w:rPr>
    </w:lvl>
    <w:lvl w:ilvl="8" w:tplc="8640C754">
      <w:numFmt w:val="bullet"/>
      <w:lvlText w:val="•"/>
      <w:lvlJc w:val="left"/>
      <w:pPr>
        <w:ind w:left="4908" w:hanging="260"/>
      </w:pPr>
      <w:rPr>
        <w:rFonts w:hint="default"/>
        <w:lang w:val="en-US" w:eastAsia="en-US" w:bidi="ar-SA"/>
      </w:rPr>
    </w:lvl>
  </w:abstractNum>
  <w:abstractNum w:abstractNumId="5" w15:restartNumberingAfterBreak="0">
    <w:nsid w:val="13403572"/>
    <w:multiLevelType w:val="hybridMultilevel"/>
    <w:tmpl w:val="0ACE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81652"/>
    <w:multiLevelType w:val="hybridMultilevel"/>
    <w:tmpl w:val="782469A2"/>
    <w:lvl w:ilvl="0" w:tplc="C9624D8C">
      <w:start w:val="1"/>
      <w:numFmt w:val="decimal"/>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15:restartNumberingAfterBreak="0">
    <w:nsid w:val="1C5589B0"/>
    <w:multiLevelType w:val="multilevel"/>
    <w:tmpl w:val="1C5589B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F90D07"/>
    <w:multiLevelType w:val="hybridMultilevel"/>
    <w:tmpl w:val="E9C24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1167E"/>
    <w:multiLevelType w:val="hybridMultilevel"/>
    <w:tmpl w:val="462EA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223C38"/>
    <w:multiLevelType w:val="hybridMultilevel"/>
    <w:tmpl w:val="D2080196"/>
    <w:styleLink w:val="ImportedStyle29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15:restartNumberingAfterBreak="0">
    <w:nsid w:val="35D911DB"/>
    <w:multiLevelType w:val="hybridMultilevel"/>
    <w:tmpl w:val="4140AD0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D4D7738"/>
    <w:multiLevelType w:val="multilevel"/>
    <w:tmpl w:val="CCAA1B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C75E19"/>
    <w:multiLevelType w:val="multilevel"/>
    <w:tmpl w:val="43C75E1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40D586D"/>
    <w:multiLevelType w:val="hybridMultilevel"/>
    <w:tmpl w:val="2D709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0C6E25"/>
    <w:multiLevelType w:val="hybridMultilevel"/>
    <w:tmpl w:val="23BA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31212"/>
    <w:multiLevelType w:val="hybridMultilevel"/>
    <w:tmpl w:val="5344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20774"/>
    <w:multiLevelType w:val="hybridMultilevel"/>
    <w:tmpl w:val="A5F05682"/>
    <w:lvl w:ilvl="0" w:tplc="432A2BF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36B4D"/>
    <w:multiLevelType w:val="multilevel"/>
    <w:tmpl w:val="4DC36B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308ED"/>
    <w:multiLevelType w:val="multilevel"/>
    <w:tmpl w:val="3F52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5E2127"/>
    <w:multiLevelType w:val="multilevel"/>
    <w:tmpl w:val="595E2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573AD3"/>
    <w:multiLevelType w:val="hybridMultilevel"/>
    <w:tmpl w:val="00FAAF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03E79BD"/>
    <w:multiLevelType w:val="multilevel"/>
    <w:tmpl w:val="603E79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D21966"/>
    <w:multiLevelType w:val="hybridMultilevel"/>
    <w:tmpl w:val="C01A4C16"/>
    <w:lvl w:ilvl="0" w:tplc="1324A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B789D"/>
    <w:multiLevelType w:val="hybridMultilevel"/>
    <w:tmpl w:val="B1D0183C"/>
    <w:lvl w:ilvl="0" w:tplc="049402AC">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1A561B"/>
    <w:multiLevelType w:val="hybridMultilevel"/>
    <w:tmpl w:val="A678F556"/>
    <w:lvl w:ilvl="0" w:tplc="9BFEFB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07267"/>
    <w:multiLevelType w:val="hybridMultilevel"/>
    <w:tmpl w:val="2E14FD6C"/>
    <w:lvl w:ilvl="0" w:tplc="B90EDB6E">
      <w:start w:val="1"/>
      <w:numFmt w:val="decimal"/>
      <w:lvlText w:val="%1."/>
      <w:lvlJc w:val="left"/>
      <w:pPr>
        <w:ind w:left="360" w:hanging="360"/>
      </w:pPr>
      <w:rPr>
        <w:rFonts w:hint="default"/>
        <w:b w:val="0"/>
        <w:i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B032F7D"/>
    <w:multiLevelType w:val="hybridMultilevel"/>
    <w:tmpl w:val="07D84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0" w15:restartNumberingAfterBreak="0">
    <w:nsid w:val="70037959"/>
    <w:multiLevelType w:val="multilevel"/>
    <w:tmpl w:val="2242AF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F874BE"/>
    <w:multiLevelType w:val="hybridMultilevel"/>
    <w:tmpl w:val="6B586DCA"/>
    <w:lvl w:ilvl="0" w:tplc="412464D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15:restartNumberingAfterBreak="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3" w15:restartNumberingAfterBreak="0">
    <w:nsid w:val="7AF72C1C"/>
    <w:multiLevelType w:val="hybridMultilevel"/>
    <w:tmpl w:val="C7F45030"/>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4" w15:restartNumberingAfterBreak="0">
    <w:nsid w:val="7E7A5030"/>
    <w:multiLevelType w:val="hybridMultilevel"/>
    <w:tmpl w:val="6B586DCA"/>
    <w:lvl w:ilvl="0" w:tplc="412464D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2"/>
  </w:num>
  <w:num w:numId="8">
    <w:abstractNumId w:val="17"/>
  </w:num>
  <w:num w:numId="9">
    <w:abstractNumId w:val="10"/>
  </w:num>
  <w:num w:numId="10">
    <w:abstractNumId w:val="34"/>
  </w:num>
  <w:num w:numId="11">
    <w:abstractNumId w:val="5"/>
  </w:num>
  <w:num w:numId="12">
    <w:abstractNumId w:val="16"/>
  </w:num>
  <w:num w:numId="13">
    <w:abstractNumId w:val="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26"/>
  </w:num>
  <w:num w:numId="22">
    <w:abstractNumId w:val="33"/>
    <w:lvlOverride w:ilvl="0">
      <w:startOverride w:val="1"/>
    </w:lvlOverride>
  </w:num>
  <w:num w:numId="23">
    <w:abstractNumId w:val="28"/>
  </w:num>
  <w:num w:numId="24">
    <w:abstractNumId w:val="12"/>
  </w:num>
  <w:num w:numId="25">
    <w:abstractNumId w:val="15"/>
  </w:num>
  <w:num w:numId="26">
    <w:abstractNumId w:val="9"/>
  </w:num>
  <w:num w:numId="27">
    <w:abstractNumId w:val="3"/>
  </w:num>
  <w:num w:numId="28">
    <w:abstractNumId w:val="18"/>
  </w:num>
  <w:num w:numId="29">
    <w:abstractNumId w:val="25"/>
  </w:num>
  <w:num w:numId="30">
    <w:abstractNumId w:val="27"/>
  </w:num>
  <w:num w:numId="31">
    <w:abstractNumId w:val="4"/>
  </w:num>
  <w:num w:numId="32">
    <w:abstractNumId w:val="13"/>
  </w:num>
  <w:num w:numId="33">
    <w:abstractNumId w:val="30"/>
  </w:num>
  <w:num w:numId="34">
    <w:abstractNumId w:val="31"/>
  </w:num>
  <w:num w:numId="35">
    <w:abstractNumId w:val="11"/>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7470"/>
    <w:rsid w:val="00006E8E"/>
    <w:rsid w:val="0001186E"/>
    <w:rsid w:val="00020852"/>
    <w:rsid w:val="0002745E"/>
    <w:rsid w:val="00030186"/>
    <w:rsid w:val="00047E65"/>
    <w:rsid w:val="00053B77"/>
    <w:rsid w:val="00060B53"/>
    <w:rsid w:val="00094EFE"/>
    <w:rsid w:val="000B3F51"/>
    <w:rsid w:val="000E41AA"/>
    <w:rsid w:val="000F2195"/>
    <w:rsid w:val="001208B2"/>
    <w:rsid w:val="00141FF5"/>
    <w:rsid w:val="001751B0"/>
    <w:rsid w:val="001A616E"/>
    <w:rsid w:val="001A714E"/>
    <w:rsid w:val="001B434B"/>
    <w:rsid w:val="001B4978"/>
    <w:rsid w:val="001F1D00"/>
    <w:rsid w:val="001F2CB4"/>
    <w:rsid w:val="00200E02"/>
    <w:rsid w:val="0020574C"/>
    <w:rsid w:val="0023458A"/>
    <w:rsid w:val="00235F11"/>
    <w:rsid w:val="0025320A"/>
    <w:rsid w:val="0026083E"/>
    <w:rsid w:val="00266CB0"/>
    <w:rsid w:val="0027682E"/>
    <w:rsid w:val="00276CE3"/>
    <w:rsid w:val="002A7B17"/>
    <w:rsid w:val="002D0D44"/>
    <w:rsid w:val="002D606C"/>
    <w:rsid w:val="002F535B"/>
    <w:rsid w:val="00301789"/>
    <w:rsid w:val="003039D4"/>
    <w:rsid w:val="003151BD"/>
    <w:rsid w:val="00315B43"/>
    <w:rsid w:val="00326FE1"/>
    <w:rsid w:val="003479C1"/>
    <w:rsid w:val="0037639E"/>
    <w:rsid w:val="0038285A"/>
    <w:rsid w:val="003B1512"/>
    <w:rsid w:val="003C26A7"/>
    <w:rsid w:val="003C6B0F"/>
    <w:rsid w:val="003E3B65"/>
    <w:rsid w:val="00405B87"/>
    <w:rsid w:val="004424FB"/>
    <w:rsid w:val="00462831"/>
    <w:rsid w:val="00493363"/>
    <w:rsid w:val="004A0246"/>
    <w:rsid w:val="004A1A34"/>
    <w:rsid w:val="004B4347"/>
    <w:rsid w:val="004F1BFA"/>
    <w:rsid w:val="004F441A"/>
    <w:rsid w:val="00501975"/>
    <w:rsid w:val="0051153F"/>
    <w:rsid w:val="00520CFA"/>
    <w:rsid w:val="00527D05"/>
    <w:rsid w:val="00540C44"/>
    <w:rsid w:val="005447C5"/>
    <w:rsid w:val="005508BD"/>
    <w:rsid w:val="0056561E"/>
    <w:rsid w:val="00597D49"/>
    <w:rsid w:val="005A4A91"/>
    <w:rsid w:val="005B28B2"/>
    <w:rsid w:val="005B2A0F"/>
    <w:rsid w:val="005D30A2"/>
    <w:rsid w:val="005E3B2D"/>
    <w:rsid w:val="00615C0D"/>
    <w:rsid w:val="00616262"/>
    <w:rsid w:val="00630040"/>
    <w:rsid w:val="00647B98"/>
    <w:rsid w:val="00653AC7"/>
    <w:rsid w:val="00661EFE"/>
    <w:rsid w:val="00664D01"/>
    <w:rsid w:val="00667E90"/>
    <w:rsid w:val="00673387"/>
    <w:rsid w:val="006A20D8"/>
    <w:rsid w:val="006A53CE"/>
    <w:rsid w:val="006B37AA"/>
    <w:rsid w:val="006B4B1D"/>
    <w:rsid w:val="006C3B07"/>
    <w:rsid w:val="006D099A"/>
    <w:rsid w:val="00727B9B"/>
    <w:rsid w:val="00736847"/>
    <w:rsid w:val="00775557"/>
    <w:rsid w:val="007A665A"/>
    <w:rsid w:val="007B0C51"/>
    <w:rsid w:val="007B5C99"/>
    <w:rsid w:val="007C7256"/>
    <w:rsid w:val="007D0CCD"/>
    <w:rsid w:val="007D7F4D"/>
    <w:rsid w:val="008258FD"/>
    <w:rsid w:val="008430EC"/>
    <w:rsid w:val="00850147"/>
    <w:rsid w:val="00874F09"/>
    <w:rsid w:val="00876681"/>
    <w:rsid w:val="008878A4"/>
    <w:rsid w:val="00895329"/>
    <w:rsid w:val="008C0F18"/>
    <w:rsid w:val="008C4145"/>
    <w:rsid w:val="008D76BA"/>
    <w:rsid w:val="008E6CD5"/>
    <w:rsid w:val="00946D11"/>
    <w:rsid w:val="00965EB4"/>
    <w:rsid w:val="0097788F"/>
    <w:rsid w:val="0099247B"/>
    <w:rsid w:val="009A46CA"/>
    <w:rsid w:val="009B1E58"/>
    <w:rsid w:val="009E5A55"/>
    <w:rsid w:val="009F554A"/>
    <w:rsid w:val="009F6E5A"/>
    <w:rsid w:val="00A148F0"/>
    <w:rsid w:val="00A15706"/>
    <w:rsid w:val="00A2242C"/>
    <w:rsid w:val="00A344B7"/>
    <w:rsid w:val="00A40308"/>
    <w:rsid w:val="00A5149A"/>
    <w:rsid w:val="00A6223B"/>
    <w:rsid w:val="00A6417D"/>
    <w:rsid w:val="00A65613"/>
    <w:rsid w:val="00AA4CCC"/>
    <w:rsid w:val="00AB2CBB"/>
    <w:rsid w:val="00AF0B81"/>
    <w:rsid w:val="00B12A80"/>
    <w:rsid w:val="00B25FE9"/>
    <w:rsid w:val="00B31191"/>
    <w:rsid w:val="00B3138D"/>
    <w:rsid w:val="00B529FC"/>
    <w:rsid w:val="00B706B0"/>
    <w:rsid w:val="00B819F8"/>
    <w:rsid w:val="00B81AAE"/>
    <w:rsid w:val="00B94BEA"/>
    <w:rsid w:val="00BA79CB"/>
    <w:rsid w:val="00BB21BC"/>
    <w:rsid w:val="00BB67CB"/>
    <w:rsid w:val="00BC1C8F"/>
    <w:rsid w:val="00BD6A0F"/>
    <w:rsid w:val="00BE3FAA"/>
    <w:rsid w:val="00BE415E"/>
    <w:rsid w:val="00BE720B"/>
    <w:rsid w:val="00BF23C7"/>
    <w:rsid w:val="00C0528E"/>
    <w:rsid w:val="00C06335"/>
    <w:rsid w:val="00C15227"/>
    <w:rsid w:val="00C263A7"/>
    <w:rsid w:val="00C5330A"/>
    <w:rsid w:val="00C54843"/>
    <w:rsid w:val="00C726B9"/>
    <w:rsid w:val="00C72F0F"/>
    <w:rsid w:val="00C81DAF"/>
    <w:rsid w:val="00CA05B0"/>
    <w:rsid w:val="00CA49C4"/>
    <w:rsid w:val="00CB31E0"/>
    <w:rsid w:val="00CB4EC3"/>
    <w:rsid w:val="00CC5EE9"/>
    <w:rsid w:val="00CC6392"/>
    <w:rsid w:val="00CD641B"/>
    <w:rsid w:val="00CE545A"/>
    <w:rsid w:val="00CF1C54"/>
    <w:rsid w:val="00D0752D"/>
    <w:rsid w:val="00D20F00"/>
    <w:rsid w:val="00D24510"/>
    <w:rsid w:val="00D349AF"/>
    <w:rsid w:val="00D56B64"/>
    <w:rsid w:val="00D76829"/>
    <w:rsid w:val="00D9273A"/>
    <w:rsid w:val="00D9383E"/>
    <w:rsid w:val="00DB5C36"/>
    <w:rsid w:val="00DD3A3F"/>
    <w:rsid w:val="00DE379E"/>
    <w:rsid w:val="00DE40B2"/>
    <w:rsid w:val="00DF79B4"/>
    <w:rsid w:val="00E162B3"/>
    <w:rsid w:val="00E31242"/>
    <w:rsid w:val="00E5026D"/>
    <w:rsid w:val="00E538F1"/>
    <w:rsid w:val="00E6764C"/>
    <w:rsid w:val="00E77470"/>
    <w:rsid w:val="00E80968"/>
    <w:rsid w:val="00EA7030"/>
    <w:rsid w:val="00EB3DA4"/>
    <w:rsid w:val="00EC5A3F"/>
    <w:rsid w:val="00EC5E06"/>
    <w:rsid w:val="00EC7B62"/>
    <w:rsid w:val="00EE12C4"/>
    <w:rsid w:val="00EE1C47"/>
    <w:rsid w:val="00EE232A"/>
    <w:rsid w:val="00EF12B6"/>
    <w:rsid w:val="00EF237C"/>
    <w:rsid w:val="00F010A5"/>
    <w:rsid w:val="00F065D0"/>
    <w:rsid w:val="00F07037"/>
    <w:rsid w:val="00F10496"/>
    <w:rsid w:val="00F14124"/>
    <w:rsid w:val="00F33D9A"/>
    <w:rsid w:val="00F44978"/>
    <w:rsid w:val="00F737DF"/>
    <w:rsid w:val="00F823F7"/>
    <w:rsid w:val="00F827D0"/>
    <w:rsid w:val="00F97C36"/>
    <w:rsid w:val="00FA2998"/>
    <w:rsid w:val="00FC1DC8"/>
    <w:rsid w:val="00FC46BE"/>
    <w:rsid w:val="00FD0340"/>
    <w:rsid w:val="00FE2D11"/>
    <w:rsid w:val="00FE3052"/>
    <w:rsid w:val="00FE7E25"/>
    <w:rsid w:val="00FF71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F7B85-7D4D-4B33-80EE-50D73F71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789"/>
  </w:style>
  <w:style w:type="paragraph" w:styleId="Heading1">
    <w:name w:val="heading 1"/>
    <w:basedOn w:val="Normal"/>
    <w:link w:val="Heading1Char"/>
    <w:uiPriority w:val="9"/>
    <w:qFormat/>
    <w:rsid w:val="00E31242"/>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7B0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6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E8E"/>
    <w:pPr>
      <w:keepNext/>
      <w:keepLines/>
      <w:spacing w:before="200" w:after="0" w:line="259" w:lineRule="auto"/>
      <w:outlineLvl w:val="3"/>
    </w:pPr>
    <w:rPr>
      <w:rFonts w:ascii="Calibri Light" w:eastAsia="Times New Roman" w:hAnsi="Calibri Light" w:cs="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3124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qFormat/>
    <w:rsid w:val="007B0C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766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06E8E"/>
    <w:rPr>
      <w:rFonts w:ascii="Calibri Light" w:eastAsia="Times New Roman" w:hAnsi="Calibri Light" w:cs="Times New Roman"/>
      <w:b/>
      <w:bCs/>
      <w:i/>
      <w:iCs/>
      <w:color w:val="4472C4"/>
    </w:rPr>
  </w:style>
  <w:style w:type="paragraph" w:customStyle="1" w:styleId="TableParagraph">
    <w:name w:val="Table Paragraph"/>
    <w:basedOn w:val="Normal"/>
    <w:uiPriority w:val="1"/>
    <w:qFormat/>
    <w:rsid w:val="00E31242"/>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8766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7668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6681"/>
    <w:pPr>
      <w:ind w:left="720"/>
      <w:contextualSpacing/>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876681"/>
    <w:rPr>
      <w:rFonts w:ascii="Calibri" w:eastAsia="Calibri" w:hAnsi="Calibri" w:cs="Times New Roman"/>
      <w:sz w:val="20"/>
      <w:szCs w:val="20"/>
    </w:rPr>
  </w:style>
  <w:style w:type="paragraph" w:styleId="BodyTextIndent">
    <w:name w:val="Body Text Indent"/>
    <w:basedOn w:val="Normal"/>
    <w:link w:val="BodyTextIndentChar"/>
    <w:uiPriority w:val="99"/>
    <w:unhideWhenUsed/>
    <w:qFormat/>
    <w:rsid w:val="007B0C51"/>
    <w:pPr>
      <w:spacing w:after="120"/>
      <w:ind w:left="283"/>
    </w:pPr>
  </w:style>
  <w:style w:type="character" w:customStyle="1" w:styleId="BodyTextIndentChar">
    <w:name w:val="Body Text Indent Char"/>
    <w:basedOn w:val="DefaultParagraphFont"/>
    <w:link w:val="BodyTextIndent"/>
    <w:uiPriority w:val="99"/>
    <w:rsid w:val="007B0C51"/>
  </w:style>
  <w:style w:type="character" w:styleId="Hyperlink">
    <w:name w:val="Hyperlink"/>
    <w:basedOn w:val="DefaultParagraphFont"/>
    <w:unhideWhenUsed/>
    <w:qFormat/>
    <w:rsid w:val="007B0C51"/>
    <w:rPr>
      <w:color w:val="0563C1"/>
      <w:u w:val="single"/>
    </w:rPr>
  </w:style>
  <w:style w:type="paragraph" w:customStyle="1" w:styleId="Default">
    <w:name w:val="Default"/>
    <w:qFormat/>
    <w:rsid w:val="007B0C51"/>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styleId="Subtitle">
    <w:name w:val="Subtitle"/>
    <w:basedOn w:val="Normal"/>
    <w:next w:val="Normal"/>
    <w:link w:val="SubtitleChar"/>
    <w:qFormat/>
    <w:rsid w:val="007B0C51"/>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qFormat/>
    <w:rsid w:val="007B0C51"/>
    <w:rPr>
      <w:rFonts w:ascii="Georgia" w:eastAsia="Georgia" w:hAnsi="Georgia" w:cs="Georgia"/>
      <w:i/>
      <w:color w:val="666666"/>
      <w:sz w:val="48"/>
      <w:szCs w:val="48"/>
      <w:lang w:eastAsia="en-IN"/>
    </w:rPr>
  </w:style>
  <w:style w:type="character" w:customStyle="1" w:styleId="markedcontent">
    <w:name w:val="markedcontent"/>
    <w:basedOn w:val="DefaultParagraphFont"/>
    <w:qFormat/>
    <w:rsid w:val="007B0C51"/>
  </w:style>
  <w:style w:type="character" w:customStyle="1" w:styleId="author">
    <w:name w:val="author"/>
    <w:basedOn w:val="DefaultParagraphFont"/>
    <w:qFormat/>
    <w:rsid w:val="007B0C51"/>
  </w:style>
  <w:style w:type="character" w:customStyle="1" w:styleId="a-color-secondary">
    <w:name w:val="a-color-secondary"/>
    <w:basedOn w:val="DefaultParagraphFont"/>
    <w:qFormat/>
    <w:rsid w:val="007B0C51"/>
  </w:style>
  <w:style w:type="character" w:customStyle="1" w:styleId="a-declarative">
    <w:name w:val="a-declarative"/>
    <w:basedOn w:val="DefaultParagraphFont"/>
    <w:rsid w:val="007B0C51"/>
  </w:style>
  <w:style w:type="character" w:customStyle="1" w:styleId="a-size-extra-large">
    <w:name w:val="a-size-extra-large"/>
    <w:basedOn w:val="DefaultParagraphFont"/>
    <w:qFormat/>
    <w:rsid w:val="007B0C51"/>
  </w:style>
  <w:style w:type="paragraph" w:customStyle="1" w:styleId="Normal2">
    <w:name w:val="Normal2"/>
    <w:qFormat/>
    <w:rsid w:val="007B0C51"/>
    <w:pPr>
      <w:spacing w:after="160" w:line="259" w:lineRule="auto"/>
    </w:pPr>
    <w:rPr>
      <w:rFonts w:ascii="Calibri" w:eastAsia="Calibri" w:hAnsi="Calibri" w:cs="Calibri"/>
    </w:rPr>
  </w:style>
  <w:style w:type="paragraph" w:styleId="NoSpacing">
    <w:name w:val="No Spacing"/>
    <w:link w:val="NoSpacingChar"/>
    <w:uiPriority w:val="1"/>
    <w:qFormat/>
    <w:rsid w:val="00006E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6E8E"/>
    <w:rPr>
      <w:rFonts w:ascii="Calibri" w:eastAsia="Times New Roman" w:hAnsi="Calibri" w:cs="Times New Roman"/>
    </w:rPr>
  </w:style>
  <w:style w:type="paragraph" w:customStyle="1" w:styleId="F4">
    <w:name w:val="F4"/>
    <w:basedOn w:val="Normal"/>
    <w:link w:val="F4Char"/>
    <w:rsid w:val="00006E8E"/>
    <w:pPr>
      <w:spacing w:before="40" w:after="80"/>
      <w:jc w:val="center"/>
    </w:pPr>
    <w:rPr>
      <w:rFonts w:ascii="Arial" w:eastAsia="SimSun" w:hAnsi="Arial" w:cs="Times New Roman"/>
      <w:b/>
      <w:bCs/>
      <w:caps/>
      <w:noProof/>
      <w:sz w:val="21"/>
      <w:szCs w:val="20"/>
    </w:rPr>
  </w:style>
  <w:style w:type="character" w:customStyle="1" w:styleId="F4Char">
    <w:name w:val="F4 Char"/>
    <w:link w:val="F4"/>
    <w:rsid w:val="00006E8E"/>
    <w:rPr>
      <w:rFonts w:ascii="Arial" w:eastAsia="SimSun" w:hAnsi="Arial" w:cs="Times New Roman"/>
      <w:b/>
      <w:bCs/>
      <w:caps/>
      <w:noProof/>
      <w:sz w:val="21"/>
      <w:szCs w:val="20"/>
    </w:rPr>
  </w:style>
  <w:style w:type="paragraph" w:customStyle="1" w:styleId="F5">
    <w:name w:val="F5"/>
    <w:basedOn w:val="Normal"/>
    <w:link w:val="F5Char"/>
    <w:rsid w:val="00006E8E"/>
    <w:pPr>
      <w:spacing w:after="0" w:line="269" w:lineRule="auto"/>
    </w:pPr>
    <w:rPr>
      <w:rFonts w:ascii="Arial" w:eastAsia="Times New Roman" w:hAnsi="Arial" w:cs="Times New Roman"/>
      <w:b/>
      <w:bCs/>
      <w:noProof/>
      <w:sz w:val="21"/>
      <w:szCs w:val="21"/>
    </w:rPr>
  </w:style>
  <w:style w:type="character" w:customStyle="1" w:styleId="F5Char">
    <w:name w:val="F5 Char"/>
    <w:link w:val="F5"/>
    <w:rsid w:val="00006E8E"/>
    <w:rPr>
      <w:rFonts w:ascii="Arial" w:eastAsia="Times New Roman" w:hAnsi="Arial" w:cs="Times New Roman"/>
      <w:b/>
      <w:bCs/>
      <w:noProof/>
      <w:sz w:val="21"/>
      <w:szCs w:val="21"/>
    </w:rPr>
  </w:style>
  <w:style w:type="paragraph" w:styleId="BalloonText">
    <w:name w:val="Balloon Text"/>
    <w:basedOn w:val="Normal"/>
    <w:link w:val="BalloonTextChar"/>
    <w:uiPriority w:val="99"/>
    <w:unhideWhenUsed/>
    <w:qFormat/>
    <w:rsid w:val="00006E8E"/>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qFormat/>
    <w:rsid w:val="00006E8E"/>
    <w:rPr>
      <w:rFonts w:ascii="Segoe UI" w:eastAsia="SimSun" w:hAnsi="Segoe UI" w:cs="Segoe UI"/>
      <w:sz w:val="18"/>
      <w:szCs w:val="18"/>
    </w:rPr>
  </w:style>
  <w:style w:type="paragraph" w:styleId="Header">
    <w:name w:val="header"/>
    <w:basedOn w:val="Normal"/>
    <w:link w:val="HeaderChar"/>
    <w:uiPriority w:val="99"/>
    <w:unhideWhenUsed/>
    <w:qFormat/>
    <w:rsid w:val="00006E8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06E8E"/>
    <w:rPr>
      <w:rFonts w:ascii="Calibri" w:eastAsia="Calibri" w:hAnsi="Calibri" w:cs="Times New Roman"/>
    </w:rPr>
  </w:style>
  <w:style w:type="paragraph" w:customStyle="1" w:styleId="BullF7">
    <w:name w:val="Bull_F7"/>
    <w:basedOn w:val="Normal"/>
    <w:link w:val="BullF7Char"/>
    <w:rsid w:val="00006E8E"/>
    <w:pPr>
      <w:numPr>
        <w:numId w:val="6"/>
      </w:numPr>
      <w:spacing w:after="20" w:line="283" w:lineRule="auto"/>
      <w:jc w:val="both"/>
    </w:pPr>
    <w:rPr>
      <w:rFonts w:ascii="Bookman Old Style" w:eastAsia="SimSun" w:hAnsi="Bookman Old Style" w:cs="Times New Roman"/>
      <w:sz w:val="21"/>
      <w:szCs w:val="21"/>
    </w:rPr>
  </w:style>
  <w:style w:type="character" w:customStyle="1" w:styleId="BullF7Char">
    <w:name w:val="Bull_F7 Char"/>
    <w:basedOn w:val="DefaultParagraphFont"/>
    <w:link w:val="BullF7"/>
    <w:rsid w:val="00006E8E"/>
    <w:rPr>
      <w:rFonts w:ascii="Bookman Old Style" w:eastAsia="SimSun" w:hAnsi="Bookman Old Style" w:cs="Times New Roman"/>
      <w:sz w:val="21"/>
      <w:szCs w:val="21"/>
    </w:rPr>
  </w:style>
  <w:style w:type="character" w:styleId="Strong">
    <w:name w:val="Strong"/>
    <w:basedOn w:val="DefaultParagraphFont"/>
    <w:uiPriority w:val="22"/>
    <w:qFormat/>
    <w:rsid w:val="00006E8E"/>
    <w:rPr>
      <w:b/>
      <w:bCs/>
    </w:rPr>
  </w:style>
  <w:style w:type="paragraph" w:styleId="Footer">
    <w:name w:val="footer"/>
    <w:basedOn w:val="Normal"/>
    <w:link w:val="FooterChar"/>
    <w:uiPriority w:val="99"/>
    <w:unhideWhenUsed/>
    <w:qFormat/>
    <w:rsid w:val="00006E8E"/>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06E8E"/>
    <w:rPr>
      <w:rFonts w:ascii="Calibri" w:eastAsia="Calibri" w:hAnsi="Calibri" w:cs="Times New Roman"/>
    </w:rPr>
  </w:style>
  <w:style w:type="table" w:styleId="TableGrid">
    <w:name w:val="Table Grid"/>
    <w:basedOn w:val="TableNormal"/>
    <w:uiPriority w:val="59"/>
    <w:qFormat/>
    <w:rsid w:val="00006E8E"/>
    <w:pPr>
      <w:spacing w:after="0" w:line="240" w:lineRule="auto"/>
    </w:pPr>
    <w:rPr>
      <w:rFonts w:ascii="Calibri" w:eastAsia="Calibri" w:hAnsi="Calibri" w:cs="Times New Roman"/>
      <w:sz w:val="20"/>
      <w:szCs w:val="20"/>
      <w:lang w:bidi="ta-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qFormat/>
    <w:rsid w:val="00006E8E"/>
    <w:pPr>
      <w:spacing w:after="160" w:line="259" w:lineRule="auto"/>
    </w:pPr>
    <w:rPr>
      <w:rFonts w:ascii="Calibri" w:eastAsia="Calibri" w:hAnsi="Calibri" w:cs="Calibri"/>
      <w:lang w:val="en-IN" w:eastAsia="en-IN"/>
    </w:rPr>
  </w:style>
  <w:style w:type="character" w:customStyle="1" w:styleId="anchor-text">
    <w:name w:val="anchor-text"/>
    <w:basedOn w:val="DefaultParagraphFont"/>
    <w:qFormat/>
    <w:rsid w:val="00006E8E"/>
  </w:style>
  <w:style w:type="character" w:customStyle="1" w:styleId="display-label">
    <w:name w:val="display-label"/>
    <w:basedOn w:val="DefaultParagraphFont"/>
    <w:rsid w:val="00006E8E"/>
  </w:style>
  <w:style w:type="character" w:customStyle="1" w:styleId="product-ryt-detail">
    <w:name w:val="product-ryt-detail"/>
    <w:basedOn w:val="DefaultParagraphFont"/>
    <w:rsid w:val="00006E8E"/>
  </w:style>
  <w:style w:type="paragraph" w:styleId="NormalWeb">
    <w:name w:val="Normal (Web)"/>
    <w:basedOn w:val="Normal"/>
    <w:uiPriority w:val="99"/>
    <w:qFormat/>
    <w:rsid w:val="00006E8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dyjrff">
    <w:name w:val="dyjrff"/>
    <w:basedOn w:val="DefaultParagraphFont"/>
    <w:rsid w:val="00006E8E"/>
  </w:style>
  <w:style w:type="character" w:customStyle="1" w:styleId="UnresolvedMention1">
    <w:name w:val="Unresolved Mention1"/>
    <w:basedOn w:val="DefaultParagraphFont"/>
    <w:uiPriority w:val="99"/>
    <w:unhideWhenUsed/>
    <w:qFormat/>
    <w:rsid w:val="00006E8E"/>
    <w:rPr>
      <w:color w:val="605E5C"/>
      <w:shd w:val="clear" w:color="auto" w:fill="E1DFDD"/>
    </w:rPr>
  </w:style>
  <w:style w:type="character" w:customStyle="1" w:styleId="a-size-large">
    <w:name w:val="a-size-large"/>
    <w:basedOn w:val="DefaultParagraphFont"/>
    <w:qFormat/>
    <w:rsid w:val="00006E8E"/>
  </w:style>
  <w:style w:type="character" w:styleId="Emphasis">
    <w:name w:val="Emphasis"/>
    <w:basedOn w:val="DefaultParagraphFont"/>
    <w:uiPriority w:val="20"/>
    <w:qFormat/>
    <w:rsid w:val="00006E8E"/>
    <w:rPr>
      <w:i/>
      <w:iCs/>
    </w:rPr>
  </w:style>
  <w:style w:type="paragraph" w:customStyle="1" w:styleId="CM13">
    <w:name w:val="CM13"/>
    <w:basedOn w:val="Default"/>
    <w:next w:val="Default"/>
    <w:uiPriority w:val="99"/>
    <w:rsid w:val="00006E8E"/>
    <w:rPr>
      <w:color w:val="auto"/>
    </w:rPr>
  </w:style>
  <w:style w:type="paragraph" w:customStyle="1" w:styleId="CM14">
    <w:name w:val="CM14"/>
    <w:basedOn w:val="Default"/>
    <w:next w:val="Default"/>
    <w:uiPriority w:val="99"/>
    <w:qFormat/>
    <w:rsid w:val="00006E8E"/>
    <w:rPr>
      <w:color w:val="auto"/>
    </w:rPr>
  </w:style>
  <w:style w:type="character" w:customStyle="1" w:styleId="15">
    <w:name w:val="15"/>
    <w:basedOn w:val="DefaultParagraphFont"/>
    <w:qFormat/>
    <w:rsid w:val="00006E8E"/>
    <w:rPr>
      <w:rFonts w:ascii="Calibri" w:hAnsi="Calibri" w:cs="Calibri" w:hint="default"/>
      <w:color w:val="0000FF"/>
      <w:u w:val="single"/>
    </w:rPr>
  </w:style>
  <w:style w:type="character" w:customStyle="1" w:styleId="16">
    <w:name w:val="16"/>
    <w:basedOn w:val="DefaultParagraphFont"/>
    <w:qFormat/>
    <w:rsid w:val="00006E8E"/>
    <w:rPr>
      <w:rFonts w:ascii="Calibri" w:hAnsi="Calibri" w:cs="Calibri" w:hint="default"/>
    </w:rPr>
  </w:style>
  <w:style w:type="character" w:styleId="FollowedHyperlink">
    <w:name w:val="FollowedHyperlink"/>
    <w:uiPriority w:val="99"/>
    <w:unhideWhenUsed/>
    <w:qFormat/>
    <w:rsid w:val="00006E8E"/>
    <w:rPr>
      <w:color w:val="954F72"/>
      <w:u w:val="single"/>
    </w:rPr>
  </w:style>
  <w:style w:type="character" w:customStyle="1" w:styleId="by">
    <w:name w:val="by"/>
    <w:basedOn w:val="DefaultParagraphFont"/>
    <w:rsid w:val="00006E8E"/>
  </w:style>
  <w:style w:type="character" w:customStyle="1" w:styleId="CommentTextChar">
    <w:name w:val="Comment Text Char"/>
    <w:basedOn w:val="DefaultParagraphFont"/>
    <w:link w:val="CommentText"/>
    <w:uiPriority w:val="99"/>
    <w:semiHidden/>
    <w:rsid w:val="00006E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006E8E"/>
    <w:pPr>
      <w:spacing w:after="16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06E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06E8E"/>
    <w:rPr>
      <w:b/>
      <w:bCs/>
    </w:rPr>
  </w:style>
  <w:style w:type="character" w:customStyle="1" w:styleId="UnresolvedMention2">
    <w:name w:val="Unresolved Mention2"/>
    <w:basedOn w:val="DefaultParagraphFont"/>
    <w:uiPriority w:val="99"/>
    <w:unhideWhenUsed/>
    <w:qFormat/>
    <w:rsid w:val="00006E8E"/>
    <w:rPr>
      <w:color w:val="605E5C"/>
      <w:shd w:val="clear" w:color="auto" w:fill="E1DFDD"/>
    </w:rPr>
  </w:style>
  <w:style w:type="paragraph" w:customStyle="1" w:styleId="Normal3">
    <w:name w:val="Normal3"/>
    <w:rsid w:val="00006E8E"/>
    <w:pPr>
      <w:spacing w:after="160" w:line="259" w:lineRule="auto"/>
    </w:pPr>
    <w:rPr>
      <w:rFonts w:ascii="Calibri" w:eastAsia="Calibri" w:hAnsi="Calibri" w:cs="Calibri"/>
    </w:rPr>
  </w:style>
  <w:style w:type="paragraph" w:customStyle="1" w:styleId="Normal4">
    <w:name w:val="Normal4"/>
    <w:rsid w:val="00616262"/>
    <w:pPr>
      <w:spacing w:after="160" w:line="259" w:lineRule="auto"/>
    </w:pPr>
    <w:rPr>
      <w:rFonts w:ascii="Calibri" w:eastAsia="Calibri" w:hAnsi="Calibri" w:cs="Calibri"/>
    </w:rPr>
  </w:style>
  <w:style w:type="character" w:styleId="CommentReference">
    <w:name w:val="annotation reference"/>
    <w:basedOn w:val="DefaultParagraphFont"/>
    <w:uiPriority w:val="99"/>
    <w:semiHidden/>
    <w:unhideWhenUsed/>
    <w:rsid w:val="00CC6392"/>
    <w:rPr>
      <w:sz w:val="16"/>
      <w:szCs w:val="16"/>
    </w:rPr>
  </w:style>
  <w:style w:type="character" w:customStyle="1" w:styleId="UnresolvedMention3">
    <w:name w:val="Unresolved Mention3"/>
    <w:basedOn w:val="DefaultParagraphFont"/>
    <w:uiPriority w:val="99"/>
    <w:unhideWhenUsed/>
    <w:qFormat/>
    <w:rsid w:val="00CC6392"/>
    <w:rPr>
      <w:color w:val="605E5C"/>
      <w:shd w:val="clear" w:color="auto" w:fill="E1DFDD"/>
    </w:rPr>
  </w:style>
  <w:style w:type="table" w:customStyle="1" w:styleId="TableGrid1">
    <w:name w:val="Table Grid1"/>
    <w:basedOn w:val="TableNormal"/>
    <w:next w:val="TableGrid"/>
    <w:uiPriority w:val="59"/>
    <w:rsid w:val="00CC6392"/>
    <w:pPr>
      <w:spacing w:after="0" w:line="240" w:lineRule="auto"/>
    </w:pPr>
    <w:rPr>
      <w:rFonts w:ascii="Calibri" w:eastAsia="Calibri" w:hAnsi="Calibri" w:cs="Times New Roman"/>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392"/>
    <w:pPr>
      <w:spacing w:after="0" w:line="240" w:lineRule="auto"/>
    </w:pPr>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92">
    <w:name w:val="Imported Style 292"/>
    <w:rsid w:val="00CC6392"/>
    <w:pPr>
      <w:numPr>
        <w:numId w:val="35"/>
      </w:numPr>
    </w:pPr>
  </w:style>
  <w:style w:type="table" w:customStyle="1" w:styleId="TableGrid3">
    <w:name w:val="Table Grid3"/>
    <w:basedOn w:val="TableNormal"/>
    <w:next w:val="TableGrid"/>
    <w:uiPriority w:val="59"/>
    <w:qFormat/>
    <w:rsid w:val="00946D11"/>
    <w:pPr>
      <w:spacing w:after="0" w:line="240" w:lineRule="auto"/>
    </w:pPr>
    <w:rPr>
      <w:rFonts w:ascii="Times New Roman" w:eastAsia="Calibri"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asscentral.com/course/algae-10442" TargetMode="External"/><Relationship Id="rId117" Type="http://schemas.openxmlformats.org/officeDocument/2006/relationships/hyperlink" Target="https://www.toxinology.org/" TargetMode="External"/><Relationship Id="rId21" Type="http://schemas.openxmlformats.org/officeDocument/2006/relationships/hyperlink" Target="https://www.researchgate.net/publication/289542469_Methods_in_microbial_forensics" TargetMode="External"/><Relationship Id="rId42" Type="http://schemas.openxmlformats.org/officeDocument/2006/relationships/hyperlink" Target="https://www.who.int/publications/i/item/9789240011311" TargetMode="External"/><Relationship Id="rId47" Type="http://schemas.openxmlformats.org/officeDocument/2006/relationships/hyperlink" Target="https://www.adelaide.edu.au/mycology/" TargetMode="External"/><Relationship Id="rId63" Type="http://schemas.openxmlformats.org/officeDocument/2006/relationships/hyperlink" Target="https://journals.asm.org/doi/10.1128/JCM.02592-20" TargetMode="External"/><Relationship Id="rId68" Type="http://schemas.openxmlformats.org/officeDocument/2006/relationships/hyperlink" Target="https://www.intechopen.com/chapters/70661" TargetMode="External"/><Relationship Id="rId84" Type="http://schemas.openxmlformats.org/officeDocument/2006/relationships/hyperlink" Target="https://www.amazon.in/s/ref=dp_byline_sr_book_1?ie=UTF8&amp;field-author=Clive+A.+Edwards&amp;search-alias=stripbooks" TargetMode="External"/><Relationship Id="rId89" Type="http://schemas.openxmlformats.org/officeDocument/2006/relationships/hyperlink" Target="https://med.stanford.edu/immunol/phd-program/ebook.html" TargetMode="External"/><Relationship Id="rId112" Type="http://schemas.openxmlformats.org/officeDocument/2006/relationships/hyperlink" Target="http://www.environmentshumail.blogspot.in/" TargetMode="External"/><Relationship Id="rId133" Type="http://schemas.openxmlformats.org/officeDocument/2006/relationships/hyperlink" Target="https://www.un.org/en/climatechange/what-is-renewable-energy?gclid=EAIaIQobChMIqriN2Nao-wIV2HwrCh2pfA5mEAAYASAAEgI-p_D_BwE" TargetMode="External"/><Relationship Id="rId138" Type="http://schemas.openxmlformats.org/officeDocument/2006/relationships/hyperlink" Target="http://link.springer.com/content/pdf/bfm%3A978-3-642-03470-1%2F1.pdf" TargetMode="External"/><Relationship Id="rId154" Type="http://schemas.openxmlformats.org/officeDocument/2006/relationships/hyperlink" Target="https://www.ncbi.nlm.nih.gov/pmc/articles/PMC3003900/" TargetMode="External"/><Relationship Id="rId16" Type="http://schemas.openxmlformats.org/officeDocument/2006/relationships/hyperlink" Target="https://www.microbes.info/" TargetMode="External"/><Relationship Id="rId107" Type="http://schemas.openxmlformats.org/officeDocument/2006/relationships/hyperlink" Target="https://www.khanacademy.org/math/statistics-probability/sampling-distributions-library" TargetMode="External"/><Relationship Id="rId11" Type="http://schemas.openxmlformats.org/officeDocument/2006/relationships/hyperlink" Target="https://www.asmscience.org/VisualLibrary" TargetMode="External"/><Relationship Id="rId32" Type="http://schemas.openxmlformats.org/officeDocument/2006/relationships/hyperlink" Target="http://www.biologydiscussion.com/biochemistry/centrifugation/centrifuge-introduction-%20types-uses-and-other-details-with-diagram/12489" TargetMode="External"/><Relationship Id="rId37" Type="http://schemas.openxmlformats.org/officeDocument/2006/relationships/hyperlink" Target="https://pubmed.ncbi.nlm.nih.gov/15156038/" TargetMode="External"/><Relationship Id="rId53" Type="http://schemas.openxmlformats.org/officeDocument/2006/relationships/hyperlink" Target="http://textbookofbacteriology.net/" TargetMode="External"/><Relationship Id="rId58" Type="http://schemas.openxmlformats.org/officeDocument/2006/relationships/hyperlink" Target="https://www.who.int/csr/resources/publications/whocdscsreph200212.pdf" TargetMode="External"/><Relationship Id="rId74" Type="http://schemas.openxmlformats.org/officeDocument/2006/relationships/hyperlink" Target="https://www.kegg.jp/kegg/kegg2.html" TargetMode="External"/><Relationship Id="rId79" Type="http://schemas.openxmlformats.org/officeDocument/2006/relationships/hyperlink" Target="https://www.hzu.edu.in/uploads/2020/10/Textbook-of-Clinical-Trials-Wiley-(2004).pdf" TargetMode="External"/><Relationship Id="rId102" Type="http://schemas.openxmlformats.org/officeDocument/2006/relationships/hyperlink" Target="https://nptel.ac.in/courses/102105087" TargetMode="External"/><Relationship Id="rId123" Type="http://schemas.openxmlformats.org/officeDocument/2006/relationships/hyperlink" Target="https://agriculture.nagaland.gov.in/bio-fertilizer/" TargetMode="External"/><Relationship Id="rId128" Type="http://schemas.openxmlformats.org/officeDocument/2006/relationships/hyperlink" Target="https://www.fssai.gov.in" TargetMode="External"/><Relationship Id="rId144" Type="http://schemas.openxmlformats.org/officeDocument/2006/relationships/hyperlink" Target="https://www.erforum.net/2017/01/life-science-biology-handwritten-notes-for-competitive-exams.html" TargetMode="External"/><Relationship Id="rId149" Type="http://schemas.openxmlformats.org/officeDocument/2006/relationships/hyperlink" Target="https://www.amazon.in/s/ref=dp_byline_sr_book_1?ie=UTF8&amp;field-author=Swati+Agarwal&amp;search-alias=stripbooks" TargetMode="External"/><Relationship Id="rId5" Type="http://schemas.openxmlformats.org/officeDocument/2006/relationships/webSettings" Target="webSettings.xml"/><Relationship Id="rId90" Type="http://schemas.openxmlformats.org/officeDocument/2006/relationships/hyperlink" Target="https://ocw.mit.edu/courses/hst-176-cellular-and-molecular-immunology-fall-2005/pages/lecture-notes/" TargetMode="External"/><Relationship Id="rId95" Type="http://schemas.openxmlformats.org/officeDocument/2006/relationships/hyperlink" Target="https://www.molbiotools.com/usefullinks.html" TargetMode="External"/><Relationship Id="rId22" Type="http://schemas.openxmlformats.org/officeDocument/2006/relationships/hyperlink" Target="https://www.gale.com/nanotechnology" TargetMode="External"/><Relationship Id="rId27" Type="http://schemas.openxmlformats.org/officeDocument/2006/relationships/hyperlink" Target="https://onlinecourses.nptel.ac.in/noc19_bt16/preview" TargetMode="External"/><Relationship Id="rId43" Type="http://schemas.openxmlformats.org/officeDocument/2006/relationships/hyperlink" Target="http://textbookofbacteriology.net/nd" TargetMode="External"/><Relationship Id="rId48" Type="http://schemas.openxmlformats.org/officeDocument/2006/relationships/hyperlink" Target="https://en.wikipedia.org/wiki/Virology" TargetMode="External"/><Relationship Id="rId64" Type="http://schemas.openxmlformats.org/officeDocument/2006/relationships/hyperlink" Target="https://www.sciencedirect.com/science/article/pii/S2221169116309509" TargetMode="External"/><Relationship Id="rId69" Type="http://schemas.openxmlformats.org/officeDocument/2006/relationships/hyperlink" Target="https://microbiologysociety.org/blog/bioremediation-the-pollution-solution.html" TargetMode="External"/><Relationship Id="rId113" Type="http://schemas.openxmlformats.org/officeDocument/2006/relationships/hyperlink" Target="https://www.soinc.org" TargetMode="External"/><Relationship Id="rId118" Type="http://schemas.openxmlformats.org/officeDocument/2006/relationships/hyperlink" Target="https://www.mdpi.com/journal/toxins/special_issues/snakebite_clinical_toxinology" TargetMode="External"/><Relationship Id="rId134" Type="http://schemas.openxmlformats.org/officeDocument/2006/relationships/hyperlink" Target="https://www.energy.gov/eere/bioenergy/bioenergy-basics" TargetMode="External"/><Relationship Id="rId139" Type="http://schemas.openxmlformats.org/officeDocument/2006/relationships/hyperlink" Target="https://link.springer.com/book/10.1007/b102184" TargetMode="External"/><Relationship Id="rId80" Type="http://schemas.openxmlformats.org/officeDocument/2006/relationships/hyperlink" Target="https://www.routledge.com/A-Practical-Guide-to-Managing-Clinical-Trials/Pfeiffer-Wells/p/book/9780367497828" TargetMode="External"/><Relationship Id="rId85" Type="http://schemas.openxmlformats.org/officeDocument/2006/relationships/hyperlink" Target="https://en.wikipedia.org/wiki/Vermicompost" TargetMode="External"/><Relationship Id="rId150" Type="http://schemas.openxmlformats.org/officeDocument/2006/relationships/hyperlink" Target="https://www.amazon.in/s/ref=dp_byline_sr_book_2?ie=UTF8&amp;field-author=Sonu+Kumari&amp;search-alias=stripbooks" TargetMode="External"/><Relationship Id="rId155" Type="http://schemas.openxmlformats.org/officeDocument/2006/relationships/footer" Target="footer1.xml"/><Relationship Id="rId12" Type="http://schemas.openxmlformats.org/officeDocument/2006/relationships/hyperlink" Target="https://open.umn.edu/opentextbooks/BookDetail.aspx?bookId=404" TargetMode="External"/><Relationship Id="rId17" Type="http://schemas.openxmlformats.org/officeDocument/2006/relationships/hyperlink" Target="https://www.asmscience.org/VisualLibrary" TargetMode="External"/><Relationship Id="rId33" Type="http://schemas.openxmlformats.org/officeDocument/2006/relationships/hyperlink" Target="https://www.academia.edu/50236711/Modern_Extraction_Methods_for_Preparation_of_Bioactive_Plant_Extracts" TargetMode="External"/><Relationship Id="rId38" Type="http://schemas.openxmlformats.org/officeDocument/2006/relationships/hyperlink" Target="https://www.amazon.in/s/ref=dp_byline_sr_book_1?ie=UTF8&amp;field-author=Xue+Dayuan&amp;search-alias=stripbooks" TargetMode="External"/><Relationship Id="rId59" Type="http://schemas.openxmlformats.org/officeDocument/2006/relationships/hyperlink" Target="https://www.ncbi.nlm.nih.gov/pmc/articles/PMC7187955/" TargetMode="External"/><Relationship Id="rId103" Type="http://schemas.openxmlformats.org/officeDocument/2006/relationships/hyperlink" Target="https://ib.bioninja.com.au/options/untitled/b1-microbiology%20organisms/fermenters.html" TargetMode="External"/><Relationship Id="rId108" Type="http://schemas.openxmlformats.org/officeDocument/2006/relationships/hyperlink" Target="https://rcub.ac.in/econtent/ug/bcom/sem4/Business%20Statistics%20Unit%204%20Correlation%20and%20Regression.pdf" TargetMode="External"/><Relationship Id="rId124" Type="http://schemas.openxmlformats.org/officeDocument/2006/relationships/hyperlink" Target="https://www.ccd.ngo/sustainable-agriculture.html?gclid=EAIaIQobChMI5a-KndCo-wIV2ZZLBR1ozQj9EAAYAiAAEgJW2_D_BwE" TargetMode="External"/><Relationship Id="rId129" Type="http://schemas.openxmlformats.org/officeDocument/2006/relationships/hyperlink" Target="https://www.who.int/news-room/fact-sheets/detail/food-safety" TargetMode="External"/><Relationship Id="rId20" Type="http://schemas.openxmlformats.org/officeDocument/2006/relationships/hyperlink" Target="https://www.elsevier.com/books/microbial-forensics/budowle/978-0-12-382006-8" TargetMode="External"/><Relationship Id="rId41" Type="http://schemas.openxmlformats.org/officeDocument/2006/relationships/hyperlink" Target="https://ucanapplym.s3.ap-south-1.amazonaws.com/RGU/notifications/E_learning/0nline_study/PG-SEM-IV-Biosafety%20regulation.pdf" TargetMode="External"/><Relationship Id="rId54" Type="http://schemas.openxmlformats.org/officeDocument/2006/relationships/hyperlink" Target="https://www.ncbi.nlm.nih.gov/pmc/articles/PMC149666/" TargetMode="External"/><Relationship Id="rId62" Type="http://schemas.openxmlformats.org/officeDocument/2006/relationships/hyperlink" Target="https://www.msdmanuals.com/en-in/home/infections/diagnosis-of-infectious3disease/diagnosis-of-infectious-disease" TargetMode="External"/><Relationship Id="rId70" Type="http://schemas.openxmlformats.org/officeDocument/2006/relationships/hyperlink" Target="https://www.hsls.pitt.edu/obrc/" TargetMode="External"/><Relationship Id="rId75" Type="http://schemas.openxmlformats.org/officeDocument/2006/relationships/hyperlink" Target="http://www.bdu.ac.in/cells/ipr/docs/ipr-eng-ebook.pdf" TargetMode="External"/><Relationship Id="rId83" Type="http://schemas.openxmlformats.org/officeDocument/2006/relationships/hyperlink" Target="https://www.cancerresearchuk.org/about-cancer/find-a-clinical-trial/what-clinical-trials-are/types-of-clinical-trials" TargetMode="External"/><Relationship Id="rId88" Type="http://schemas.openxmlformats.org/officeDocument/2006/relationships/hyperlink" Target="https://www.ncbi.nlm.nih.gov/books/NBK279395/" TargetMode="External"/><Relationship Id="rId91" Type="http://schemas.openxmlformats.org/officeDocument/2006/relationships/hyperlink" Target="https://studymaterialz.in/lehninger-principles-of-biochemistry-8e/" TargetMode="External"/><Relationship Id="rId96" Type="http://schemas.openxmlformats.org/officeDocument/2006/relationships/hyperlink" Target="https://geneticeducation.co.in/what-is-transcriptomics" TargetMode="External"/><Relationship Id="rId111" Type="http://schemas.openxmlformats.org/officeDocument/2006/relationships/hyperlink" Target="http://www.scribd.com" TargetMode="External"/><Relationship Id="rId132" Type="http://schemas.openxmlformats.org/officeDocument/2006/relationships/hyperlink" Target="https://vlab.amrita.edu/index.php?sub=3&amp;brch=272" TargetMode="External"/><Relationship Id="rId140" Type="http://schemas.openxmlformats.org/officeDocument/2006/relationships/hyperlink" Target="https://www.wiley.com/en-bs/Microbial+Ecology+of+the+Oceans%2C+3rd+Edition-p-9781119107187" TargetMode="External"/><Relationship Id="rId145" Type="http://schemas.openxmlformats.org/officeDocument/2006/relationships/hyperlink" Target="https://www.fssai.gov.in" TargetMode="External"/><Relationship Id="rId153" Type="http://schemas.openxmlformats.org/officeDocument/2006/relationships/hyperlink" Target="https://www.nature.com/articles/s41587-021-0111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netlinks.com/tools/microbeworld" TargetMode="External"/><Relationship Id="rId23" Type="http://schemas.openxmlformats.org/officeDocument/2006/relationships/hyperlink" Target="https://www.understandingnano.com/resources.html" TargetMode="External"/><Relationship Id="rId28" Type="http://schemas.openxmlformats.org/officeDocument/2006/relationships/hyperlink" Target="https://freevideolectures.com/course/4678/nptel-industrial-biotechnology/46" TargetMode="External"/><Relationship Id="rId36" Type="http://schemas.openxmlformats.org/officeDocument/2006/relationships/hyperlink" Target="https://www.fda.gov/cosmetics/potential-contaminants-cosmetics/microbiological-safety-and-cosmetics" TargetMode="External"/><Relationship Id="rId49" Type="http://schemas.openxmlformats.org/officeDocument/2006/relationships/hyperlink" Target="https://academic.oup.com/femsre/article/30/3/321/546048" TargetMode="External"/><Relationship Id="rId57" Type="http://schemas.openxmlformats.org/officeDocument/2006/relationships/hyperlink" Target="https://hal.archives-ouvertes.fr/hal-00902711/document" TargetMode="External"/><Relationship Id="rId106" Type="http://schemas.openxmlformats.org/officeDocument/2006/relationships/hyperlink" Target="https://www.studocu.com/en-ca/document/mount-royal-university/quantitative-research-methods-and-data-analysis/lecture-notes-all-lectures/344093" TargetMode="External"/><Relationship Id="rId114" Type="http://schemas.openxmlformats.org/officeDocument/2006/relationships/hyperlink" Target="https://www.onlinebiologynotes.com" TargetMode="External"/><Relationship Id="rId119" Type="http://schemas.openxmlformats.org/officeDocument/2006/relationships/hyperlink" Target="https://pubmed.ncbi.nlm.nih.gov/12807310" TargetMode="External"/><Relationship Id="rId127" Type="http://schemas.openxmlformats.org/officeDocument/2006/relationships/hyperlink" Target="https://egyankosh.ac.in" TargetMode="External"/><Relationship Id="rId10" Type="http://schemas.openxmlformats.org/officeDocument/2006/relationships/hyperlink" Target="https://www.microbes.info/" TargetMode="External"/><Relationship Id="rId31" Type="http://schemas.openxmlformats.org/officeDocument/2006/relationships/hyperlink" Target="https://norcaloa.com/BMIA" TargetMode="External"/><Relationship Id="rId44" Type="http://schemas.openxmlformats.org/officeDocument/2006/relationships/hyperlink" Target="https://microbiologysociety.org/members-outreach-resources/links.html" TargetMode="External"/><Relationship Id="rId52" Type="http://schemas.openxmlformats.org/officeDocument/2006/relationships/hyperlink" Target="https://www.healthline.com/health/viral-diseases" TargetMode="External"/><Relationship Id="rId60" Type="http://schemas.openxmlformats.org/officeDocument/2006/relationships/hyperlink" Target="https://www.who.int/diseasecontrol_emergencies/publications/idhe_2009_london_out%20breaks.pdf" TargetMode="External"/><Relationship Id="rId65" Type="http://schemas.openxmlformats.org/officeDocument/2006/relationships/hyperlink" Target="http://www.textbookofbacteriology.net/normalflora_3.html" TargetMode="External"/><Relationship Id="rId73" Type="http://schemas.openxmlformats.org/officeDocument/2006/relationships/hyperlink" Target="https://www.ebi.ac.uk/" TargetMode="External"/><Relationship Id="rId78" Type="http://schemas.openxmlformats.org/officeDocument/2006/relationships/hyperlink" Target="https://www.wto.org/english/tratop_e/trips_e/intel1_e.htm" TargetMode="External"/><Relationship Id="rId81" Type="http://schemas.openxmlformats.org/officeDocument/2006/relationships/hyperlink" Target="https://www.auctoresonline.org/journals/clinical-research-and-clinical-trials" TargetMode="External"/><Relationship Id="rId86" Type="http://schemas.openxmlformats.org/officeDocument/2006/relationships/hyperlink" Target="http://stjosephs.edu.in/upload/papers/9567411a78c63d4ccfbbe85e6aa22840.pdf" TargetMode="External"/><Relationship Id="rId94" Type="http://schemas.openxmlformats.org/officeDocument/2006/relationships/hyperlink" Target="https://geneticeducation.co.in/what-is-transcriptomics" TargetMode="External"/><Relationship Id="rId99" Type="http://schemas.openxmlformats.org/officeDocument/2006/relationships/hyperlink" Target="https://geneticgenie.org3" TargetMode="External"/><Relationship Id="rId101" Type="http://schemas.openxmlformats.org/officeDocument/2006/relationships/hyperlink" Target="https://vlab.amrita.edu/index.php?sub=3&amp;brch=272" TargetMode="External"/><Relationship Id="rId122" Type="http://schemas.openxmlformats.org/officeDocument/2006/relationships/hyperlink" Target="https://www.india.gov.in/topics/agriculture/organic-farming" TargetMode="External"/><Relationship Id="rId130" Type="http://schemas.openxmlformats.org/officeDocument/2006/relationships/hyperlink" Target="https://academic.oup.com/bioscience/article/65/8/758/240222" TargetMode="External"/><Relationship Id="rId135" Type="http://schemas.openxmlformats.org/officeDocument/2006/relationships/hyperlink" Target="https://www.iea.org/fuels-and-technologies/bioenergy" TargetMode="External"/><Relationship Id="rId143" Type="http://schemas.openxmlformats.org/officeDocument/2006/relationships/hyperlink" Target="https://www.kopykitab.com/Methods-In-Biology-Life-Science-Study-Material-For-CSIR-NET-Exam-by-Panel-Of-Experts" TargetMode="External"/><Relationship Id="rId148" Type="http://schemas.openxmlformats.org/officeDocument/2006/relationships/hyperlink" Target="https://www.fda.gov/food/hazard-analysis-critical-control-point-haccp/haccp-principles-application-guidelines" TargetMode="External"/><Relationship Id="rId151" Type="http://schemas.openxmlformats.org/officeDocument/2006/relationships/hyperlink" Target="https://www.profitableventure.com/biotech-business-ideas/"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ncenetlinks.com/tools/microbeworld" TargetMode="External"/><Relationship Id="rId13" Type="http://schemas.openxmlformats.org/officeDocument/2006/relationships/hyperlink" Target="http://textbookofbacteriology.net/" TargetMode="External"/><Relationship Id="rId18" Type="http://schemas.openxmlformats.org/officeDocument/2006/relationships/hyperlink" Target="https://ipindia.gov.in/patents.htm" TargetMode="External"/><Relationship Id="rId39" Type="http://schemas.openxmlformats.org/officeDocument/2006/relationships/hyperlink" Target="https://www.amazon.in/Biosafety-Regulation-Genetically-Modified-Organisms/dp/1842657917/ref=sr_1_8?crid=XIJPQMWUBQY1&amp;keywords=BIOSAFETY&amp;qid=1663390405&amp;s=books&amp;sprefix=biosafety,stripbooks,208&amp;sr=1-8" TargetMode="External"/><Relationship Id="rId109" Type="http://schemas.openxmlformats.org/officeDocument/2006/relationships/hyperlink" Target="https://www.cse.iitk.ac.in/users/piyush/courses/pml_fall17/material/probabilty_tutorial.pdf" TargetMode="External"/><Relationship Id="rId34" Type="http://schemas.openxmlformats.org/officeDocument/2006/relationships/hyperlink" Target="https://www.nhp.gov.in/introduction-and-importance-of-medicinal-plants-and-herbs_mtl" TargetMode="External"/><Relationship Id="rId50" Type="http://schemas.openxmlformats.org/officeDocument/2006/relationships/hyperlink" Target="https://www.sciencedirect.com/science/article/pii/S0042682215000859" TargetMode="External"/><Relationship Id="rId55" Type="http://schemas.openxmlformats.org/officeDocument/2006/relationships/hyperlink" Target="https://www.intechopen.com/books/current-issues-in-molecular-virology-viral-genetics-%20%20%20%20and-biotechnological-applications/vaccines-and-antiviral-agents" TargetMode="External"/><Relationship Id="rId76" Type="http://schemas.openxmlformats.org/officeDocument/2006/relationships/hyperlink" Target="https://www.wipo.int/edocs/pubdocs/en/intproperty/489/wipo_pub%20_489.pdf" TargetMode="External"/><Relationship Id="rId97" Type="http://schemas.openxmlformats.org/officeDocument/2006/relationships/hyperlink" Target="https://courses.lumenlearning.com/boundless-biology/chapter/dna-replication/" TargetMode="External"/><Relationship Id="rId104" Type="http://schemas.openxmlformats.org/officeDocument/2006/relationships/hyperlink" Target="https://www.acs.org/content/acs/en/education/whatischemistry/landmarks/penicilli%20n.html" TargetMode="External"/><Relationship Id="rId120" Type="http://schemas.openxmlformats.org/officeDocument/2006/relationships/hyperlink" Target="https://agritech.tnau.ac.in/org_farm/orgfarm_introduction.html" TargetMode="External"/><Relationship Id="rId125" Type="http://schemas.openxmlformats.org/officeDocument/2006/relationships/hyperlink" Target="https://www.fssai.gov.in" TargetMode="External"/><Relationship Id="rId141" Type="http://schemas.openxmlformats.org/officeDocument/2006/relationships/hyperlink" Target="https://bio.libretexts.org/Bookshelves/Human_Biology/Book%3A_Human_Biology_" TargetMode="External"/><Relationship Id="rId146" Type="http://schemas.openxmlformats.org/officeDocument/2006/relationships/hyperlink" Target="https://mofpi.nic.in/Schemes/implementation-haccp-iso-22000-iso-9000-ghp-gmp-etc" TargetMode="External"/><Relationship Id="rId7" Type="http://schemas.openxmlformats.org/officeDocument/2006/relationships/endnotes" Target="endnotes.xml"/><Relationship Id="rId71" Type="http://schemas.openxmlformats.org/officeDocument/2006/relationships/hyperlink" Target="https://www.hsls.pitt.edu/obrc/index.php?page=dna" TargetMode="External"/><Relationship Id="rId92" Type="http://schemas.openxmlformats.org/officeDocument/2006/relationships/hyperlink" Target="https://microbenotes.com/gene-cloning-requirements-principle-steps-applications/" TargetMode="External"/><Relationship Id="rId2" Type="http://schemas.openxmlformats.org/officeDocument/2006/relationships/numbering" Target="numbering.xml"/><Relationship Id="rId29" Type="http://schemas.openxmlformats.org/officeDocument/2006/relationships/hyperlink" Target="https://nptel.ac.in/courses/103103207" TargetMode="External"/><Relationship Id="rId24" Type="http://schemas.openxmlformats.org/officeDocument/2006/relationships/hyperlink" Target="http://dbtnanobiotech.com/index2.php" TargetMode="External"/><Relationship Id="rId40" Type="http://schemas.openxmlformats.org/officeDocument/2006/relationships/hyperlink" Target="https://www.cdc.gov/labs/pdf/CDC-BiosafetymicrobiologicalBiomedicalLaboratories-2009-P.pdf" TargetMode="External"/><Relationship Id="rId45" Type="http://schemas.openxmlformats.org/officeDocument/2006/relationships/hyperlink" Target="https://www.pathelective.com/micro-resources" TargetMode="External"/><Relationship Id="rId66" Type="http://schemas.openxmlformats.org/officeDocument/2006/relationships/hyperlink" Target="https://microbenotes.com/bioremediation/?adlt=strict&amp;toWww=1&amp;redig=6713040F4336410EB53B269D101DF69C" TargetMode="External"/><Relationship Id="rId87" Type="http://schemas.openxmlformats.org/officeDocument/2006/relationships/hyperlink" Target="https://www.kngac.ac.in/elearning-portal/ec/admin/contents/4_18K4ZEL02_2021012803204629.pdf" TargetMode="External"/><Relationship Id="rId110" Type="http://schemas.openxmlformats.org/officeDocument/2006/relationships/hyperlink" Target="https://staff.oouagoiwoye.edu.ng" TargetMode="External"/><Relationship Id="rId115" Type="http://schemas.openxmlformats.org/officeDocument/2006/relationships/hyperlink" Target="https://www.ncbi.nlm.nih.gov/pmc/articles/PMC5869414/" TargetMode="External"/><Relationship Id="rId131" Type="http://schemas.openxmlformats.org/officeDocument/2006/relationships/hyperlink" Target="https://currentprotocols.onlinelibrary.wiley.com/doi/pdf/10.1002/cpet.5" TargetMode="External"/><Relationship Id="rId136" Type="http://schemas.openxmlformats.org/officeDocument/2006/relationships/hyperlink" Target="https://link.springer.com/content/pdf/bfm%3A978-0-387-23709-1%2F1" TargetMode="External"/><Relationship Id="rId157" Type="http://schemas.openxmlformats.org/officeDocument/2006/relationships/theme" Target="theme/theme1.xml"/><Relationship Id="rId61" Type="http://schemas.openxmlformats.org/officeDocument/2006/relationships/hyperlink" Target="https://www.ncbi.nlm.nih.gov/books/NBK20370/" TargetMode="External"/><Relationship Id="rId82" Type="http://schemas.openxmlformats.org/officeDocument/2006/relationships/hyperlink" Target="https://www.who.int/health-topics/clinical-trials" TargetMode="External"/><Relationship Id="rId152" Type="http://schemas.openxmlformats.org/officeDocument/2006/relationships/hyperlink" Target="https://www.bio-rad.com/webroot/web/pdf/lse/literature/Biobusiness.pdf" TargetMode="External"/><Relationship Id="rId19" Type="http://schemas.openxmlformats.org/officeDocument/2006/relationships/hyperlink" Target="https://www.ncbi.nlm.nih.gov/books/NBK234877/" TargetMode="External"/><Relationship Id="rId14" Type="http://schemas.openxmlformats.org/officeDocument/2006/relationships/hyperlink" Target="https://www.ncbi.nlm.nih.gov/pmc/articles/PMC149666/" TargetMode="External"/><Relationship Id="rId30" Type="http://schemas.openxmlformats.org/officeDocument/2006/relationships/hyperlink" Target="https://www.sciencedirect.com/topics/earth-and-planetary-sciences/microalgae" TargetMode="External"/><Relationship Id="rId35" Type="http://schemas.openxmlformats.org/officeDocument/2006/relationships/hyperlink" Target="https://pubmed.ncbi.nlm.nih.gov/17004305/" TargetMode="External"/><Relationship Id="rId56" Type="http://schemas.openxmlformats.org/officeDocument/2006/relationships/hyperlink" Target="https://www.scielo.br/j/rbca/a/mjDFGTtfWtBm786ZmR9TG9d/?lang=en" TargetMode="External"/><Relationship Id="rId77" Type="http://schemas.openxmlformats.org/officeDocument/2006/relationships/hyperlink" Target="https://bioethics.msu.edu/what-is-bioethics" TargetMode="External"/><Relationship Id="rId100" Type="http://schemas.openxmlformats.org/officeDocument/2006/relationships/hyperlink" Target="https://currentprotocols.onlinelibrary.wiley.com/doi/pdf/10.1002/cpet.5" TargetMode="External"/><Relationship Id="rId105" Type="http://schemas.openxmlformats.org/officeDocument/2006/relationships/hyperlink" Target="https://www.usp.org/sites/default/files/usp/document/harmonization/genmethod/q05b_pf_ira_34_6_2008.pdf" TargetMode="External"/><Relationship Id="rId126" Type="http://schemas.openxmlformats.org/officeDocument/2006/relationships/hyperlink" Target="https://www.who.int/news-room/fact-sheets/detail/food-safety" TargetMode="External"/><Relationship Id="rId147" Type="http://schemas.openxmlformats.org/officeDocument/2006/relationships/hyperlink" Target="https://www.who.int/news-room/fact-sheets/detail/food-safety" TargetMode="External"/><Relationship Id="rId8" Type="http://schemas.openxmlformats.org/officeDocument/2006/relationships/image" Target="media/image1.png"/><Relationship Id="rId51" Type="http://schemas.openxmlformats.org/officeDocument/2006/relationships/hyperlink" Target="https://nptel.ac.in/courses/102/103/102103039/" TargetMode="External"/><Relationship Id="rId72" Type="http://schemas.openxmlformats.org/officeDocument/2006/relationships/hyperlink" Target="https://www.ncbi.nlm.nih.gov/pmc/articles/PMC1669712/" TargetMode="External"/><Relationship Id="rId93" Type="http://schemas.openxmlformats.org/officeDocument/2006/relationships/hyperlink" Target="https://microbenotes.com/gene-cloning-requirements-principle-steps-applications/" TargetMode="External"/><Relationship Id="rId98" Type="http://schemas.openxmlformats.org/officeDocument/2006/relationships/hyperlink" Target="https://www.molbiotools.com/usefullinks.html" TargetMode="External"/><Relationship Id="rId121" Type="http://schemas.openxmlformats.org/officeDocument/2006/relationships/hyperlink" Target="https://www.fao.org/organicag/oa-faq/oa-faq6/en/" TargetMode="External"/><Relationship Id="rId142" Type="http://schemas.openxmlformats.org/officeDocument/2006/relationships/hyperlink" Target="https://www.livescience.com/474-controversy-evolution-works.html" TargetMode="External"/><Relationship Id="rId3" Type="http://schemas.openxmlformats.org/officeDocument/2006/relationships/styles" Target="styles.xml"/><Relationship Id="rId25" Type="http://schemas.openxmlformats.org/officeDocument/2006/relationships/hyperlink" Target="http://www.istl.org/11-winter/internet1.html" TargetMode="External"/><Relationship Id="rId46" Type="http://schemas.openxmlformats.org/officeDocument/2006/relationships/hyperlink" Target="http://mycology.cornell.edu/fteach.html" TargetMode="External"/><Relationship Id="rId67" Type="http://schemas.openxmlformats.org/officeDocument/2006/relationships/hyperlink" Target="https://www.sciencedirect.com/topics/earth-and-planetary-sciences/bioremediation" TargetMode="External"/><Relationship Id="rId116" Type="http://schemas.openxmlformats.org/officeDocument/2006/relationships/hyperlink" Target="https://www.reseachgate.net/publication/269037373_TOXIN_AS_A_MEDICINE" TargetMode="External"/><Relationship Id="rId137" Type="http://schemas.openxmlformats.org/officeDocument/2006/relationships/hyperlink" Target="https://www.researchgate.net/publication/285931262_Bioactive_Marine_Natural_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CD50-0F23-4662-933F-4AC2411B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111</Pages>
  <Words>28393</Words>
  <Characters>161846</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226</cp:revision>
  <dcterms:created xsi:type="dcterms:W3CDTF">2023-06-08T15:06:00Z</dcterms:created>
  <dcterms:modified xsi:type="dcterms:W3CDTF">2024-07-05T06:33:00Z</dcterms:modified>
</cp:coreProperties>
</file>